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E6A62" w14:textId="77777777" w:rsidR="00140DC9" w:rsidRPr="00DC4826" w:rsidRDefault="00DE468C">
      <w:pPr>
        <w:ind w:left="-720" w:right="-694"/>
        <w:jc w:val="center"/>
        <w:rPr>
          <w:color w:val="000000" w:themeColor="text1"/>
          <w:sz w:val="22"/>
          <w:lang w:val="en-IE"/>
        </w:rPr>
      </w:pPr>
      <w:r w:rsidRPr="00DC4826">
        <w:rPr>
          <w:noProof/>
          <w:color w:val="000000" w:themeColor="text1"/>
          <w:lang w:val="en-IE" w:eastAsia="en-IE"/>
        </w:rPr>
        <w:drawing>
          <wp:inline distT="0" distB="0" distL="0" distR="0" wp14:anchorId="514D7D07" wp14:editId="24C25275">
            <wp:extent cx="2857500" cy="1584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60358" cy="1585894"/>
                    </a:xfrm>
                    <a:prstGeom prst="rect">
                      <a:avLst/>
                    </a:prstGeom>
                  </pic:spPr>
                </pic:pic>
              </a:graphicData>
            </a:graphic>
          </wp:inline>
        </w:drawing>
      </w:r>
      <w:r w:rsidR="00140DC9" w:rsidRPr="00DC4826">
        <w:rPr>
          <w:color w:val="000000" w:themeColor="text1"/>
          <w:sz w:val="22"/>
          <w:lang w:val="en-IE"/>
        </w:rPr>
        <w:t xml:space="preserve">                                                                                                                             </w:t>
      </w:r>
    </w:p>
    <w:p w14:paraId="1FB40BBE" w14:textId="77777777" w:rsidR="00A50368" w:rsidRPr="00DC4826" w:rsidRDefault="00A50368">
      <w:pPr>
        <w:ind w:left="-720" w:right="-694"/>
        <w:jc w:val="center"/>
        <w:rPr>
          <w:rFonts w:ascii="Calibri" w:hAnsi="Calibri"/>
          <w:color w:val="000000" w:themeColor="text1"/>
          <w:sz w:val="22"/>
          <w:lang w:val="en-IE"/>
        </w:rPr>
      </w:pPr>
    </w:p>
    <w:p w14:paraId="59333F34" w14:textId="77777777" w:rsidR="00A50368" w:rsidRPr="00DC4826" w:rsidRDefault="00A50368">
      <w:pPr>
        <w:ind w:left="-720" w:right="-694"/>
        <w:jc w:val="center"/>
        <w:rPr>
          <w:rFonts w:ascii="Calibri" w:hAnsi="Calibri"/>
          <w:color w:val="000000" w:themeColor="text1"/>
          <w:sz w:val="22"/>
          <w:lang w:val="en-IE"/>
        </w:rPr>
      </w:pPr>
    </w:p>
    <w:p w14:paraId="1E0C9D29" w14:textId="77777777" w:rsidR="00140DC9" w:rsidRPr="00DC4826" w:rsidRDefault="00140DC9">
      <w:pPr>
        <w:ind w:left="-720" w:right="-694"/>
        <w:jc w:val="center"/>
        <w:rPr>
          <w:rFonts w:ascii="Calibri" w:hAnsi="Calibri"/>
          <w:color w:val="000000" w:themeColor="text1"/>
          <w:sz w:val="22"/>
          <w:lang w:val="en-IE"/>
        </w:rPr>
      </w:pPr>
      <w:r w:rsidRPr="00DC4826">
        <w:rPr>
          <w:rFonts w:ascii="Calibri" w:hAnsi="Calibri"/>
          <w:color w:val="000000" w:themeColor="text1"/>
          <w:sz w:val="22"/>
          <w:lang w:val="en-IE"/>
        </w:rPr>
        <w:t>CANDIDATE INFORMATION BOOKLET</w:t>
      </w:r>
    </w:p>
    <w:p w14:paraId="64F5FD9E" w14:textId="77777777" w:rsidR="00140DC9" w:rsidRPr="00DC4826" w:rsidRDefault="00140DC9">
      <w:pPr>
        <w:tabs>
          <w:tab w:val="left" w:pos="-720"/>
        </w:tabs>
        <w:suppressAutoHyphens/>
        <w:ind w:left="-720" w:right="-694"/>
        <w:jc w:val="both"/>
        <w:rPr>
          <w:rFonts w:ascii="Calibri" w:hAnsi="Calibri"/>
          <w:color w:val="000000" w:themeColor="text1"/>
          <w:spacing w:val="-2"/>
          <w:sz w:val="22"/>
          <w:lang w:val="en-IE"/>
        </w:rPr>
      </w:pPr>
    </w:p>
    <w:p w14:paraId="4C0F7A6D" w14:textId="77777777" w:rsidR="00140DC9" w:rsidRPr="00DC4826" w:rsidRDefault="00140DC9">
      <w:pPr>
        <w:ind w:right="-694"/>
        <w:rPr>
          <w:rFonts w:ascii="Calibri" w:hAnsi="Calibri"/>
          <w:color w:val="000000" w:themeColor="text1"/>
          <w:sz w:val="22"/>
          <w:lang w:val="en-IE"/>
        </w:rPr>
      </w:pPr>
    </w:p>
    <w:p w14:paraId="08D8943F" w14:textId="77777777" w:rsidR="00140DC9" w:rsidRPr="00DC4826" w:rsidRDefault="00140DC9">
      <w:pPr>
        <w:tabs>
          <w:tab w:val="left" w:pos="-720"/>
        </w:tabs>
        <w:suppressAutoHyphens/>
        <w:ind w:left="-720" w:right="-694"/>
        <w:jc w:val="both"/>
        <w:rPr>
          <w:rFonts w:ascii="Calibri" w:hAnsi="Calibri"/>
          <w:color w:val="000000" w:themeColor="text1"/>
          <w:spacing w:val="-2"/>
          <w:sz w:val="22"/>
          <w:lang w:val="en-IE"/>
        </w:rPr>
      </w:pPr>
    </w:p>
    <w:p w14:paraId="77BBF6E5" w14:textId="77777777" w:rsidR="00140DC9" w:rsidRPr="00DC4826" w:rsidRDefault="00140DC9">
      <w:pPr>
        <w:tabs>
          <w:tab w:val="center" w:pos="4513"/>
        </w:tabs>
        <w:suppressAutoHyphens/>
        <w:ind w:left="-720" w:right="-694"/>
        <w:jc w:val="center"/>
        <w:rPr>
          <w:rFonts w:ascii="Calibri" w:hAnsi="Calibri"/>
          <w:color w:val="000000" w:themeColor="text1"/>
          <w:spacing w:val="-3"/>
          <w:sz w:val="22"/>
          <w:lang w:val="en-IE"/>
        </w:rPr>
      </w:pPr>
      <w:r w:rsidRPr="00DC4826">
        <w:rPr>
          <w:rFonts w:ascii="Calibri" w:hAnsi="Calibri"/>
          <w:color w:val="000000" w:themeColor="text1"/>
          <w:spacing w:val="-3"/>
          <w:sz w:val="22"/>
          <w:lang w:val="en-IE"/>
        </w:rPr>
        <w:t>PLEASE READ CAREFULLY</w:t>
      </w:r>
    </w:p>
    <w:p w14:paraId="00FBB05F" w14:textId="77777777" w:rsidR="00461D9C" w:rsidRPr="00DC4826" w:rsidRDefault="00461D9C">
      <w:pPr>
        <w:tabs>
          <w:tab w:val="center" w:pos="4513"/>
        </w:tabs>
        <w:suppressAutoHyphens/>
        <w:ind w:left="-720" w:right="-694"/>
        <w:jc w:val="center"/>
        <w:rPr>
          <w:rFonts w:ascii="Calibri" w:hAnsi="Calibri"/>
          <w:color w:val="000000" w:themeColor="text1"/>
          <w:spacing w:val="-3"/>
          <w:sz w:val="22"/>
          <w:lang w:val="en-IE"/>
        </w:rPr>
      </w:pPr>
    </w:p>
    <w:p w14:paraId="52A9E5AE" w14:textId="77777777" w:rsidR="00461D9C" w:rsidRPr="00DC4826" w:rsidRDefault="00461D9C">
      <w:pPr>
        <w:tabs>
          <w:tab w:val="center" w:pos="4513"/>
        </w:tabs>
        <w:suppressAutoHyphens/>
        <w:ind w:left="-720" w:right="-694"/>
        <w:jc w:val="center"/>
        <w:rPr>
          <w:rFonts w:ascii="Calibri" w:hAnsi="Calibri"/>
          <w:color w:val="000000" w:themeColor="text1"/>
          <w:spacing w:val="-3"/>
          <w:sz w:val="22"/>
          <w:lang w:val="en-IE"/>
        </w:rPr>
      </w:pPr>
    </w:p>
    <w:p w14:paraId="5ADD34C1" w14:textId="77777777" w:rsidR="00461D9C" w:rsidRPr="00DC4826" w:rsidRDefault="00461D9C">
      <w:pPr>
        <w:tabs>
          <w:tab w:val="center" w:pos="4513"/>
        </w:tabs>
        <w:suppressAutoHyphens/>
        <w:ind w:left="-720" w:right="-694"/>
        <w:jc w:val="center"/>
        <w:rPr>
          <w:rFonts w:ascii="Calibri" w:hAnsi="Calibri"/>
          <w:color w:val="000000" w:themeColor="text1"/>
          <w:spacing w:val="-2"/>
          <w:sz w:val="22"/>
          <w:lang w:val="en-IE"/>
        </w:rPr>
      </w:pPr>
      <w:r w:rsidRPr="00DC4826">
        <w:rPr>
          <w:rFonts w:ascii="Calibri" w:hAnsi="Calibri"/>
          <w:color w:val="000000" w:themeColor="text1"/>
          <w:spacing w:val="-3"/>
          <w:sz w:val="22"/>
          <w:lang w:val="en-IE"/>
        </w:rPr>
        <w:t>GDPR Privacy Statement is appended at the back of the booklet</w:t>
      </w:r>
    </w:p>
    <w:p w14:paraId="733DAEAC" w14:textId="77777777" w:rsidR="00140DC9" w:rsidRPr="00DC4826" w:rsidRDefault="00140DC9">
      <w:pPr>
        <w:tabs>
          <w:tab w:val="left" w:pos="-720"/>
        </w:tabs>
        <w:suppressAutoHyphens/>
        <w:ind w:left="-720" w:right="-694"/>
        <w:jc w:val="both"/>
        <w:rPr>
          <w:rFonts w:ascii="Calibri" w:hAnsi="Calibri"/>
          <w:color w:val="000000" w:themeColor="text1"/>
          <w:spacing w:val="-2"/>
          <w:sz w:val="22"/>
          <w:lang w:val="en-IE"/>
        </w:rPr>
      </w:pPr>
    </w:p>
    <w:p w14:paraId="2062DF2B" w14:textId="77777777" w:rsidR="00140DC9" w:rsidRPr="00DC4826" w:rsidRDefault="00140DC9">
      <w:pPr>
        <w:tabs>
          <w:tab w:val="left" w:pos="-720"/>
        </w:tabs>
        <w:suppressAutoHyphens/>
        <w:ind w:left="-720" w:right="-694"/>
        <w:jc w:val="both"/>
        <w:rPr>
          <w:rFonts w:ascii="Calibri" w:hAnsi="Calibri"/>
          <w:color w:val="000000" w:themeColor="text1"/>
          <w:spacing w:val="-2"/>
          <w:sz w:val="22"/>
          <w:lang w:val="en-IE"/>
        </w:rPr>
      </w:pPr>
    </w:p>
    <w:p w14:paraId="0C1830A4" w14:textId="77777777" w:rsidR="00140DC9" w:rsidRPr="00DC4826" w:rsidRDefault="00140DC9">
      <w:pPr>
        <w:tabs>
          <w:tab w:val="left" w:pos="-720"/>
        </w:tabs>
        <w:suppressAutoHyphens/>
        <w:ind w:left="-720" w:right="-694"/>
        <w:jc w:val="both"/>
        <w:rPr>
          <w:rFonts w:ascii="Calibri" w:hAnsi="Calibri"/>
          <w:color w:val="000000" w:themeColor="text1"/>
          <w:spacing w:val="-2"/>
          <w:sz w:val="22"/>
          <w:lang w:val="en-IE"/>
        </w:rPr>
      </w:pPr>
    </w:p>
    <w:p w14:paraId="170ECA03" w14:textId="77777777" w:rsidR="00140DC9" w:rsidRPr="00DC4826" w:rsidRDefault="00140DC9">
      <w:pPr>
        <w:tabs>
          <w:tab w:val="left" w:pos="-720"/>
        </w:tabs>
        <w:suppressAutoHyphens/>
        <w:ind w:left="-720" w:right="-694"/>
        <w:jc w:val="both"/>
        <w:rPr>
          <w:rFonts w:ascii="Calibri" w:hAnsi="Calibri"/>
          <w:color w:val="000000" w:themeColor="text1"/>
          <w:spacing w:val="-2"/>
          <w:sz w:val="22"/>
          <w:lang w:val="en-IE"/>
        </w:rPr>
      </w:pPr>
    </w:p>
    <w:tbl>
      <w:tblPr>
        <w:tblW w:w="9561" w:type="dxa"/>
        <w:tblInd w:w="-5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61"/>
      </w:tblGrid>
      <w:tr w:rsidR="00DC4826" w:rsidRPr="00DC4826" w14:paraId="46C62FB1" w14:textId="77777777" w:rsidTr="00001C32">
        <w:trPr>
          <w:trHeight w:val="2355"/>
        </w:trPr>
        <w:tc>
          <w:tcPr>
            <w:tcW w:w="9561" w:type="dxa"/>
            <w:tcBorders>
              <w:top w:val="double" w:sz="4" w:space="0" w:color="auto"/>
              <w:left w:val="double" w:sz="4" w:space="0" w:color="auto"/>
              <w:bottom w:val="double" w:sz="4" w:space="0" w:color="auto"/>
              <w:right w:val="double" w:sz="4" w:space="0" w:color="auto"/>
            </w:tcBorders>
            <w:vAlign w:val="center"/>
          </w:tcPr>
          <w:p w14:paraId="2D68A50A" w14:textId="77777777" w:rsidR="00140DC9" w:rsidRPr="00DC4826" w:rsidRDefault="00140DC9">
            <w:pPr>
              <w:tabs>
                <w:tab w:val="left" w:pos="0"/>
              </w:tabs>
              <w:suppressAutoHyphens/>
              <w:ind w:left="72" w:right="-27"/>
              <w:jc w:val="center"/>
              <w:rPr>
                <w:rFonts w:ascii="Calibri" w:hAnsi="Calibri"/>
                <w:color w:val="000000" w:themeColor="text1"/>
                <w:spacing w:val="-2"/>
                <w:sz w:val="24"/>
                <w:lang w:val="en-IE"/>
              </w:rPr>
            </w:pPr>
          </w:p>
          <w:p w14:paraId="22904335" w14:textId="5F763B4C" w:rsidR="006665E8" w:rsidRDefault="006B6F3E" w:rsidP="00EE3F20">
            <w:pPr>
              <w:jc w:val="center"/>
              <w:rPr>
                <w:rFonts w:ascii="Calibri" w:hAnsi="Calibri"/>
                <w:b/>
                <w:color w:val="000000" w:themeColor="text1"/>
                <w:spacing w:val="-2"/>
                <w:sz w:val="36"/>
                <w:szCs w:val="36"/>
                <w:lang w:val="en-IE"/>
              </w:rPr>
            </w:pPr>
            <w:r>
              <w:rPr>
                <w:rFonts w:ascii="Calibri" w:hAnsi="Calibri"/>
                <w:b/>
                <w:color w:val="000000" w:themeColor="text1"/>
                <w:spacing w:val="-2"/>
                <w:sz w:val="36"/>
                <w:szCs w:val="36"/>
                <w:lang w:val="en-IE"/>
              </w:rPr>
              <w:t>Head of ICT (Panel)</w:t>
            </w:r>
          </w:p>
          <w:p w14:paraId="136F022D" w14:textId="77777777" w:rsidR="00140DC9" w:rsidRPr="00DC4826" w:rsidRDefault="00140DC9" w:rsidP="00EE3F20">
            <w:pPr>
              <w:jc w:val="center"/>
              <w:rPr>
                <w:rFonts w:ascii="Calibri" w:hAnsi="Calibri"/>
                <w:b/>
                <w:color w:val="000000" w:themeColor="text1"/>
                <w:spacing w:val="-2"/>
                <w:sz w:val="36"/>
                <w:szCs w:val="36"/>
                <w:lang w:val="en-IE"/>
              </w:rPr>
            </w:pPr>
            <w:r w:rsidRPr="00DC4826">
              <w:rPr>
                <w:rFonts w:ascii="Calibri" w:hAnsi="Calibri"/>
                <w:b/>
                <w:color w:val="000000" w:themeColor="text1"/>
                <w:spacing w:val="-2"/>
                <w:sz w:val="36"/>
                <w:szCs w:val="36"/>
                <w:lang w:val="en-IE"/>
              </w:rPr>
              <w:t>National Transport Authority</w:t>
            </w:r>
          </w:p>
          <w:p w14:paraId="24B33B7C" w14:textId="77777777" w:rsidR="00140DC9" w:rsidRPr="00DC4826" w:rsidRDefault="00140DC9">
            <w:pPr>
              <w:tabs>
                <w:tab w:val="left" w:pos="0"/>
              </w:tabs>
              <w:ind w:left="72" w:right="-27"/>
              <w:rPr>
                <w:rFonts w:ascii="Calibri" w:hAnsi="Calibri"/>
                <w:color w:val="000000" w:themeColor="text1"/>
                <w:spacing w:val="-2"/>
                <w:sz w:val="22"/>
                <w:lang w:val="en-IE"/>
              </w:rPr>
            </w:pPr>
          </w:p>
          <w:p w14:paraId="0AFDD44C" w14:textId="77777777" w:rsidR="00140DC9" w:rsidRPr="00DC4826" w:rsidRDefault="00140DC9">
            <w:pPr>
              <w:tabs>
                <w:tab w:val="left" w:pos="0"/>
              </w:tabs>
              <w:ind w:left="72" w:right="-27"/>
              <w:jc w:val="right"/>
              <w:rPr>
                <w:rFonts w:ascii="Calibri" w:hAnsi="Calibri"/>
                <w:color w:val="000000" w:themeColor="text1"/>
                <w:spacing w:val="-2"/>
                <w:sz w:val="22"/>
                <w:lang w:val="en-IE"/>
              </w:rPr>
            </w:pPr>
          </w:p>
        </w:tc>
      </w:tr>
    </w:tbl>
    <w:p w14:paraId="3C20691A" w14:textId="77777777" w:rsidR="00140DC9" w:rsidRPr="00DC4826" w:rsidRDefault="00140DC9">
      <w:pPr>
        <w:suppressAutoHyphens/>
        <w:ind w:left="-720" w:right="-694"/>
        <w:jc w:val="both"/>
        <w:rPr>
          <w:rFonts w:ascii="Calibri" w:hAnsi="Calibri"/>
          <w:color w:val="000000" w:themeColor="text1"/>
          <w:spacing w:val="-2"/>
          <w:sz w:val="22"/>
          <w:lang w:val="en-IE"/>
        </w:rPr>
      </w:pPr>
    </w:p>
    <w:p w14:paraId="426CCF14" w14:textId="77777777" w:rsidR="00140DC9" w:rsidRPr="00DC4826" w:rsidRDefault="00140DC9">
      <w:pPr>
        <w:suppressAutoHyphens/>
        <w:ind w:left="-720" w:right="-694"/>
        <w:jc w:val="both"/>
        <w:rPr>
          <w:rFonts w:ascii="Calibri" w:hAnsi="Calibri"/>
          <w:color w:val="000000" w:themeColor="text1"/>
          <w:spacing w:val="-2"/>
          <w:sz w:val="22"/>
          <w:lang w:val="en-IE"/>
        </w:rPr>
      </w:pPr>
    </w:p>
    <w:p w14:paraId="63511ACA" w14:textId="77777777" w:rsidR="00140DC9" w:rsidRPr="00DC4826" w:rsidRDefault="00140DC9">
      <w:pPr>
        <w:suppressAutoHyphens/>
        <w:ind w:left="-720" w:right="-694"/>
        <w:jc w:val="both"/>
        <w:rPr>
          <w:rFonts w:ascii="Calibri" w:hAnsi="Calibri"/>
          <w:color w:val="000000" w:themeColor="text1"/>
          <w:spacing w:val="-2"/>
          <w:sz w:val="22"/>
          <w:lang w:val="en-IE"/>
        </w:rPr>
      </w:pPr>
    </w:p>
    <w:p w14:paraId="397DA022" w14:textId="77777777" w:rsidR="00140DC9" w:rsidRPr="00DC4826" w:rsidRDefault="00140DC9">
      <w:pPr>
        <w:suppressAutoHyphens/>
        <w:ind w:left="-720" w:right="-694"/>
        <w:rPr>
          <w:rFonts w:ascii="Calibri" w:hAnsi="Calibri"/>
          <w:color w:val="000000" w:themeColor="text1"/>
          <w:spacing w:val="-2"/>
          <w:lang w:val="en-IE"/>
        </w:rPr>
      </w:pPr>
    </w:p>
    <w:p w14:paraId="23750FA5" w14:textId="77777777" w:rsidR="00AC29F4" w:rsidRPr="00DC4826" w:rsidRDefault="00AC29F4">
      <w:pPr>
        <w:suppressAutoHyphens/>
        <w:ind w:left="-720" w:right="-694"/>
        <w:rPr>
          <w:rFonts w:ascii="Calibri" w:hAnsi="Calibri"/>
          <w:color w:val="000000" w:themeColor="text1"/>
          <w:spacing w:val="-2"/>
          <w:lang w:val="en-IE"/>
        </w:rPr>
      </w:pPr>
    </w:p>
    <w:p w14:paraId="5CE5F7DE" w14:textId="77777777" w:rsidR="00AC29F4" w:rsidRPr="00DC4826" w:rsidRDefault="00AC29F4">
      <w:pPr>
        <w:suppressAutoHyphens/>
        <w:ind w:left="-720" w:right="-694"/>
        <w:rPr>
          <w:rFonts w:ascii="Calibri" w:hAnsi="Calibri"/>
          <w:color w:val="000000" w:themeColor="text1"/>
          <w:spacing w:val="-2"/>
          <w:lang w:val="en-IE"/>
        </w:rPr>
      </w:pPr>
    </w:p>
    <w:p w14:paraId="7D62F20F" w14:textId="77777777" w:rsidR="00140DC9" w:rsidRPr="00DC4826" w:rsidRDefault="00140DC9">
      <w:pPr>
        <w:pStyle w:val="BodyText"/>
        <w:ind w:left="-360" w:right="-783"/>
        <w:rPr>
          <w:rFonts w:ascii="Calibri" w:hAnsi="Calibri"/>
          <w:i/>
          <w:color w:val="000000" w:themeColor="text1"/>
          <w:sz w:val="20"/>
          <w:lang w:val="en-IE"/>
        </w:rPr>
      </w:pPr>
    </w:p>
    <w:p w14:paraId="57ED37A9" w14:textId="77777777" w:rsidR="00461D9C" w:rsidRPr="00DC4826" w:rsidRDefault="00461D9C">
      <w:pPr>
        <w:pStyle w:val="BodyText"/>
        <w:ind w:left="-360" w:right="-783"/>
        <w:rPr>
          <w:rFonts w:ascii="Calibri" w:hAnsi="Calibri"/>
          <w:i/>
          <w:color w:val="000000" w:themeColor="text1"/>
          <w:sz w:val="20"/>
          <w:lang w:val="en-IE"/>
        </w:rPr>
      </w:pPr>
    </w:p>
    <w:p w14:paraId="427D454E" w14:textId="77777777" w:rsidR="00140DC9" w:rsidRPr="00DC4826" w:rsidRDefault="00140DC9">
      <w:pPr>
        <w:suppressAutoHyphens/>
        <w:ind w:left="-357" w:right="-782"/>
        <w:jc w:val="center"/>
        <w:rPr>
          <w:rFonts w:ascii="Calibri" w:hAnsi="Calibri"/>
          <w:color w:val="000000" w:themeColor="text1"/>
          <w:lang w:val="en-IE"/>
        </w:rPr>
      </w:pPr>
      <w:r w:rsidRPr="00DC4826">
        <w:rPr>
          <w:rFonts w:ascii="Calibri" w:hAnsi="Calibri"/>
          <w:color w:val="000000" w:themeColor="text1"/>
          <w:lang w:val="en-IE"/>
        </w:rPr>
        <w:t xml:space="preserve">The </w:t>
      </w:r>
      <w:r w:rsidR="005C3ACC" w:rsidRPr="00DC4826">
        <w:rPr>
          <w:rFonts w:ascii="Calibri" w:hAnsi="Calibri"/>
          <w:color w:val="000000" w:themeColor="text1"/>
          <w:spacing w:val="-2"/>
          <w:lang w:val="en-IE"/>
        </w:rPr>
        <w:t>National Transport Authority</w:t>
      </w:r>
      <w:r w:rsidRPr="00DC4826">
        <w:rPr>
          <w:rFonts w:ascii="Calibri" w:hAnsi="Calibri"/>
          <w:color w:val="000000" w:themeColor="text1"/>
          <w:spacing w:val="-2"/>
          <w:lang w:val="en-IE"/>
        </w:rPr>
        <w:t xml:space="preserve"> </w:t>
      </w:r>
      <w:r w:rsidRPr="00DC4826">
        <w:rPr>
          <w:rFonts w:ascii="Calibri" w:hAnsi="Calibri"/>
          <w:color w:val="000000" w:themeColor="text1"/>
          <w:lang w:val="en-IE"/>
        </w:rPr>
        <w:t>is committed to a policy of equal opportunity.</w:t>
      </w:r>
    </w:p>
    <w:p w14:paraId="5AD8A54A" w14:textId="77777777" w:rsidR="00140DC9" w:rsidRPr="00DC4826" w:rsidRDefault="00140DC9">
      <w:pPr>
        <w:suppressAutoHyphens/>
        <w:ind w:left="-357" w:right="-782"/>
        <w:jc w:val="center"/>
        <w:rPr>
          <w:rFonts w:ascii="Calibri" w:hAnsi="Calibri"/>
          <w:color w:val="000000" w:themeColor="text1"/>
          <w:lang w:val="en-IE"/>
        </w:rPr>
      </w:pPr>
    </w:p>
    <w:p w14:paraId="4449ED90" w14:textId="77777777" w:rsidR="00140DC9" w:rsidRPr="00DC4826" w:rsidRDefault="00140DC9">
      <w:pPr>
        <w:pBdr>
          <w:bottom w:val="single" w:sz="12" w:space="1" w:color="auto"/>
        </w:pBdr>
        <w:suppressAutoHyphens/>
        <w:jc w:val="both"/>
        <w:rPr>
          <w:rFonts w:ascii="Calibri" w:hAnsi="Calibri"/>
          <w:color w:val="000000" w:themeColor="text1"/>
          <w:sz w:val="22"/>
          <w:lang w:val="en-IE"/>
        </w:rPr>
      </w:pPr>
    </w:p>
    <w:p w14:paraId="632B7372" w14:textId="0FFDAEB5" w:rsidR="004025F2" w:rsidRPr="00050A33" w:rsidRDefault="00470974" w:rsidP="004025F2">
      <w:pPr>
        <w:tabs>
          <w:tab w:val="center" w:pos="4513"/>
        </w:tabs>
        <w:suppressAutoHyphens/>
        <w:jc w:val="center"/>
        <w:rPr>
          <w:rFonts w:ascii="Calibri" w:hAnsi="Calibri" w:cs="Arial"/>
          <w:b/>
          <w:smallCaps/>
          <w:color w:val="000000" w:themeColor="text1"/>
          <w:lang w:val="en-IE"/>
        </w:rPr>
      </w:pPr>
      <w:r w:rsidRPr="00050A33">
        <w:rPr>
          <w:rFonts w:ascii="Calibri" w:hAnsi="Calibri" w:cs="Arial"/>
          <w:b/>
          <w:smallCaps/>
          <w:color w:val="000000" w:themeColor="text1"/>
          <w:lang w:val="en-IE"/>
        </w:rPr>
        <w:t xml:space="preserve">Contact: </w:t>
      </w:r>
      <w:hyperlink r:id="rId9" w:history="1">
        <w:r w:rsidR="00050A33" w:rsidRPr="00050A33">
          <w:rPr>
            <w:rStyle w:val="Hyperlink"/>
            <w:rFonts w:ascii="Calibri" w:hAnsi="Calibri" w:cs="Arial"/>
            <w:smallCaps/>
            <w:lang w:val="en-IE" w:eastAsia="en-GB"/>
          </w:rPr>
          <w:t>careers@nationaltransport.ie</w:t>
        </w:r>
      </w:hyperlink>
      <w:r w:rsidR="00050A33" w:rsidRPr="00050A33">
        <w:rPr>
          <w:rFonts w:ascii="Calibri" w:hAnsi="Calibri" w:cs="Arial"/>
          <w:b/>
          <w:smallCaps/>
          <w:color w:val="000000" w:themeColor="text1"/>
          <w:lang w:val="en-IE"/>
        </w:rPr>
        <w:t xml:space="preserve"> </w:t>
      </w:r>
    </w:p>
    <w:p w14:paraId="14F8B6DB" w14:textId="77777777" w:rsidR="004025F2" w:rsidRPr="00DC4826" w:rsidRDefault="004025F2" w:rsidP="00D0364B">
      <w:pPr>
        <w:tabs>
          <w:tab w:val="center" w:pos="4513"/>
        </w:tabs>
        <w:suppressAutoHyphens/>
        <w:jc w:val="center"/>
        <w:rPr>
          <w:rFonts w:ascii="Calibri" w:hAnsi="Calibri" w:cs="Arial"/>
          <w:b/>
          <w:smallCaps/>
          <w:color w:val="000000" w:themeColor="text1"/>
        </w:rPr>
      </w:pPr>
    </w:p>
    <w:p w14:paraId="248BAC41" w14:textId="77777777" w:rsidR="00B6395A" w:rsidRDefault="001E4F1F" w:rsidP="00D0364B">
      <w:pPr>
        <w:tabs>
          <w:tab w:val="center" w:pos="4513"/>
        </w:tabs>
        <w:suppressAutoHyphens/>
        <w:jc w:val="center"/>
        <w:rPr>
          <w:rFonts w:ascii="Calibri" w:hAnsi="Calibri" w:cs="Arial"/>
          <w:smallCaps/>
          <w:color w:val="000000" w:themeColor="text1"/>
          <w:sz w:val="19"/>
        </w:rPr>
      </w:pPr>
      <w:r w:rsidRPr="00DC4826">
        <w:rPr>
          <w:rFonts w:ascii="Calibri" w:hAnsi="Calibri" w:cs="Arial"/>
          <w:smallCaps/>
          <w:color w:val="000000" w:themeColor="text1"/>
          <w:sz w:val="19"/>
        </w:rPr>
        <w:t xml:space="preserve">National </w:t>
      </w:r>
      <w:r w:rsidR="00DC6B93" w:rsidRPr="00DC4826">
        <w:rPr>
          <w:rFonts w:ascii="Calibri" w:hAnsi="Calibri" w:cs="Arial"/>
          <w:smallCaps/>
          <w:color w:val="000000" w:themeColor="text1"/>
          <w:sz w:val="19"/>
        </w:rPr>
        <w:t xml:space="preserve">Transport Authority, </w:t>
      </w:r>
    </w:p>
    <w:p w14:paraId="1D5BF209" w14:textId="77777777" w:rsidR="00140DC9" w:rsidRPr="00DC4826" w:rsidRDefault="00DC6B93" w:rsidP="00D0364B">
      <w:pPr>
        <w:tabs>
          <w:tab w:val="center" w:pos="4513"/>
        </w:tabs>
        <w:suppressAutoHyphens/>
        <w:jc w:val="center"/>
        <w:rPr>
          <w:rFonts w:ascii="Calibri" w:hAnsi="Calibri" w:cs="Arial"/>
          <w:smallCaps/>
          <w:color w:val="000000" w:themeColor="text1"/>
          <w:sz w:val="19"/>
        </w:rPr>
      </w:pPr>
      <w:r w:rsidRPr="00DC4826">
        <w:rPr>
          <w:rFonts w:ascii="Calibri" w:hAnsi="Calibri" w:cs="Arial"/>
          <w:smallCaps/>
          <w:color w:val="000000" w:themeColor="text1"/>
          <w:sz w:val="19"/>
        </w:rPr>
        <w:t>Dun Scéine, Iveagh Court,</w:t>
      </w:r>
    </w:p>
    <w:p w14:paraId="6B61147D" w14:textId="77777777" w:rsidR="001E4F1F" w:rsidRPr="00DC4826" w:rsidRDefault="00DC6B93" w:rsidP="00D0364B">
      <w:pPr>
        <w:tabs>
          <w:tab w:val="center" w:pos="4513"/>
        </w:tabs>
        <w:suppressAutoHyphens/>
        <w:jc w:val="center"/>
        <w:rPr>
          <w:rFonts w:ascii="Calibri" w:hAnsi="Calibri" w:cs="Arial"/>
          <w:smallCaps/>
          <w:color w:val="000000" w:themeColor="text1"/>
          <w:sz w:val="19"/>
        </w:rPr>
      </w:pPr>
      <w:r w:rsidRPr="00DC4826">
        <w:rPr>
          <w:rFonts w:ascii="Calibri" w:hAnsi="Calibri" w:cs="Arial"/>
          <w:smallCaps/>
          <w:color w:val="000000" w:themeColor="text1"/>
          <w:sz w:val="19"/>
        </w:rPr>
        <w:t>Harcourt Lane, Dublin 2</w:t>
      </w:r>
    </w:p>
    <w:p w14:paraId="065BFBB8" w14:textId="77777777" w:rsidR="00140DC9" w:rsidRPr="00DC4826" w:rsidRDefault="001E4F1F" w:rsidP="00D0364B">
      <w:pPr>
        <w:tabs>
          <w:tab w:val="center" w:pos="4513"/>
        </w:tabs>
        <w:suppressAutoHyphens/>
        <w:jc w:val="center"/>
        <w:rPr>
          <w:rFonts w:ascii="Calibri" w:hAnsi="Calibri" w:cs="Arial"/>
          <w:b/>
          <w:color w:val="000000" w:themeColor="text1"/>
          <w:sz w:val="19"/>
        </w:rPr>
      </w:pPr>
      <w:r w:rsidRPr="00DC4826">
        <w:rPr>
          <w:rFonts w:ascii="Calibri" w:hAnsi="Calibri" w:cs="Arial"/>
          <w:smallCaps/>
          <w:color w:val="000000" w:themeColor="text1"/>
          <w:sz w:val="19"/>
        </w:rPr>
        <w:t>www.nationaltransport.ie</w:t>
      </w:r>
    </w:p>
    <w:p w14:paraId="11D48283" w14:textId="77777777" w:rsidR="00D642E1" w:rsidRDefault="00D642E1">
      <w:pPr>
        <w:rPr>
          <w:rFonts w:ascii="Calibri" w:hAnsi="Calibri"/>
          <w:b/>
          <w:smallCaps/>
          <w:color w:val="000000" w:themeColor="text1"/>
          <w:sz w:val="16"/>
          <w:szCs w:val="16"/>
          <w:u w:val="single"/>
          <w:lang w:val="en-IE"/>
        </w:rPr>
      </w:pPr>
      <w:r>
        <w:rPr>
          <w:rFonts w:ascii="Calibri" w:hAnsi="Calibri"/>
          <w:b/>
          <w:smallCaps/>
          <w:color w:val="000000" w:themeColor="text1"/>
          <w:sz w:val="16"/>
          <w:szCs w:val="16"/>
          <w:u w:val="single"/>
          <w:lang w:val="en-IE"/>
        </w:rPr>
        <w:br w:type="page"/>
      </w:r>
    </w:p>
    <w:tbl>
      <w:tblPr>
        <w:tblW w:w="9508"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08"/>
      </w:tblGrid>
      <w:tr w:rsidR="00DC4826" w:rsidRPr="00DC4826" w14:paraId="7A08B9E3" w14:textId="77777777" w:rsidTr="00B6395A">
        <w:trPr>
          <w:trHeight w:val="807"/>
          <w:jc w:val="center"/>
        </w:trPr>
        <w:tc>
          <w:tcPr>
            <w:tcW w:w="9508" w:type="dxa"/>
            <w:shd w:val="pct30" w:color="000000" w:fill="FFFFFF"/>
            <w:vAlign w:val="center"/>
          </w:tcPr>
          <w:p w14:paraId="209F85B4" w14:textId="06F6C96C" w:rsidR="00A752A4" w:rsidRPr="00D537EC" w:rsidRDefault="006B6F3E" w:rsidP="00A752A4">
            <w:pPr>
              <w:tabs>
                <w:tab w:val="left" w:pos="-720"/>
              </w:tabs>
              <w:suppressAutoHyphens/>
              <w:jc w:val="center"/>
              <w:rPr>
                <w:rFonts w:ascii="Calibri" w:hAnsi="Calibri"/>
                <w:b/>
                <w:i/>
                <w:caps/>
                <w:color w:val="000000" w:themeColor="text1"/>
                <w:sz w:val="28"/>
                <w:szCs w:val="24"/>
              </w:rPr>
            </w:pPr>
            <w:r>
              <w:rPr>
                <w:rFonts w:ascii="Calibri" w:hAnsi="Calibri"/>
                <w:b/>
                <w:i/>
                <w:caps/>
                <w:color w:val="000000" w:themeColor="text1"/>
                <w:sz w:val="28"/>
                <w:szCs w:val="24"/>
              </w:rPr>
              <w:lastRenderedPageBreak/>
              <w:t>Head of ict (panel)</w:t>
            </w:r>
          </w:p>
          <w:p w14:paraId="22D90104" w14:textId="77777777" w:rsidR="00140DC9" w:rsidRPr="00DC4826" w:rsidRDefault="00140DC9" w:rsidP="00A752A4">
            <w:pPr>
              <w:tabs>
                <w:tab w:val="left" w:pos="-720"/>
              </w:tabs>
              <w:suppressAutoHyphens/>
              <w:jc w:val="center"/>
              <w:rPr>
                <w:rFonts w:ascii="Calibri" w:hAnsi="Calibri"/>
                <w:b/>
                <w:color w:val="000000" w:themeColor="text1"/>
                <w:spacing w:val="-2"/>
              </w:rPr>
            </w:pPr>
            <w:r w:rsidRPr="00DC4826">
              <w:rPr>
                <w:rFonts w:ascii="Calibri" w:hAnsi="Calibri"/>
                <w:b/>
                <w:color w:val="000000" w:themeColor="text1"/>
                <w:spacing w:val="-2"/>
                <w:sz w:val="22"/>
              </w:rPr>
              <w:t xml:space="preserve">National Transport Authority </w:t>
            </w:r>
          </w:p>
        </w:tc>
      </w:tr>
    </w:tbl>
    <w:p w14:paraId="3BD02596" w14:textId="77777777" w:rsidR="00140DC9" w:rsidRPr="00DC4826" w:rsidRDefault="00140DC9">
      <w:pPr>
        <w:tabs>
          <w:tab w:val="left" w:pos="-720"/>
        </w:tabs>
        <w:suppressAutoHyphens/>
        <w:jc w:val="center"/>
        <w:rPr>
          <w:rFonts w:ascii="Calibri" w:hAnsi="Calibri"/>
          <w:b/>
          <w:color w:val="000000" w:themeColor="text1"/>
          <w:spacing w:val="-2"/>
          <w:sz w:val="22"/>
          <w:szCs w:val="22"/>
        </w:rPr>
      </w:pPr>
    </w:p>
    <w:p w14:paraId="3B3EC987" w14:textId="77777777" w:rsidR="00140DC9" w:rsidRPr="00DC4826" w:rsidRDefault="00140DC9">
      <w:pPr>
        <w:tabs>
          <w:tab w:val="left" w:pos="-720"/>
        </w:tabs>
        <w:suppressAutoHyphens/>
        <w:jc w:val="both"/>
        <w:rPr>
          <w:rFonts w:ascii="Calibri" w:hAnsi="Calibri"/>
          <w:b/>
          <w:color w:val="000000" w:themeColor="text1"/>
          <w:spacing w:val="-2"/>
          <w:sz w:val="22"/>
          <w:szCs w:val="22"/>
        </w:rPr>
      </w:pPr>
    </w:p>
    <w:p w14:paraId="72C6184E" w14:textId="77777777" w:rsidR="00A83A4B" w:rsidRPr="00DC4826" w:rsidRDefault="00A83A4B">
      <w:pPr>
        <w:tabs>
          <w:tab w:val="left" w:pos="-720"/>
        </w:tabs>
        <w:suppressAutoHyphens/>
        <w:jc w:val="both"/>
        <w:rPr>
          <w:rFonts w:ascii="Calibri" w:hAnsi="Calibri"/>
          <w:b/>
          <w:color w:val="000000" w:themeColor="text1"/>
          <w:spacing w:val="-2"/>
          <w:sz w:val="22"/>
          <w:szCs w:val="22"/>
        </w:rPr>
      </w:pPr>
    </w:p>
    <w:p w14:paraId="349F677E" w14:textId="2854E6CF" w:rsidR="0066276C" w:rsidRPr="00DC4826" w:rsidRDefault="00140DC9">
      <w:pPr>
        <w:tabs>
          <w:tab w:val="left" w:pos="2835"/>
        </w:tabs>
        <w:jc w:val="both"/>
        <w:rPr>
          <w:rFonts w:ascii="Calibri" w:hAnsi="Calibri" w:cs="Arial"/>
          <w:color w:val="000000" w:themeColor="text1"/>
          <w:sz w:val="22"/>
          <w:szCs w:val="22"/>
        </w:rPr>
      </w:pPr>
      <w:r w:rsidRPr="00DC4826">
        <w:rPr>
          <w:rFonts w:ascii="Calibri" w:hAnsi="Calibri" w:cs="Arial"/>
          <w:b/>
          <w:bCs/>
          <w:color w:val="000000" w:themeColor="text1"/>
          <w:sz w:val="22"/>
          <w:szCs w:val="22"/>
        </w:rPr>
        <w:t>TITLE OF POSITION</w:t>
      </w:r>
      <w:r w:rsidR="00470974">
        <w:rPr>
          <w:rFonts w:ascii="Calibri" w:hAnsi="Calibri" w:cs="Arial"/>
          <w:color w:val="000000" w:themeColor="text1"/>
          <w:sz w:val="22"/>
          <w:szCs w:val="22"/>
        </w:rPr>
        <w:t>:</w:t>
      </w:r>
      <w:r w:rsidR="00470974">
        <w:rPr>
          <w:rFonts w:ascii="Calibri" w:hAnsi="Calibri" w:cs="Arial"/>
          <w:color w:val="000000" w:themeColor="text1"/>
          <w:sz w:val="22"/>
          <w:szCs w:val="22"/>
        </w:rPr>
        <w:tab/>
      </w:r>
      <w:r w:rsidR="006B6F3E">
        <w:rPr>
          <w:rFonts w:ascii="Calibri" w:hAnsi="Calibri" w:cs="Arial"/>
          <w:color w:val="000000" w:themeColor="text1"/>
          <w:sz w:val="22"/>
          <w:szCs w:val="22"/>
        </w:rPr>
        <w:t>Head of ICT (Panel)</w:t>
      </w:r>
    </w:p>
    <w:p w14:paraId="625209B0" w14:textId="77777777" w:rsidR="000763EB" w:rsidRPr="00DC4826" w:rsidRDefault="00001A4C" w:rsidP="00001A4C">
      <w:pPr>
        <w:tabs>
          <w:tab w:val="left" w:pos="6249"/>
        </w:tabs>
        <w:jc w:val="both"/>
        <w:rPr>
          <w:rFonts w:ascii="Calibri" w:hAnsi="Calibri" w:cs="Arial"/>
          <w:color w:val="000000" w:themeColor="text1"/>
          <w:sz w:val="22"/>
          <w:szCs w:val="22"/>
        </w:rPr>
      </w:pPr>
      <w:r>
        <w:rPr>
          <w:rFonts w:ascii="Calibri" w:hAnsi="Calibri" w:cs="Arial"/>
          <w:color w:val="000000" w:themeColor="text1"/>
          <w:sz w:val="22"/>
          <w:szCs w:val="22"/>
        </w:rPr>
        <w:tab/>
      </w:r>
    </w:p>
    <w:p w14:paraId="004A98A2" w14:textId="77777777" w:rsidR="0066276C" w:rsidRPr="00DC4826" w:rsidRDefault="0066276C">
      <w:pPr>
        <w:tabs>
          <w:tab w:val="left" w:pos="2835"/>
        </w:tabs>
        <w:jc w:val="both"/>
        <w:rPr>
          <w:rFonts w:ascii="Calibri" w:hAnsi="Calibri" w:cs="Arial"/>
          <w:b/>
          <w:color w:val="000000" w:themeColor="text1"/>
          <w:sz w:val="22"/>
          <w:szCs w:val="22"/>
        </w:rPr>
      </w:pPr>
      <w:r w:rsidRPr="00DC4826">
        <w:rPr>
          <w:rFonts w:ascii="Calibri" w:hAnsi="Calibri" w:cs="Arial"/>
          <w:b/>
          <w:color w:val="000000" w:themeColor="text1"/>
          <w:sz w:val="22"/>
          <w:szCs w:val="22"/>
        </w:rPr>
        <w:t>REPORTING TO:</w:t>
      </w:r>
      <w:r w:rsidRPr="00DC4826">
        <w:rPr>
          <w:rFonts w:ascii="Calibri" w:hAnsi="Calibri" w:cs="Arial"/>
          <w:b/>
          <w:color w:val="000000" w:themeColor="text1"/>
          <w:sz w:val="22"/>
          <w:szCs w:val="22"/>
        </w:rPr>
        <w:tab/>
      </w:r>
      <w:r w:rsidR="00141411">
        <w:rPr>
          <w:rFonts w:ascii="Calibri" w:hAnsi="Calibri" w:cs="Arial"/>
          <w:color w:val="000000" w:themeColor="text1"/>
          <w:sz w:val="22"/>
          <w:szCs w:val="22"/>
        </w:rPr>
        <w:t>Chief Information Officer</w:t>
      </w:r>
    </w:p>
    <w:p w14:paraId="48CE1D59" w14:textId="77777777" w:rsidR="00140DC9" w:rsidRPr="00DC4826" w:rsidRDefault="00140DC9">
      <w:pPr>
        <w:tabs>
          <w:tab w:val="left" w:pos="2835"/>
        </w:tabs>
        <w:ind w:left="2835" w:hanging="2835"/>
        <w:jc w:val="both"/>
        <w:rPr>
          <w:rFonts w:ascii="Calibri" w:hAnsi="Calibri" w:cs="Arial"/>
          <w:b/>
          <w:bCs/>
          <w:color w:val="000000" w:themeColor="text1"/>
          <w:sz w:val="22"/>
          <w:szCs w:val="22"/>
        </w:rPr>
      </w:pPr>
    </w:p>
    <w:p w14:paraId="2648B667" w14:textId="77777777" w:rsidR="00140DC9" w:rsidRPr="00DC4826" w:rsidRDefault="00140DC9">
      <w:pPr>
        <w:tabs>
          <w:tab w:val="left" w:pos="2835"/>
        </w:tabs>
        <w:ind w:left="2835" w:hanging="2835"/>
        <w:jc w:val="both"/>
        <w:rPr>
          <w:rFonts w:ascii="Calibri" w:hAnsi="Calibri" w:cs="Arial"/>
          <w:color w:val="000000" w:themeColor="text1"/>
          <w:sz w:val="22"/>
          <w:szCs w:val="22"/>
        </w:rPr>
      </w:pPr>
      <w:r w:rsidRPr="00DC4826">
        <w:rPr>
          <w:rFonts w:ascii="Calibri" w:hAnsi="Calibri" w:cs="Arial"/>
          <w:b/>
          <w:bCs/>
          <w:color w:val="000000" w:themeColor="text1"/>
          <w:sz w:val="22"/>
          <w:szCs w:val="22"/>
        </w:rPr>
        <w:t>OFFICE</w:t>
      </w:r>
      <w:r w:rsidR="00D31653">
        <w:rPr>
          <w:rFonts w:ascii="Calibri" w:hAnsi="Calibri" w:cs="Arial"/>
          <w:color w:val="000000" w:themeColor="text1"/>
          <w:sz w:val="22"/>
          <w:szCs w:val="22"/>
        </w:rPr>
        <w:t>:</w:t>
      </w:r>
      <w:r w:rsidR="00D31653">
        <w:rPr>
          <w:rFonts w:ascii="Calibri" w:hAnsi="Calibri" w:cs="Arial"/>
          <w:color w:val="000000" w:themeColor="text1"/>
          <w:sz w:val="22"/>
          <w:szCs w:val="22"/>
        </w:rPr>
        <w:tab/>
      </w:r>
      <w:r w:rsidR="00F63274" w:rsidRPr="00DC4826">
        <w:rPr>
          <w:rFonts w:ascii="Calibri" w:hAnsi="Calibri" w:cs="Arial"/>
          <w:color w:val="000000" w:themeColor="text1"/>
          <w:sz w:val="22"/>
          <w:szCs w:val="22"/>
        </w:rPr>
        <w:t>National Transport Authority</w:t>
      </w:r>
    </w:p>
    <w:p w14:paraId="4E8A51D4" w14:textId="77777777" w:rsidR="00140DC9" w:rsidRPr="00DC4826" w:rsidRDefault="00140DC9">
      <w:pPr>
        <w:tabs>
          <w:tab w:val="left" w:pos="2835"/>
        </w:tabs>
        <w:ind w:left="2835" w:hanging="2835"/>
        <w:jc w:val="both"/>
        <w:rPr>
          <w:rFonts w:ascii="Calibri" w:hAnsi="Calibri" w:cs="Arial"/>
          <w:color w:val="000000" w:themeColor="text1"/>
          <w:sz w:val="22"/>
          <w:szCs w:val="22"/>
        </w:rPr>
      </w:pPr>
    </w:p>
    <w:p w14:paraId="2B7205A3" w14:textId="77777777" w:rsidR="00140DC9" w:rsidRPr="00DC4826" w:rsidRDefault="00140DC9">
      <w:pPr>
        <w:rPr>
          <w:rFonts w:ascii="Calibri" w:hAnsi="Calibri"/>
          <w:color w:val="000000" w:themeColor="text1"/>
          <w:lang w:val="en-IE"/>
        </w:rPr>
      </w:pPr>
      <w:r w:rsidRPr="00DC4826">
        <w:rPr>
          <w:rFonts w:ascii="Calibri" w:hAnsi="Calibri" w:cs="Arial"/>
          <w:b/>
          <w:bCs/>
          <w:color w:val="000000" w:themeColor="text1"/>
          <w:sz w:val="22"/>
          <w:szCs w:val="22"/>
        </w:rPr>
        <w:t>LOCATION</w:t>
      </w:r>
      <w:r w:rsidR="00DC6B93" w:rsidRPr="00DC4826">
        <w:rPr>
          <w:rFonts w:ascii="Calibri" w:hAnsi="Calibri" w:cs="Arial"/>
          <w:b/>
          <w:bCs/>
          <w:color w:val="000000" w:themeColor="text1"/>
          <w:sz w:val="22"/>
          <w:szCs w:val="22"/>
        </w:rPr>
        <w:t>:</w:t>
      </w:r>
      <w:r w:rsidR="00D31653">
        <w:rPr>
          <w:rFonts w:ascii="Calibri" w:hAnsi="Calibri" w:cs="Arial"/>
          <w:color w:val="000000" w:themeColor="text1"/>
          <w:sz w:val="22"/>
          <w:szCs w:val="22"/>
        </w:rPr>
        <w:tab/>
      </w:r>
      <w:r w:rsidR="00D31653">
        <w:rPr>
          <w:rFonts w:ascii="Calibri" w:hAnsi="Calibri" w:cs="Arial"/>
          <w:color w:val="000000" w:themeColor="text1"/>
          <w:sz w:val="22"/>
          <w:szCs w:val="22"/>
        </w:rPr>
        <w:tab/>
      </w:r>
      <w:r w:rsidR="00D31653">
        <w:rPr>
          <w:rFonts w:ascii="Calibri" w:hAnsi="Calibri" w:cs="Arial"/>
          <w:color w:val="000000" w:themeColor="text1"/>
          <w:sz w:val="22"/>
          <w:szCs w:val="22"/>
        </w:rPr>
        <w:tab/>
      </w:r>
      <w:r w:rsidRPr="00DC4826">
        <w:rPr>
          <w:rFonts w:ascii="Calibri" w:hAnsi="Calibri" w:cs="Arial"/>
          <w:color w:val="000000" w:themeColor="text1"/>
          <w:sz w:val="22"/>
          <w:szCs w:val="22"/>
        </w:rPr>
        <w:t>Dublin</w:t>
      </w:r>
    </w:p>
    <w:p w14:paraId="504F0CF7" w14:textId="77777777" w:rsidR="00F101FC" w:rsidRPr="00F101FC" w:rsidRDefault="00F101FC" w:rsidP="00F101FC">
      <w:pPr>
        <w:rPr>
          <w:rFonts w:asciiTheme="minorHAnsi" w:eastAsiaTheme="minorHAnsi" w:hAnsiTheme="minorHAnsi" w:cstheme="minorBidi"/>
          <w:b/>
          <w:color w:val="000000" w:themeColor="text1"/>
          <w:sz w:val="22"/>
          <w:szCs w:val="22"/>
          <w:lang w:val="en-IE" w:eastAsia="en-US"/>
        </w:rPr>
      </w:pPr>
    </w:p>
    <w:p w14:paraId="03B135E7" w14:textId="77777777" w:rsidR="00F101FC" w:rsidRPr="00F101FC" w:rsidRDefault="00F101FC" w:rsidP="00F101FC">
      <w:pPr>
        <w:spacing w:line="276" w:lineRule="auto"/>
        <w:jc w:val="both"/>
        <w:rPr>
          <w:rFonts w:asciiTheme="minorHAnsi" w:eastAsiaTheme="minorHAnsi" w:hAnsiTheme="minorHAnsi" w:cstheme="minorBidi"/>
          <w:color w:val="000000" w:themeColor="text1"/>
          <w:sz w:val="22"/>
          <w:szCs w:val="22"/>
          <w:lang w:val="en-IE" w:eastAsia="en-US"/>
        </w:rPr>
      </w:pPr>
    </w:p>
    <w:p w14:paraId="406D8E0C" w14:textId="25B47DED" w:rsidR="00CD5927" w:rsidRPr="0082581A" w:rsidRDefault="00CD5927" w:rsidP="006905C6">
      <w:pPr>
        <w:kinsoku w:val="0"/>
        <w:overflowPunct w:val="0"/>
        <w:spacing w:after="200" w:line="360" w:lineRule="auto"/>
        <w:ind w:right="-45"/>
        <w:jc w:val="both"/>
        <w:rPr>
          <w:rFonts w:ascii="Calibri" w:hAnsi="Calibri" w:cs="Arial"/>
          <w:sz w:val="22"/>
          <w:szCs w:val="22"/>
          <w:lang w:val="en-IE" w:eastAsia="en-IE"/>
        </w:rPr>
      </w:pPr>
      <w:r w:rsidRPr="0082581A">
        <w:rPr>
          <w:rFonts w:ascii="Calibri" w:hAnsi="Calibri" w:cs="Arial"/>
          <w:sz w:val="22"/>
          <w:szCs w:val="22"/>
          <w:lang w:val="en-IE" w:eastAsia="en-IE"/>
        </w:rPr>
        <w:t>The National Transport Authority</w:t>
      </w:r>
      <w:r w:rsidR="00C955A1">
        <w:rPr>
          <w:rFonts w:ascii="Calibri" w:hAnsi="Calibri" w:cs="Arial"/>
          <w:sz w:val="22"/>
          <w:szCs w:val="22"/>
          <w:lang w:val="en-IE" w:eastAsia="en-IE"/>
        </w:rPr>
        <w:t xml:space="preserve"> (NTA)</w:t>
      </w:r>
      <w:r w:rsidRPr="0082581A">
        <w:rPr>
          <w:rFonts w:ascii="Calibri" w:hAnsi="Calibri" w:cs="Arial"/>
          <w:sz w:val="22"/>
          <w:szCs w:val="22"/>
          <w:lang w:val="en-IE" w:eastAsia="en-IE"/>
        </w:rPr>
        <w:t xml:space="preserve"> is a statutory body established by the Minister for Transport on 1 December 2009. The relevant legislative provisions underpinning the Authority are the Dublin Transport Authority Act 2008, the Public Transport Regulation Act 2009 and the Taxi Regulation Act 2013. </w:t>
      </w:r>
    </w:p>
    <w:p w14:paraId="45EF45DD" w14:textId="77777777" w:rsidR="00CD5927" w:rsidRPr="0082581A" w:rsidRDefault="00CD5927" w:rsidP="0082581A">
      <w:pPr>
        <w:kinsoku w:val="0"/>
        <w:overflowPunct w:val="0"/>
        <w:spacing w:after="200" w:line="360" w:lineRule="auto"/>
        <w:ind w:right="-45"/>
        <w:jc w:val="both"/>
        <w:rPr>
          <w:rFonts w:ascii="Calibri" w:hAnsi="Calibri" w:cs="Arial"/>
          <w:sz w:val="22"/>
          <w:szCs w:val="22"/>
          <w:lang w:val="en-IE" w:eastAsia="en-IE"/>
        </w:rPr>
      </w:pPr>
      <w:r w:rsidRPr="0082581A">
        <w:rPr>
          <w:rFonts w:ascii="Calibri" w:hAnsi="Calibri" w:cs="Arial"/>
          <w:sz w:val="22"/>
          <w:szCs w:val="22"/>
          <w:lang w:val="en-IE" w:eastAsia="en-IE"/>
        </w:rPr>
        <w:t>At national level, the Authority has responsibility for securing the provision of public passenger land transport services, including subsidised bus and rail services.  The Authority also licenses public bus passenger services delivered by private operators and has responsibility for the regulation of the small public service vehicle industry (taxis, hackneys and limousines).  Other areas of responsibility include the State’s rural transport programme, integrated information systems for public transport customers, management of the Integrated Ticketing Scheme for Ireland (the Leap Card system), and regulation of vehicle clamping.</w:t>
      </w:r>
    </w:p>
    <w:p w14:paraId="07581185" w14:textId="77777777" w:rsidR="00CD5927" w:rsidRPr="00DC4826" w:rsidRDefault="00CD5927" w:rsidP="0082581A">
      <w:pPr>
        <w:pStyle w:val="BodyText"/>
        <w:kinsoku w:val="0"/>
        <w:overflowPunct w:val="0"/>
        <w:spacing w:after="200" w:line="360" w:lineRule="auto"/>
        <w:ind w:right="-45"/>
        <w:jc w:val="both"/>
        <w:rPr>
          <w:rFonts w:ascii="Calibri" w:hAnsi="Calibri"/>
          <w:color w:val="000000" w:themeColor="text1"/>
          <w:sz w:val="22"/>
          <w:szCs w:val="22"/>
        </w:rPr>
      </w:pPr>
      <w:r w:rsidRPr="00DC4826">
        <w:rPr>
          <w:rFonts w:ascii="Calibri" w:hAnsi="Calibri"/>
          <w:color w:val="000000" w:themeColor="text1"/>
          <w:sz w:val="22"/>
          <w:szCs w:val="22"/>
        </w:rPr>
        <w:t>Within the Greater Dublin Area (GDA) the Authority carries additional responsibilities including:</w:t>
      </w:r>
    </w:p>
    <w:p w14:paraId="58A4D3D0" w14:textId="77777777" w:rsidR="00CD5927" w:rsidRPr="00DC4826" w:rsidRDefault="00E14045" w:rsidP="0082581A">
      <w:pPr>
        <w:pStyle w:val="BodyText"/>
        <w:widowControl w:val="0"/>
        <w:numPr>
          <w:ilvl w:val="0"/>
          <w:numId w:val="7"/>
        </w:numPr>
        <w:kinsoku w:val="0"/>
        <w:overflowPunct w:val="0"/>
        <w:autoSpaceDE w:val="0"/>
        <w:autoSpaceDN w:val="0"/>
        <w:adjustRightInd w:val="0"/>
        <w:spacing w:after="200" w:line="360" w:lineRule="auto"/>
        <w:ind w:right="-45"/>
        <w:contextualSpacing/>
        <w:jc w:val="both"/>
        <w:rPr>
          <w:rFonts w:ascii="Calibri" w:hAnsi="Calibri"/>
          <w:color w:val="000000" w:themeColor="text1"/>
          <w:sz w:val="22"/>
          <w:szCs w:val="22"/>
        </w:rPr>
      </w:pPr>
      <w:r w:rsidRPr="00DC4826">
        <w:rPr>
          <w:rFonts w:ascii="Calibri" w:hAnsi="Calibri"/>
          <w:color w:val="000000" w:themeColor="text1"/>
          <w:sz w:val="22"/>
          <w:szCs w:val="22"/>
        </w:rPr>
        <w:t>S</w:t>
      </w:r>
      <w:r w:rsidR="00CD5927" w:rsidRPr="00DC4826">
        <w:rPr>
          <w:rFonts w:ascii="Calibri" w:hAnsi="Calibri"/>
          <w:color w:val="000000" w:themeColor="text1"/>
          <w:sz w:val="22"/>
          <w:szCs w:val="22"/>
        </w:rPr>
        <w:t>trategic planning of transport;</w:t>
      </w:r>
    </w:p>
    <w:p w14:paraId="465EAAC1" w14:textId="77777777" w:rsidR="00CD5927" w:rsidRPr="00DC4826" w:rsidRDefault="00E14045" w:rsidP="0082581A">
      <w:pPr>
        <w:pStyle w:val="BodyText"/>
        <w:widowControl w:val="0"/>
        <w:numPr>
          <w:ilvl w:val="0"/>
          <w:numId w:val="7"/>
        </w:numPr>
        <w:kinsoku w:val="0"/>
        <w:overflowPunct w:val="0"/>
        <w:autoSpaceDE w:val="0"/>
        <w:autoSpaceDN w:val="0"/>
        <w:adjustRightInd w:val="0"/>
        <w:spacing w:after="200" w:line="360" w:lineRule="auto"/>
        <w:ind w:right="-45"/>
        <w:contextualSpacing/>
        <w:jc w:val="both"/>
        <w:rPr>
          <w:rFonts w:ascii="Calibri" w:hAnsi="Calibri"/>
          <w:color w:val="000000" w:themeColor="text1"/>
          <w:sz w:val="22"/>
          <w:szCs w:val="22"/>
        </w:rPr>
      </w:pPr>
      <w:r w:rsidRPr="00DC4826">
        <w:rPr>
          <w:rFonts w:ascii="Calibri" w:hAnsi="Calibri"/>
          <w:color w:val="000000" w:themeColor="text1"/>
          <w:sz w:val="22"/>
          <w:szCs w:val="22"/>
        </w:rPr>
        <w:t>D</w:t>
      </w:r>
      <w:r w:rsidR="00CD5927" w:rsidRPr="00DC4826">
        <w:rPr>
          <w:rFonts w:ascii="Calibri" w:hAnsi="Calibri"/>
          <w:color w:val="000000" w:themeColor="text1"/>
          <w:sz w:val="22"/>
          <w:szCs w:val="22"/>
        </w:rPr>
        <w:t>evelopment of an integrated, accessible public transport network;</w:t>
      </w:r>
    </w:p>
    <w:p w14:paraId="38C97FF0" w14:textId="77777777" w:rsidR="00CD5927" w:rsidRPr="00DC4826" w:rsidRDefault="00E14045" w:rsidP="0082581A">
      <w:pPr>
        <w:pStyle w:val="BodyText"/>
        <w:widowControl w:val="0"/>
        <w:numPr>
          <w:ilvl w:val="0"/>
          <w:numId w:val="7"/>
        </w:numPr>
        <w:kinsoku w:val="0"/>
        <w:overflowPunct w:val="0"/>
        <w:autoSpaceDE w:val="0"/>
        <w:autoSpaceDN w:val="0"/>
        <w:adjustRightInd w:val="0"/>
        <w:spacing w:after="200" w:line="360" w:lineRule="auto"/>
        <w:ind w:right="-45"/>
        <w:contextualSpacing/>
        <w:jc w:val="both"/>
        <w:rPr>
          <w:rFonts w:ascii="Calibri" w:hAnsi="Calibri"/>
          <w:color w:val="000000" w:themeColor="text1"/>
          <w:sz w:val="22"/>
          <w:szCs w:val="22"/>
        </w:rPr>
      </w:pPr>
      <w:r w:rsidRPr="00DC4826">
        <w:rPr>
          <w:rFonts w:ascii="Calibri" w:hAnsi="Calibri"/>
          <w:color w:val="000000" w:themeColor="text1"/>
          <w:sz w:val="22"/>
          <w:szCs w:val="22"/>
        </w:rPr>
        <w:t>P</w:t>
      </w:r>
      <w:r w:rsidR="00CD5927" w:rsidRPr="00DC4826">
        <w:rPr>
          <w:rFonts w:ascii="Calibri" w:hAnsi="Calibri"/>
          <w:color w:val="000000" w:themeColor="text1"/>
          <w:sz w:val="22"/>
          <w:szCs w:val="22"/>
        </w:rPr>
        <w:t>romoting cycling and walking;</w:t>
      </w:r>
    </w:p>
    <w:p w14:paraId="253DDB27" w14:textId="77777777" w:rsidR="00CD5927" w:rsidRPr="00DC4826" w:rsidRDefault="00E14045" w:rsidP="0082581A">
      <w:pPr>
        <w:pStyle w:val="BodyText"/>
        <w:widowControl w:val="0"/>
        <w:numPr>
          <w:ilvl w:val="0"/>
          <w:numId w:val="7"/>
        </w:numPr>
        <w:kinsoku w:val="0"/>
        <w:overflowPunct w:val="0"/>
        <w:autoSpaceDE w:val="0"/>
        <w:autoSpaceDN w:val="0"/>
        <w:adjustRightInd w:val="0"/>
        <w:spacing w:after="200" w:line="360" w:lineRule="auto"/>
        <w:ind w:right="-45"/>
        <w:contextualSpacing/>
        <w:jc w:val="both"/>
        <w:rPr>
          <w:rFonts w:ascii="Calibri" w:hAnsi="Calibri"/>
          <w:color w:val="000000" w:themeColor="text1"/>
          <w:sz w:val="22"/>
          <w:szCs w:val="22"/>
        </w:rPr>
      </w:pPr>
      <w:r w:rsidRPr="00DC4826">
        <w:rPr>
          <w:rFonts w:ascii="Calibri" w:hAnsi="Calibri"/>
          <w:color w:val="000000" w:themeColor="text1"/>
          <w:sz w:val="22"/>
          <w:szCs w:val="22"/>
        </w:rPr>
        <w:t>P</w:t>
      </w:r>
      <w:r w:rsidR="00CD5927" w:rsidRPr="00DC4826">
        <w:rPr>
          <w:rFonts w:ascii="Calibri" w:hAnsi="Calibri"/>
          <w:color w:val="000000" w:themeColor="text1"/>
          <w:sz w:val="22"/>
          <w:szCs w:val="22"/>
        </w:rPr>
        <w:t>rovision of public transport infrastructure generally including light rail, metro and heavy rail; and</w:t>
      </w:r>
    </w:p>
    <w:p w14:paraId="510D2D26" w14:textId="77777777" w:rsidR="00CD5927" w:rsidRPr="00DC4826" w:rsidRDefault="00E14045" w:rsidP="0082581A">
      <w:pPr>
        <w:pStyle w:val="BodyText"/>
        <w:widowControl w:val="0"/>
        <w:numPr>
          <w:ilvl w:val="0"/>
          <w:numId w:val="7"/>
        </w:numPr>
        <w:kinsoku w:val="0"/>
        <w:overflowPunct w:val="0"/>
        <w:autoSpaceDE w:val="0"/>
        <w:autoSpaceDN w:val="0"/>
        <w:adjustRightInd w:val="0"/>
        <w:spacing w:after="200" w:line="360" w:lineRule="auto"/>
        <w:ind w:right="-45"/>
        <w:jc w:val="both"/>
        <w:rPr>
          <w:rFonts w:ascii="Calibri" w:hAnsi="Calibri"/>
          <w:color w:val="000000" w:themeColor="text1"/>
          <w:sz w:val="22"/>
          <w:szCs w:val="22"/>
        </w:rPr>
      </w:pPr>
      <w:r w:rsidRPr="00DC4826">
        <w:rPr>
          <w:rFonts w:ascii="Calibri" w:hAnsi="Calibri"/>
          <w:color w:val="000000" w:themeColor="text1"/>
          <w:sz w:val="22"/>
          <w:szCs w:val="22"/>
        </w:rPr>
        <w:t>E</w:t>
      </w:r>
      <w:r w:rsidR="00CD5927" w:rsidRPr="00DC4826">
        <w:rPr>
          <w:rFonts w:ascii="Calibri" w:hAnsi="Calibri"/>
          <w:color w:val="000000" w:themeColor="text1"/>
          <w:sz w:val="22"/>
          <w:szCs w:val="22"/>
        </w:rPr>
        <w:t xml:space="preserve">ffective management of traffic and transport demand. </w:t>
      </w:r>
    </w:p>
    <w:p w14:paraId="0189FDAD" w14:textId="77777777" w:rsidR="00CD5927" w:rsidRPr="00DC4826" w:rsidRDefault="0082581A" w:rsidP="0082581A">
      <w:pPr>
        <w:pStyle w:val="BodyText"/>
        <w:kinsoku w:val="0"/>
        <w:overflowPunct w:val="0"/>
        <w:spacing w:after="200" w:line="360" w:lineRule="auto"/>
        <w:ind w:right="-45"/>
        <w:jc w:val="both"/>
        <w:rPr>
          <w:rFonts w:ascii="Calibri" w:hAnsi="Calibri"/>
          <w:color w:val="000000" w:themeColor="text1"/>
          <w:sz w:val="22"/>
          <w:szCs w:val="22"/>
        </w:rPr>
      </w:pPr>
      <w:r>
        <w:rPr>
          <w:rFonts w:ascii="Calibri" w:hAnsi="Calibri"/>
          <w:color w:val="000000" w:themeColor="text1"/>
          <w:sz w:val="22"/>
          <w:szCs w:val="22"/>
        </w:rPr>
        <w:t>T</w:t>
      </w:r>
      <w:r w:rsidR="00CD5927" w:rsidRPr="00DC4826">
        <w:rPr>
          <w:rFonts w:ascii="Calibri" w:hAnsi="Calibri"/>
          <w:color w:val="000000" w:themeColor="text1"/>
          <w:sz w:val="22"/>
          <w:szCs w:val="22"/>
        </w:rPr>
        <w:t>he GDA includes the local authority areas of Dublin City, Fingal, D</w:t>
      </w:r>
      <w:r w:rsidR="008F429B" w:rsidRPr="00DC4826">
        <w:rPr>
          <w:rFonts w:ascii="Calibri" w:hAnsi="Calibri"/>
          <w:color w:val="000000" w:themeColor="text1"/>
          <w:sz w:val="22"/>
          <w:szCs w:val="22"/>
        </w:rPr>
        <w:t>ú</w:t>
      </w:r>
      <w:r w:rsidR="00CD5927" w:rsidRPr="00DC4826">
        <w:rPr>
          <w:rFonts w:ascii="Calibri" w:hAnsi="Calibri"/>
          <w:color w:val="000000" w:themeColor="text1"/>
          <w:sz w:val="22"/>
          <w:szCs w:val="22"/>
        </w:rPr>
        <w:t>n Laoghaire-Rathdown, South Dublin, Kildare, Meath and Wicklow.</w:t>
      </w:r>
    </w:p>
    <w:p w14:paraId="450FB9E4" w14:textId="4184FA91" w:rsidR="00DE209B" w:rsidRPr="00DE209B" w:rsidRDefault="00C47590" w:rsidP="00DE209B">
      <w:pPr>
        <w:pStyle w:val="BodyText"/>
        <w:kinsoku w:val="0"/>
        <w:overflowPunct w:val="0"/>
        <w:spacing w:after="200" w:line="360" w:lineRule="auto"/>
        <w:ind w:right="-45"/>
        <w:jc w:val="both"/>
        <w:rPr>
          <w:rFonts w:ascii="Calibri" w:hAnsi="Calibri" w:cs="Arial"/>
          <w:sz w:val="22"/>
          <w:szCs w:val="22"/>
          <w:lang w:val="en-IE" w:eastAsia="en-IE"/>
        </w:rPr>
      </w:pPr>
      <w:r w:rsidRPr="002305BC">
        <w:rPr>
          <w:rFonts w:ascii="Calibri" w:hAnsi="Calibri" w:cs="Arial"/>
          <w:sz w:val="22"/>
          <w:szCs w:val="22"/>
          <w:lang w:val="en-IE" w:eastAsia="en-IE"/>
        </w:rPr>
        <w:lastRenderedPageBreak/>
        <w:t xml:space="preserve">Currently the Authority is involved in the implementation of a number of major projects and programmes, including the BusConnects programme, Metrolink, the DART Expansion Programme as well as a cycling infrastructure programme and various other projects and programmes in the sustainable transport area.  </w:t>
      </w:r>
      <w:r w:rsidR="00CA49BD">
        <w:rPr>
          <w:rFonts w:ascii="Calibri" w:hAnsi="Calibri" w:cs="Arial"/>
          <w:sz w:val="22"/>
          <w:szCs w:val="22"/>
          <w:lang w:val="en-IE" w:eastAsia="en-IE"/>
        </w:rPr>
        <w:t xml:space="preserve">In addition, the Authority is currently planning networks of public transport services in several towns throughout the State, and regularly reviews the effectiveness of urban networks in cities outside of the GDA at achieving transport and climate related objectives. </w:t>
      </w:r>
    </w:p>
    <w:p w14:paraId="639895CC" w14:textId="70F24FF1" w:rsidR="000119DF" w:rsidRDefault="00AA419C" w:rsidP="000119DF">
      <w:pPr>
        <w:spacing w:line="360" w:lineRule="auto"/>
        <w:jc w:val="both"/>
        <w:rPr>
          <w:rFonts w:asciiTheme="minorHAnsi" w:hAnsiTheme="minorHAnsi" w:cs="Arial"/>
          <w:sz w:val="22"/>
          <w:szCs w:val="22"/>
          <w:lang w:val="en-IE" w:eastAsia="en-US"/>
        </w:rPr>
      </w:pPr>
      <w:r w:rsidRPr="00AA419C">
        <w:rPr>
          <w:rFonts w:ascii="Calibri" w:hAnsi="Calibri"/>
          <w:color w:val="000000" w:themeColor="text1"/>
          <w:sz w:val="22"/>
          <w:szCs w:val="22"/>
        </w:rPr>
        <w:t xml:space="preserve">Further information on the Authority is available on its website </w:t>
      </w:r>
      <w:hyperlink r:id="rId10" w:history="1">
        <w:r w:rsidRPr="00511CE5">
          <w:rPr>
            <w:rStyle w:val="Hyperlink"/>
            <w:rFonts w:asciiTheme="minorHAnsi" w:hAnsiTheme="minorHAnsi"/>
            <w:sz w:val="22"/>
            <w:szCs w:val="22"/>
            <w:lang w:val="en-IE"/>
          </w:rPr>
          <w:t>www.nationaltransport.ie</w:t>
        </w:r>
      </w:hyperlink>
      <w:r w:rsidRPr="00511CE5">
        <w:rPr>
          <w:rFonts w:asciiTheme="minorHAnsi" w:hAnsiTheme="minorHAnsi" w:cs="Arial"/>
          <w:sz w:val="22"/>
          <w:szCs w:val="22"/>
          <w:lang w:val="en-IE" w:eastAsia="en-US"/>
        </w:rPr>
        <w:t>.</w:t>
      </w:r>
    </w:p>
    <w:p w14:paraId="1AF1C25F" w14:textId="77777777" w:rsidR="00DE209B" w:rsidRPr="000119DF" w:rsidRDefault="00DE209B" w:rsidP="000119DF">
      <w:pPr>
        <w:spacing w:line="360" w:lineRule="auto"/>
        <w:jc w:val="both"/>
        <w:rPr>
          <w:rFonts w:asciiTheme="minorHAnsi" w:hAnsiTheme="minorHAnsi" w:cs="Arial"/>
          <w:sz w:val="22"/>
          <w:szCs w:val="22"/>
          <w:lang w:val="en-IE" w:eastAsia="en-US"/>
        </w:rPr>
      </w:pPr>
    </w:p>
    <w:p w14:paraId="6FB796B9" w14:textId="4346B4B4" w:rsidR="00A752A4" w:rsidRDefault="00A752A4" w:rsidP="000119DF">
      <w:pPr>
        <w:spacing w:line="360" w:lineRule="auto"/>
        <w:jc w:val="both"/>
        <w:rPr>
          <w:rFonts w:ascii="Calibri" w:hAnsi="Calibri"/>
          <w:color w:val="000000" w:themeColor="text1"/>
          <w:sz w:val="22"/>
          <w:szCs w:val="22"/>
        </w:rPr>
      </w:pPr>
      <w:r>
        <w:rPr>
          <w:rFonts w:ascii="Calibri" w:hAnsi="Calibri"/>
          <w:color w:val="000000" w:themeColor="text1"/>
          <w:sz w:val="22"/>
          <w:szCs w:val="22"/>
        </w:rPr>
        <w:t>The Authority has a number of discrete ICT functions supporting the corporate systems, the Ticketing systems and the Travel Information Systems. Each of these areas is a hybrid of on premise and cloud based systems and applications.</w:t>
      </w:r>
    </w:p>
    <w:p w14:paraId="711E3708" w14:textId="77777777" w:rsidR="00A752A4" w:rsidRDefault="00A752A4" w:rsidP="000119DF">
      <w:pPr>
        <w:spacing w:line="360" w:lineRule="auto"/>
        <w:jc w:val="both"/>
        <w:rPr>
          <w:rFonts w:ascii="Calibri" w:hAnsi="Calibri"/>
          <w:color w:val="000000" w:themeColor="text1"/>
          <w:sz w:val="22"/>
          <w:szCs w:val="22"/>
        </w:rPr>
      </w:pPr>
    </w:p>
    <w:p w14:paraId="327341AE" w14:textId="73310D74" w:rsidR="00AA419C" w:rsidRDefault="00F51AA7" w:rsidP="00AA419C">
      <w:pPr>
        <w:spacing w:line="360" w:lineRule="auto"/>
        <w:rPr>
          <w:rFonts w:ascii="Calibri" w:hAnsi="Calibri"/>
          <w:color w:val="000000" w:themeColor="text1"/>
          <w:sz w:val="22"/>
          <w:szCs w:val="22"/>
        </w:rPr>
      </w:pPr>
      <w:r w:rsidRPr="00F51AA7">
        <w:rPr>
          <w:rFonts w:ascii="Calibri" w:hAnsi="Calibri"/>
          <w:color w:val="000000" w:themeColor="text1"/>
          <w:sz w:val="22"/>
          <w:szCs w:val="22"/>
        </w:rPr>
        <w:t xml:space="preserve">The </w:t>
      </w:r>
      <w:r w:rsidR="00FF2FA8">
        <w:rPr>
          <w:rFonts w:ascii="Calibri" w:hAnsi="Calibri"/>
          <w:color w:val="000000" w:themeColor="text1"/>
          <w:sz w:val="22"/>
          <w:szCs w:val="22"/>
        </w:rPr>
        <w:t>NTA</w:t>
      </w:r>
      <w:r w:rsidRPr="00F51AA7">
        <w:rPr>
          <w:rFonts w:ascii="Calibri" w:hAnsi="Calibri"/>
          <w:color w:val="000000" w:themeColor="text1"/>
          <w:sz w:val="22"/>
          <w:szCs w:val="22"/>
        </w:rPr>
        <w:t xml:space="preserve"> wishes to establish a panel of suitably qualified professionals for the position of </w:t>
      </w:r>
      <w:r>
        <w:rPr>
          <w:rFonts w:ascii="Calibri" w:hAnsi="Calibri"/>
          <w:color w:val="000000" w:themeColor="text1"/>
          <w:sz w:val="22"/>
          <w:szCs w:val="22"/>
        </w:rPr>
        <w:t>Head of ICT</w:t>
      </w:r>
      <w:r w:rsidRPr="00F51AA7">
        <w:rPr>
          <w:rFonts w:ascii="Calibri" w:hAnsi="Calibri"/>
          <w:color w:val="000000" w:themeColor="text1"/>
          <w:sz w:val="22"/>
          <w:szCs w:val="22"/>
        </w:rPr>
        <w:t xml:space="preserve"> from which candidates can be drawn as relevant vacancies arise within the NTA. The panel will be live for </w:t>
      </w:r>
      <w:r w:rsidR="00050A33">
        <w:rPr>
          <w:rFonts w:ascii="Calibri" w:hAnsi="Calibri"/>
          <w:color w:val="000000" w:themeColor="text1"/>
          <w:sz w:val="22"/>
          <w:szCs w:val="22"/>
        </w:rPr>
        <w:t xml:space="preserve">2 </w:t>
      </w:r>
      <w:r w:rsidRPr="00F51AA7">
        <w:rPr>
          <w:rFonts w:ascii="Calibri" w:hAnsi="Calibri"/>
          <w:color w:val="000000" w:themeColor="text1"/>
          <w:sz w:val="22"/>
          <w:szCs w:val="22"/>
        </w:rPr>
        <w:t xml:space="preserve">years. </w:t>
      </w:r>
    </w:p>
    <w:p w14:paraId="1C2221A7" w14:textId="77777777" w:rsidR="0079483B" w:rsidRPr="00AA419C" w:rsidRDefault="0079483B" w:rsidP="00AA419C">
      <w:pPr>
        <w:spacing w:line="360" w:lineRule="auto"/>
        <w:rPr>
          <w:rStyle w:val="Hyperlink"/>
          <w:rFonts w:asciiTheme="minorHAnsi" w:hAnsiTheme="minorHAnsi"/>
          <w:b w:val="0"/>
          <w:sz w:val="22"/>
          <w:szCs w:val="22"/>
          <w:u w:val="none"/>
          <w:lang w:val="en-IE"/>
        </w:rPr>
      </w:pPr>
    </w:p>
    <w:p w14:paraId="0AAB7B4B" w14:textId="77777777" w:rsidR="00793C28" w:rsidRPr="006665E8" w:rsidRDefault="00793C28" w:rsidP="006665E8">
      <w:pPr>
        <w:jc w:val="both"/>
        <w:rPr>
          <w:rFonts w:ascii="Calibri" w:hAnsi="Calibri" w:cs="Arial"/>
          <w:b/>
          <w:i/>
          <w:sz w:val="22"/>
          <w:szCs w:val="22"/>
          <w:u w:val="single"/>
          <w:lang w:val="en-IE" w:eastAsia="en-IE"/>
        </w:rPr>
      </w:pPr>
      <w:r w:rsidRPr="006665E8">
        <w:rPr>
          <w:rFonts w:ascii="Calibri" w:hAnsi="Calibri" w:cs="Arial"/>
          <w:b/>
          <w:i/>
          <w:sz w:val="22"/>
          <w:szCs w:val="22"/>
          <w:u w:val="single"/>
          <w:lang w:val="en-IE" w:eastAsia="en-IE"/>
        </w:rPr>
        <w:t>DUTIES AND RESPONSIBILITIES</w:t>
      </w:r>
    </w:p>
    <w:p w14:paraId="6FA59FDE" w14:textId="77777777" w:rsidR="00B8337A" w:rsidRDefault="00B8337A" w:rsidP="00205043">
      <w:pPr>
        <w:spacing w:line="360" w:lineRule="auto"/>
        <w:jc w:val="both"/>
        <w:rPr>
          <w:rFonts w:ascii="Calibri" w:hAnsi="Calibri" w:cs="Arial"/>
          <w:color w:val="000000" w:themeColor="text1"/>
          <w:sz w:val="22"/>
          <w:szCs w:val="22"/>
          <w:lang w:val="en-IE"/>
        </w:rPr>
      </w:pPr>
    </w:p>
    <w:p w14:paraId="3FF30D9F" w14:textId="79C30A82" w:rsidR="00A752A4" w:rsidRPr="00CB3EBB" w:rsidRDefault="006B6F3E" w:rsidP="00CB3EBB">
      <w:pPr>
        <w:spacing w:line="360" w:lineRule="auto"/>
        <w:jc w:val="both"/>
        <w:rPr>
          <w:rFonts w:ascii="Calibri" w:hAnsi="Calibri"/>
          <w:color w:val="000000" w:themeColor="text1"/>
          <w:sz w:val="22"/>
          <w:szCs w:val="22"/>
        </w:rPr>
      </w:pPr>
      <w:r>
        <w:rPr>
          <w:rFonts w:ascii="Calibri" w:hAnsi="Calibri"/>
          <w:color w:val="000000" w:themeColor="text1"/>
          <w:sz w:val="22"/>
          <w:szCs w:val="22"/>
        </w:rPr>
        <w:t xml:space="preserve">The Head of ICT </w:t>
      </w:r>
      <w:r w:rsidR="00A752A4" w:rsidRPr="00A752A4">
        <w:rPr>
          <w:rFonts w:ascii="Calibri" w:hAnsi="Calibri"/>
          <w:color w:val="000000" w:themeColor="text1"/>
          <w:sz w:val="22"/>
          <w:szCs w:val="22"/>
        </w:rPr>
        <w:t>will perform the duties as outlined in the job description. The responsibilities of this post will evolve and may include other relevant duties, not currently documented in this job description which the post holder would be required to undertake in line with service requirements, following consultation</w:t>
      </w:r>
      <w:r w:rsidR="00A752A4">
        <w:rPr>
          <w:rFonts w:ascii="Calibri" w:hAnsi="Calibri"/>
          <w:color w:val="000000" w:themeColor="text1"/>
          <w:sz w:val="22"/>
          <w:szCs w:val="22"/>
        </w:rPr>
        <w:t>.</w:t>
      </w:r>
    </w:p>
    <w:p w14:paraId="6A5E5DE8" w14:textId="77777777" w:rsidR="000119DF" w:rsidRDefault="000119DF" w:rsidP="000119DF">
      <w:pPr>
        <w:spacing w:line="360" w:lineRule="auto"/>
        <w:jc w:val="both"/>
        <w:rPr>
          <w:rFonts w:ascii="Calibri" w:hAnsi="Calibri" w:cs="Arial"/>
          <w:color w:val="000000" w:themeColor="text1"/>
          <w:sz w:val="22"/>
          <w:szCs w:val="22"/>
          <w:lang w:val="en-IE"/>
        </w:rPr>
      </w:pPr>
    </w:p>
    <w:p w14:paraId="0A1814AC" w14:textId="0BB3503A" w:rsidR="00DE209B" w:rsidRPr="00DE209B" w:rsidRDefault="007F6DDB" w:rsidP="00050A33">
      <w:pPr>
        <w:spacing w:after="120" w:line="360" w:lineRule="auto"/>
        <w:jc w:val="both"/>
        <w:rPr>
          <w:rFonts w:asciiTheme="minorHAnsi" w:hAnsiTheme="minorHAnsi" w:cstheme="minorHAnsi"/>
          <w:b/>
          <w:i/>
          <w:sz w:val="22"/>
          <w:szCs w:val="22"/>
          <w:u w:val="single"/>
        </w:rPr>
      </w:pPr>
      <w:r w:rsidRPr="00DE209B">
        <w:rPr>
          <w:rFonts w:asciiTheme="minorHAnsi" w:hAnsiTheme="minorHAnsi" w:cstheme="minorHAnsi"/>
          <w:b/>
          <w:i/>
          <w:sz w:val="22"/>
          <w:szCs w:val="22"/>
          <w:u w:val="single"/>
        </w:rPr>
        <w:t>KEY ACCOUNTABILITIES</w:t>
      </w:r>
    </w:p>
    <w:p w14:paraId="22B0D279" w14:textId="3CCDACC6" w:rsidR="00A752A4" w:rsidRPr="00E75A7E" w:rsidRDefault="00A752A4" w:rsidP="00E75A7E">
      <w:pPr>
        <w:pStyle w:val="ListParagraph"/>
        <w:numPr>
          <w:ilvl w:val="0"/>
          <w:numId w:val="26"/>
        </w:numPr>
        <w:spacing w:line="360" w:lineRule="auto"/>
        <w:jc w:val="both"/>
        <w:rPr>
          <w:rFonts w:ascii="Calibri" w:hAnsi="Calibri" w:cs="Arial"/>
          <w:color w:val="000000" w:themeColor="text1"/>
          <w:sz w:val="22"/>
          <w:szCs w:val="22"/>
          <w:lang w:val="en-IE"/>
        </w:rPr>
      </w:pPr>
      <w:r w:rsidRPr="00E75A7E">
        <w:rPr>
          <w:rFonts w:ascii="Calibri" w:hAnsi="Calibri" w:cs="Arial"/>
          <w:color w:val="000000" w:themeColor="text1"/>
          <w:sz w:val="22"/>
          <w:szCs w:val="22"/>
          <w:lang w:val="en-IE"/>
        </w:rPr>
        <w:t>Development of ICT strategies and plans</w:t>
      </w:r>
      <w:r w:rsidR="002343AC">
        <w:rPr>
          <w:rFonts w:ascii="Calibri" w:hAnsi="Calibri" w:cs="Arial"/>
          <w:color w:val="000000" w:themeColor="text1"/>
          <w:sz w:val="22"/>
          <w:szCs w:val="22"/>
          <w:lang w:val="en-IE"/>
        </w:rPr>
        <w:t>;</w:t>
      </w:r>
      <w:r w:rsidRPr="00E75A7E">
        <w:rPr>
          <w:rFonts w:ascii="Calibri" w:hAnsi="Calibri" w:cs="Arial"/>
          <w:color w:val="000000" w:themeColor="text1"/>
          <w:sz w:val="22"/>
          <w:szCs w:val="22"/>
          <w:lang w:val="en-IE"/>
        </w:rPr>
        <w:t xml:space="preserve"> </w:t>
      </w:r>
    </w:p>
    <w:p w14:paraId="74873516" w14:textId="3969F34F" w:rsidR="00A752A4" w:rsidRPr="00E75A7E" w:rsidRDefault="00A752A4" w:rsidP="00E75A7E">
      <w:pPr>
        <w:pStyle w:val="ListParagraph"/>
        <w:numPr>
          <w:ilvl w:val="0"/>
          <w:numId w:val="26"/>
        </w:numPr>
        <w:spacing w:line="360" w:lineRule="auto"/>
        <w:jc w:val="both"/>
        <w:rPr>
          <w:rFonts w:ascii="Calibri" w:hAnsi="Calibri" w:cs="Arial"/>
          <w:color w:val="000000" w:themeColor="text1"/>
          <w:sz w:val="22"/>
          <w:szCs w:val="22"/>
          <w:lang w:val="en-IE"/>
        </w:rPr>
      </w:pPr>
      <w:r w:rsidRPr="00E75A7E">
        <w:rPr>
          <w:rFonts w:ascii="Calibri" w:hAnsi="Calibri" w:cs="Arial"/>
          <w:color w:val="000000" w:themeColor="text1"/>
          <w:sz w:val="22"/>
          <w:szCs w:val="22"/>
          <w:lang w:val="en-IE"/>
        </w:rPr>
        <w:t>Develop ICT operational plans and ICT roadmap/strategy ensuring appropriateness to the Authority’s requirements, taking full advantage of all emerging technologies</w:t>
      </w:r>
      <w:r w:rsidR="002343AC">
        <w:rPr>
          <w:rFonts w:ascii="Calibri" w:hAnsi="Calibri" w:cs="Arial"/>
          <w:color w:val="000000" w:themeColor="text1"/>
          <w:sz w:val="22"/>
          <w:szCs w:val="22"/>
          <w:lang w:val="en-IE"/>
        </w:rPr>
        <w:t>;</w:t>
      </w:r>
    </w:p>
    <w:p w14:paraId="020C71A0" w14:textId="30A7ED33" w:rsidR="00A752A4" w:rsidRPr="00E75A7E" w:rsidRDefault="00A752A4" w:rsidP="00E75A7E">
      <w:pPr>
        <w:pStyle w:val="ListParagraph"/>
        <w:numPr>
          <w:ilvl w:val="0"/>
          <w:numId w:val="26"/>
        </w:numPr>
        <w:spacing w:line="360" w:lineRule="auto"/>
        <w:jc w:val="both"/>
        <w:rPr>
          <w:rFonts w:ascii="Calibri" w:hAnsi="Calibri" w:cs="Arial"/>
          <w:color w:val="000000" w:themeColor="text1"/>
          <w:sz w:val="22"/>
          <w:szCs w:val="22"/>
          <w:lang w:val="en-IE"/>
        </w:rPr>
      </w:pPr>
      <w:r w:rsidRPr="00E75A7E">
        <w:rPr>
          <w:rFonts w:ascii="Calibri" w:hAnsi="Calibri" w:cs="Arial"/>
          <w:color w:val="000000" w:themeColor="text1"/>
          <w:sz w:val="22"/>
          <w:szCs w:val="22"/>
          <w:lang w:val="en-IE"/>
        </w:rPr>
        <w:t>Take a lead role in the implementation of Information Technology systems in the Authority</w:t>
      </w:r>
      <w:r w:rsidR="002343AC">
        <w:rPr>
          <w:rFonts w:ascii="Calibri" w:hAnsi="Calibri" w:cs="Arial"/>
          <w:color w:val="000000" w:themeColor="text1"/>
          <w:sz w:val="22"/>
          <w:szCs w:val="22"/>
          <w:lang w:val="en-IE"/>
        </w:rPr>
        <w:t>;</w:t>
      </w:r>
      <w:r w:rsidR="002343AC" w:rsidRPr="00E75A7E">
        <w:rPr>
          <w:rFonts w:ascii="Calibri" w:hAnsi="Calibri" w:cs="Arial"/>
          <w:color w:val="000000" w:themeColor="text1"/>
          <w:sz w:val="22"/>
          <w:szCs w:val="22"/>
          <w:lang w:val="en-IE"/>
        </w:rPr>
        <w:t xml:space="preserve">  </w:t>
      </w:r>
    </w:p>
    <w:p w14:paraId="326FB881" w14:textId="35438CA7" w:rsidR="00A752A4" w:rsidRPr="00E75A7E" w:rsidRDefault="00A752A4" w:rsidP="00E75A7E">
      <w:pPr>
        <w:pStyle w:val="ListParagraph"/>
        <w:numPr>
          <w:ilvl w:val="0"/>
          <w:numId w:val="26"/>
        </w:numPr>
        <w:spacing w:line="360" w:lineRule="auto"/>
        <w:jc w:val="both"/>
        <w:rPr>
          <w:rFonts w:ascii="Calibri" w:hAnsi="Calibri" w:cs="Arial"/>
          <w:color w:val="000000" w:themeColor="text1"/>
          <w:sz w:val="22"/>
          <w:szCs w:val="22"/>
          <w:lang w:val="en-IE"/>
        </w:rPr>
      </w:pPr>
      <w:r w:rsidRPr="00E75A7E">
        <w:rPr>
          <w:rFonts w:ascii="Calibri" w:hAnsi="Calibri" w:cs="Arial"/>
          <w:color w:val="000000" w:themeColor="text1"/>
          <w:sz w:val="22"/>
          <w:szCs w:val="22"/>
          <w:lang w:val="en-IE"/>
        </w:rPr>
        <w:t>Shape the scale, skills and remit of the ICT Department to enable the Authority to meet its current and future obligations and ambitions</w:t>
      </w:r>
      <w:r w:rsidR="002343AC">
        <w:rPr>
          <w:rFonts w:ascii="Calibri" w:hAnsi="Calibri" w:cs="Arial"/>
          <w:color w:val="000000" w:themeColor="text1"/>
          <w:sz w:val="22"/>
          <w:szCs w:val="22"/>
          <w:lang w:val="en-IE"/>
        </w:rPr>
        <w:t>;</w:t>
      </w:r>
      <w:r w:rsidR="002343AC" w:rsidRPr="00E75A7E">
        <w:rPr>
          <w:rFonts w:ascii="Calibri" w:hAnsi="Calibri" w:cs="Arial"/>
          <w:color w:val="000000" w:themeColor="text1"/>
          <w:sz w:val="22"/>
          <w:szCs w:val="22"/>
          <w:lang w:val="en-IE"/>
        </w:rPr>
        <w:t xml:space="preserve">  </w:t>
      </w:r>
    </w:p>
    <w:p w14:paraId="0305FB3F" w14:textId="7B77B550" w:rsidR="00A752A4" w:rsidRPr="00E75A7E" w:rsidRDefault="00A752A4" w:rsidP="00E75A7E">
      <w:pPr>
        <w:pStyle w:val="ListParagraph"/>
        <w:numPr>
          <w:ilvl w:val="0"/>
          <w:numId w:val="26"/>
        </w:numPr>
        <w:spacing w:line="360" w:lineRule="auto"/>
        <w:jc w:val="both"/>
        <w:rPr>
          <w:rFonts w:ascii="Calibri" w:hAnsi="Calibri" w:cs="Arial"/>
          <w:color w:val="000000" w:themeColor="text1"/>
          <w:sz w:val="22"/>
          <w:szCs w:val="22"/>
          <w:lang w:val="en-IE"/>
        </w:rPr>
      </w:pPr>
      <w:r w:rsidRPr="00E75A7E">
        <w:rPr>
          <w:rFonts w:ascii="Calibri" w:hAnsi="Calibri" w:cs="Arial"/>
          <w:color w:val="000000" w:themeColor="text1"/>
          <w:sz w:val="22"/>
          <w:szCs w:val="22"/>
          <w:lang w:val="en-IE"/>
        </w:rPr>
        <w:t>Monitor the performance of the ICT Department against its obligations to contribute to overall performance and deliver sustained improvements in both quality and productivity</w:t>
      </w:r>
      <w:r w:rsidR="002343AC">
        <w:rPr>
          <w:rFonts w:ascii="Calibri" w:hAnsi="Calibri" w:cs="Arial"/>
          <w:color w:val="000000" w:themeColor="text1"/>
          <w:sz w:val="22"/>
          <w:szCs w:val="22"/>
          <w:lang w:val="en-IE"/>
        </w:rPr>
        <w:t>;</w:t>
      </w:r>
      <w:r w:rsidR="002343AC" w:rsidRPr="00E75A7E">
        <w:rPr>
          <w:rFonts w:ascii="Calibri" w:hAnsi="Calibri" w:cs="Arial"/>
          <w:color w:val="000000" w:themeColor="text1"/>
          <w:sz w:val="22"/>
          <w:szCs w:val="22"/>
          <w:lang w:val="en-IE"/>
        </w:rPr>
        <w:t xml:space="preserve"> </w:t>
      </w:r>
    </w:p>
    <w:p w14:paraId="178443DB" w14:textId="3A73A550" w:rsidR="00A752A4" w:rsidRPr="00E75A7E" w:rsidRDefault="00A752A4" w:rsidP="00E75A7E">
      <w:pPr>
        <w:pStyle w:val="ListParagraph"/>
        <w:numPr>
          <w:ilvl w:val="0"/>
          <w:numId w:val="26"/>
        </w:numPr>
        <w:spacing w:line="360" w:lineRule="auto"/>
        <w:jc w:val="both"/>
        <w:rPr>
          <w:rFonts w:ascii="Calibri" w:hAnsi="Calibri" w:cs="Arial"/>
          <w:color w:val="000000" w:themeColor="text1"/>
          <w:sz w:val="22"/>
          <w:szCs w:val="22"/>
          <w:lang w:val="en-IE"/>
        </w:rPr>
      </w:pPr>
      <w:r w:rsidRPr="00E75A7E">
        <w:rPr>
          <w:rFonts w:ascii="Calibri" w:hAnsi="Calibri" w:cs="Arial"/>
          <w:color w:val="000000" w:themeColor="text1"/>
          <w:sz w:val="22"/>
          <w:szCs w:val="22"/>
          <w:lang w:val="en-IE"/>
        </w:rPr>
        <w:t>Accept overall responsibility for the Authority’s ICT capabilities and functioning, assessing the relevant risks and opportunities</w:t>
      </w:r>
      <w:r w:rsidR="002343AC">
        <w:rPr>
          <w:rFonts w:ascii="Calibri" w:hAnsi="Calibri" w:cs="Arial"/>
          <w:color w:val="000000" w:themeColor="text1"/>
          <w:sz w:val="22"/>
          <w:szCs w:val="22"/>
          <w:lang w:val="en-IE"/>
        </w:rPr>
        <w:t>;</w:t>
      </w:r>
    </w:p>
    <w:p w14:paraId="482BE33B" w14:textId="0199D398" w:rsidR="00A752A4" w:rsidRPr="00E75A7E" w:rsidRDefault="00A752A4" w:rsidP="00E75A7E">
      <w:pPr>
        <w:pStyle w:val="ListParagraph"/>
        <w:numPr>
          <w:ilvl w:val="0"/>
          <w:numId w:val="26"/>
        </w:numPr>
        <w:spacing w:line="360" w:lineRule="auto"/>
        <w:jc w:val="both"/>
        <w:rPr>
          <w:rFonts w:ascii="Calibri" w:hAnsi="Calibri" w:cs="Arial"/>
          <w:color w:val="000000" w:themeColor="text1"/>
          <w:sz w:val="22"/>
          <w:szCs w:val="22"/>
          <w:lang w:val="en-IE"/>
        </w:rPr>
      </w:pPr>
      <w:r w:rsidRPr="00E75A7E">
        <w:rPr>
          <w:rFonts w:ascii="Calibri" w:hAnsi="Calibri" w:cs="Arial"/>
          <w:color w:val="000000" w:themeColor="text1"/>
          <w:sz w:val="22"/>
          <w:szCs w:val="22"/>
          <w:lang w:val="en-IE"/>
        </w:rPr>
        <w:t>Liaise with project staff, both internal and external to ensure that designated projects are delivered in a timely manner</w:t>
      </w:r>
      <w:r w:rsidR="002343AC">
        <w:rPr>
          <w:rFonts w:ascii="Calibri" w:hAnsi="Calibri" w:cs="Arial"/>
          <w:color w:val="000000" w:themeColor="text1"/>
          <w:sz w:val="22"/>
          <w:szCs w:val="22"/>
          <w:lang w:val="en-IE"/>
        </w:rPr>
        <w:t>;</w:t>
      </w:r>
      <w:r w:rsidR="002343AC" w:rsidRPr="00E75A7E">
        <w:rPr>
          <w:rFonts w:ascii="Calibri" w:hAnsi="Calibri" w:cs="Arial"/>
          <w:color w:val="000000" w:themeColor="text1"/>
          <w:sz w:val="22"/>
          <w:szCs w:val="22"/>
          <w:lang w:val="en-IE"/>
        </w:rPr>
        <w:t xml:space="preserve"> </w:t>
      </w:r>
    </w:p>
    <w:p w14:paraId="56B92187" w14:textId="0557266B" w:rsidR="00A752A4" w:rsidRPr="00E75A7E" w:rsidRDefault="00A752A4" w:rsidP="00E75A7E">
      <w:pPr>
        <w:pStyle w:val="ListParagraph"/>
        <w:numPr>
          <w:ilvl w:val="0"/>
          <w:numId w:val="26"/>
        </w:numPr>
        <w:spacing w:line="360" w:lineRule="auto"/>
        <w:jc w:val="both"/>
        <w:rPr>
          <w:rFonts w:ascii="Calibri" w:hAnsi="Calibri" w:cs="Arial"/>
          <w:color w:val="000000" w:themeColor="text1"/>
          <w:sz w:val="22"/>
          <w:szCs w:val="22"/>
          <w:lang w:val="en-IE"/>
        </w:rPr>
      </w:pPr>
      <w:r w:rsidRPr="00E75A7E">
        <w:rPr>
          <w:rFonts w:ascii="Calibri" w:hAnsi="Calibri" w:cs="Arial"/>
          <w:color w:val="000000" w:themeColor="text1"/>
          <w:sz w:val="22"/>
          <w:szCs w:val="22"/>
          <w:lang w:val="en-IE"/>
        </w:rPr>
        <w:t>Take overall responsibility for ensuring that successful third party suppliers provide services in line with agreed contractual arrangements as part of the effective delivery of the projects</w:t>
      </w:r>
      <w:r w:rsidR="002343AC">
        <w:rPr>
          <w:rFonts w:ascii="Calibri" w:hAnsi="Calibri" w:cs="Arial"/>
          <w:color w:val="000000" w:themeColor="text1"/>
          <w:sz w:val="22"/>
          <w:szCs w:val="22"/>
          <w:lang w:val="en-IE"/>
        </w:rPr>
        <w:t>;</w:t>
      </w:r>
    </w:p>
    <w:p w14:paraId="174822BE" w14:textId="726ABF07" w:rsidR="00A752A4" w:rsidRPr="00E75A7E" w:rsidRDefault="006B7F68" w:rsidP="00E75A7E">
      <w:pPr>
        <w:pStyle w:val="ListParagraph"/>
        <w:numPr>
          <w:ilvl w:val="0"/>
          <w:numId w:val="26"/>
        </w:numPr>
        <w:spacing w:line="360" w:lineRule="auto"/>
        <w:jc w:val="both"/>
        <w:rPr>
          <w:rFonts w:ascii="Calibri" w:hAnsi="Calibri" w:cs="Arial"/>
          <w:color w:val="000000" w:themeColor="text1"/>
          <w:sz w:val="22"/>
          <w:szCs w:val="22"/>
          <w:lang w:val="en-IE"/>
        </w:rPr>
      </w:pPr>
      <w:r w:rsidRPr="00E75A7E">
        <w:rPr>
          <w:rFonts w:ascii="Calibri" w:hAnsi="Calibri" w:cs="Arial"/>
          <w:color w:val="000000" w:themeColor="text1"/>
          <w:sz w:val="22"/>
          <w:szCs w:val="22"/>
          <w:lang w:val="en-IE"/>
        </w:rPr>
        <w:t>Ensur</w:t>
      </w:r>
      <w:r>
        <w:rPr>
          <w:rFonts w:ascii="Calibri" w:hAnsi="Calibri" w:cs="Arial"/>
          <w:color w:val="000000" w:themeColor="text1"/>
          <w:sz w:val="22"/>
          <w:szCs w:val="22"/>
          <w:lang w:val="en-IE"/>
        </w:rPr>
        <w:t>e</w:t>
      </w:r>
      <w:r w:rsidRPr="00E75A7E">
        <w:rPr>
          <w:rFonts w:ascii="Calibri" w:hAnsi="Calibri" w:cs="Arial"/>
          <w:color w:val="000000" w:themeColor="text1"/>
          <w:sz w:val="22"/>
          <w:szCs w:val="22"/>
          <w:lang w:val="en-IE"/>
        </w:rPr>
        <w:t xml:space="preserve"> </w:t>
      </w:r>
      <w:r w:rsidR="00A752A4" w:rsidRPr="00E75A7E">
        <w:rPr>
          <w:rFonts w:ascii="Calibri" w:hAnsi="Calibri" w:cs="Arial"/>
          <w:color w:val="000000" w:themeColor="text1"/>
          <w:sz w:val="22"/>
          <w:szCs w:val="22"/>
          <w:lang w:val="en-IE"/>
        </w:rPr>
        <w:t xml:space="preserve">the </w:t>
      </w:r>
      <w:r>
        <w:rPr>
          <w:rFonts w:ascii="Calibri" w:hAnsi="Calibri" w:cs="Arial"/>
          <w:color w:val="000000" w:themeColor="text1"/>
          <w:sz w:val="22"/>
          <w:szCs w:val="22"/>
          <w:lang w:val="en-IE"/>
        </w:rPr>
        <w:t>s</w:t>
      </w:r>
      <w:r w:rsidRPr="00E75A7E">
        <w:rPr>
          <w:rFonts w:ascii="Calibri" w:hAnsi="Calibri" w:cs="Arial"/>
          <w:color w:val="000000" w:themeColor="text1"/>
          <w:sz w:val="22"/>
          <w:szCs w:val="22"/>
          <w:lang w:val="en-IE"/>
        </w:rPr>
        <w:t xml:space="preserve">ecurity </w:t>
      </w:r>
      <w:r w:rsidR="00A752A4" w:rsidRPr="00E75A7E">
        <w:rPr>
          <w:rFonts w:ascii="Calibri" w:hAnsi="Calibri" w:cs="Arial"/>
          <w:color w:val="000000" w:themeColor="text1"/>
          <w:sz w:val="22"/>
          <w:szCs w:val="22"/>
          <w:lang w:val="en-IE"/>
        </w:rPr>
        <w:t>of the ICT systems</w:t>
      </w:r>
      <w:r w:rsidR="002343AC">
        <w:rPr>
          <w:rFonts w:ascii="Calibri" w:hAnsi="Calibri" w:cs="Arial"/>
          <w:color w:val="000000" w:themeColor="text1"/>
          <w:sz w:val="22"/>
          <w:szCs w:val="22"/>
          <w:lang w:val="en-IE"/>
        </w:rPr>
        <w:t>;</w:t>
      </w:r>
    </w:p>
    <w:p w14:paraId="45699FAD" w14:textId="042F6CD4" w:rsidR="00A752A4" w:rsidRPr="00E75A7E" w:rsidRDefault="00A752A4" w:rsidP="00E75A7E">
      <w:pPr>
        <w:pStyle w:val="ListParagraph"/>
        <w:numPr>
          <w:ilvl w:val="0"/>
          <w:numId w:val="26"/>
        </w:numPr>
        <w:spacing w:line="360" w:lineRule="auto"/>
        <w:jc w:val="both"/>
        <w:rPr>
          <w:rFonts w:ascii="Calibri" w:hAnsi="Calibri" w:cs="Arial"/>
          <w:color w:val="000000" w:themeColor="text1"/>
          <w:sz w:val="22"/>
          <w:szCs w:val="22"/>
          <w:lang w:val="en-IE"/>
        </w:rPr>
      </w:pPr>
      <w:r w:rsidRPr="00E75A7E">
        <w:rPr>
          <w:rFonts w:ascii="Calibri" w:hAnsi="Calibri" w:cs="Arial"/>
          <w:color w:val="000000" w:themeColor="text1"/>
          <w:sz w:val="22"/>
          <w:szCs w:val="22"/>
          <w:lang w:val="en-IE"/>
        </w:rPr>
        <w:t>To be a decision-making and influencing member of the ICT department/Senior Management Team, and Architecture Review Board</w:t>
      </w:r>
      <w:r w:rsidR="002343AC">
        <w:rPr>
          <w:rFonts w:ascii="Calibri" w:hAnsi="Calibri" w:cs="Arial"/>
          <w:color w:val="000000" w:themeColor="text1"/>
          <w:sz w:val="22"/>
          <w:szCs w:val="22"/>
          <w:lang w:val="en-IE"/>
        </w:rPr>
        <w:t>;</w:t>
      </w:r>
    </w:p>
    <w:p w14:paraId="001F82B9" w14:textId="2A6EA91B" w:rsidR="00A752A4" w:rsidRPr="00E75A7E" w:rsidRDefault="00A752A4" w:rsidP="00E75A7E">
      <w:pPr>
        <w:pStyle w:val="ListParagraph"/>
        <w:numPr>
          <w:ilvl w:val="0"/>
          <w:numId w:val="26"/>
        </w:numPr>
        <w:spacing w:line="360" w:lineRule="auto"/>
        <w:jc w:val="both"/>
        <w:rPr>
          <w:rFonts w:ascii="Calibri" w:hAnsi="Calibri" w:cs="Arial"/>
          <w:color w:val="000000" w:themeColor="text1"/>
          <w:sz w:val="22"/>
          <w:szCs w:val="22"/>
          <w:lang w:val="en-IE"/>
        </w:rPr>
      </w:pPr>
      <w:r w:rsidRPr="00E75A7E">
        <w:rPr>
          <w:rFonts w:ascii="Calibri" w:hAnsi="Calibri" w:cs="Arial"/>
          <w:color w:val="000000" w:themeColor="text1"/>
          <w:sz w:val="22"/>
          <w:szCs w:val="22"/>
          <w:lang w:val="en-IE"/>
        </w:rPr>
        <w:t>Provide specialist leadership across the ICT Procurement process, ICT contract negotiation, business case development and contract development</w:t>
      </w:r>
      <w:r w:rsidR="002343AC">
        <w:rPr>
          <w:rFonts w:ascii="Calibri" w:hAnsi="Calibri" w:cs="Arial"/>
          <w:color w:val="000000" w:themeColor="text1"/>
          <w:sz w:val="22"/>
          <w:szCs w:val="22"/>
          <w:lang w:val="en-IE"/>
        </w:rPr>
        <w:t>;</w:t>
      </w:r>
    </w:p>
    <w:p w14:paraId="67C4D2D6" w14:textId="725A2B1A" w:rsidR="002343AC" w:rsidRDefault="00A752A4" w:rsidP="00E75A7E">
      <w:pPr>
        <w:pStyle w:val="ListParagraph"/>
        <w:numPr>
          <w:ilvl w:val="0"/>
          <w:numId w:val="26"/>
        </w:numPr>
        <w:spacing w:line="360" w:lineRule="auto"/>
        <w:jc w:val="both"/>
        <w:rPr>
          <w:rFonts w:ascii="Calibri" w:hAnsi="Calibri" w:cs="Arial"/>
          <w:color w:val="000000" w:themeColor="text1"/>
          <w:sz w:val="22"/>
          <w:szCs w:val="22"/>
          <w:lang w:val="en-IE"/>
        </w:rPr>
      </w:pPr>
      <w:r w:rsidRPr="00E75A7E">
        <w:rPr>
          <w:rFonts w:ascii="Calibri" w:hAnsi="Calibri" w:cs="Arial"/>
          <w:color w:val="000000" w:themeColor="text1"/>
          <w:sz w:val="22"/>
          <w:szCs w:val="22"/>
          <w:lang w:val="en-IE"/>
        </w:rPr>
        <w:t>Provide support to the Data Governance Manager in relation to the implementation and on-going monitoring of the GDPR (General Data Protection Regulation) legislation</w:t>
      </w:r>
      <w:r w:rsidR="002343AC">
        <w:rPr>
          <w:rFonts w:ascii="Calibri" w:hAnsi="Calibri" w:cs="Arial"/>
          <w:color w:val="000000" w:themeColor="text1"/>
          <w:sz w:val="22"/>
          <w:szCs w:val="22"/>
          <w:lang w:val="en-IE"/>
        </w:rPr>
        <w:t>;</w:t>
      </w:r>
      <w:r w:rsidR="002343AC" w:rsidRPr="00E75A7E">
        <w:rPr>
          <w:rFonts w:ascii="Calibri" w:hAnsi="Calibri" w:cs="Arial"/>
          <w:color w:val="000000" w:themeColor="text1"/>
          <w:sz w:val="22"/>
          <w:szCs w:val="22"/>
          <w:lang w:val="en-IE"/>
        </w:rPr>
        <w:t xml:space="preserve">    </w:t>
      </w:r>
    </w:p>
    <w:p w14:paraId="53E6A2A3" w14:textId="08346A6D" w:rsidR="00A752A4" w:rsidRPr="00E75A7E" w:rsidRDefault="00A752A4" w:rsidP="00E75A7E">
      <w:pPr>
        <w:pStyle w:val="ListParagraph"/>
        <w:numPr>
          <w:ilvl w:val="0"/>
          <w:numId w:val="26"/>
        </w:numPr>
        <w:spacing w:line="360" w:lineRule="auto"/>
        <w:jc w:val="both"/>
        <w:rPr>
          <w:rFonts w:ascii="Calibri" w:hAnsi="Calibri" w:cs="Arial"/>
          <w:color w:val="000000" w:themeColor="text1"/>
          <w:sz w:val="22"/>
          <w:szCs w:val="22"/>
          <w:lang w:val="en-IE"/>
        </w:rPr>
      </w:pPr>
      <w:r w:rsidRPr="00E75A7E">
        <w:rPr>
          <w:rFonts w:ascii="Calibri" w:hAnsi="Calibri" w:cs="Arial"/>
          <w:color w:val="000000" w:themeColor="text1"/>
          <w:sz w:val="22"/>
          <w:szCs w:val="22"/>
          <w:lang w:val="en-IE"/>
        </w:rPr>
        <w:t>Take an active role on the Data Governance Group</w:t>
      </w:r>
      <w:r w:rsidR="002343AC">
        <w:rPr>
          <w:rFonts w:ascii="Calibri" w:hAnsi="Calibri" w:cs="Arial"/>
          <w:color w:val="000000" w:themeColor="text1"/>
          <w:sz w:val="22"/>
          <w:szCs w:val="22"/>
          <w:lang w:val="en-IE"/>
        </w:rPr>
        <w:t>;</w:t>
      </w:r>
      <w:r w:rsidR="002343AC" w:rsidRPr="00E75A7E">
        <w:rPr>
          <w:rFonts w:ascii="Calibri" w:hAnsi="Calibri" w:cs="Arial"/>
          <w:color w:val="000000" w:themeColor="text1"/>
          <w:sz w:val="22"/>
          <w:szCs w:val="22"/>
          <w:lang w:val="en-IE"/>
        </w:rPr>
        <w:t xml:space="preserve"> </w:t>
      </w:r>
    </w:p>
    <w:p w14:paraId="51FA203B" w14:textId="77777777" w:rsidR="00A752A4" w:rsidRPr="00E75A7E" w:rsidRDefault="00A752A4" w:rsidP="00E75A7E">
      <w:pPr>
        <w:pStyle w:val="ListParagraph"/>
        <w:numPr>
          <w:ilvl w:val="0"/>
          <w:numId w:val="26"/>
        </w:numPr>
        <w:spacing w:line="360" w:lineRule="auto"/>
        <w:jc w:val="both"/>
        <w:rPr>
          <w:rFonts w:ascii="Calibri" w:hAnsi="Calibri" w:cs="Arial"/>
          <w:color w:val="000000" w:themeColor="text1"/>
          <w:sz w:val="22"/>
          <w:szCs w:val="22"/>
          <w:lang w:val="en-IE"/>
        </w:rPr>
      </w:pPr>
      <w:r w:rsidRPr="00E75A7E">
        <w:rPr>
          <w:rFonts w:ascii="Calibri" w:hAnsi="Calibri" w:cs="Arial"/>
          <w:color w:val="000000" w:themeColor="text1"/>
          <w:sz w:val="22"/>
          <w:szCs w:val="22"/>
          <w:lang w:val="en-IE"/>
        </w:rPr>
        <w:t xml:space="preserve">Provide support to the Data Analytics Manager plan to drive and develop the data analytics / business intelligence capability within the Authority, that will provide data to corporate functions that facilitates them to understand current performance and future needs; support service reconfiguration and development; </w:t>
      </w:r>
    </w:p>
    <w:p w14:paraId="03B35792" w14:textId="5DE39350" w:rsidR="00A752A4" w:rsidRPr="00E75A7E" w:rsidRDefault="00A752A4" w:rsidP="00E75A7E">
      <w:pPr>
        <w:pStyle w:val="ListParagraph"/>
        <w:numPr>
          <w:ilvl w:val="0"/>
          <w:numId w:val="26"/>
        </w:numPr>
        <w:spacing w:line="360" w:lineRule="auto"/>
        <w:jc w:val="both"/>
        <w:rPr>
          <w:rFonts w:ascii="Calibri" w:hAnsi="Calibri" w:cs="Arial"/>
          <w:color w:val="000000" w:themeColor="text1"/>
          <w:sz w:val="22"/>
          <w:szCs w:val="22"/>
          <w:lang w:val="en-IE"/>
        </w:rPr>
      </w:pPr>
      <w:r w:rsidRPr="00E75A7E">
        <w:rPr>
          <w:rFonts w:ascii="Calibri" w:hAnsi="Calibri" w:cs="Arial"/>
          <w:color w:val="000000" w:themeColor="text1"/>
          <w:sz w:val="22"/>
          <w:szCs w:val="22"/>
          <w:lang w:val="en-IE"/>
        </w:rPr>
        <w:t>Engage with external stakeholders, including the Department of Transport, Government Networks, OoCIO and others as appropriate to ensure alignment between their and the Authority’s strategy</w:t>
      </w:r>
      <w:r w:rsidR="002343AC">
        <w:rPr>
          <w:rFonts w:ascii="Calibri" w:hAnsi="Calibri" w:cs="Arial"/>
          <w:color w:val="000000" w:themeColor="text1"/>
          <w:sz w:val="22"/>
          <w:szCs w:val="22"/>
          <w:lang w:val="en-IE"/>
        </w:rPr>
        <w:t>;</w:t>
      </w:r>
      <w:r w:rsidR="002343AC" w:rsidRPr="00E75A7E">
        <w:rPr>
          <w:rFonts w:ascii="Calibri" w:hAnsi="Calibri" w:cs="Arial"/>
          <w:color w:val="000000" w:themeColor="text1"/>
          <w:sz w:val="22"/>
          <w:szCs w:val="22"/>
          <w:lang w:val="en-IE"/>
        </w:rPr>
        <w:t xml:space="preserve">  </w:t>
      </w:r>
    </w:p>
    <w:p w14:paraId="1233313E" w14:textId="7E975B58" w:rsidR="00A752A4" w:rsidRPr="00E75A7E" w:rsidRDefault="00A752A4" w:rsidP="00E75A7E">
      <w:pPr>
        <w:pStyle w:val="ListParagraph"/>
        <w:numPr>
          <w:ilvl w:val="0"/>
          <w:numId w:val="26"/>
        </w:numPr>
        <w:spacing w:line="360" w:lineRule="auto"/>
        <w:jc w:val="both"/>
        <w:rPr>
          <w:rFonts w:ascii="Calibri" w:hAnsi="Calibri" w:cs="Arial"/>
          <w:color w:val="000000" w:themeColor="text1"/>
          <w:sz w:val="22"/>
          <w:szCs w:val="22"/>
          <w:lang w:val="en-IE"/>
        </w:rPr>
      </w:pPr>
      <w:r w:rsidRPr="00E75A7E">
        <w:rPr>
          <w:rFonts w:ascii="Calibri" w:hAnsi="Calibri" w:cs="Arial"/>
          <w:color w:val="000000" w:themeColor="text1"/>
          <w:sz w:val="22"/>
          <w:szCs w:val="22"/>
          <w:lang w:val="en-IE"/>
        </w:rPr>
        <w:t>Provide timely advice relating to the provision of new ICT Services and Innovations by maintaining a watching brief on new technology, by visiting other sites, appropriate training and attendance at appropriate conferences</w:t>
      </w:r>
      <w:r w:rsidR="002343AC">
        <w:rPr>
          <w:rFonts w:ascii="Calibri" w:hAnsi="Calibri" w:cs="Arial"/>
          <w:color w:val="000000" w:themeColor="text1"/>
          <w:sz w:val="22"/>
          <w:szCs w:val="22"/>
          <w:lang w:val="en-IE"/>
        </w:rPr>
        <w:t>;</w:t>
      </w:r>
      <w:r w:rsidR="002343AC" w:rsidRPr="00E75A7E">
        <w:rPr>
          <w:rFonts w:ascii="Calibri" w:hAnsi="Calibri" w:cs="Arial"/>
          <w:color w:val="000000" w:themeColor="text1"/>
          <w:sz w:val="22"/>
          <w:szCs w:val="22"/>
          <w:lang w:val="en-IE"/>
        </w:rPr>
        <w:t xml:space="preserve"> </w:t>
      </w:r>
    </w:p>
    <w:p w14:paraId="50F4C9A6" w14:textId="0F9845C5" w:rsidR="00A752A4" w:rsidRPr="00E75A7E" w:rsidRDefault="00A752A4" w:rsidP="00E75A7E">
      <w:pPr>
        <w:pStyle w:val="ListParagraph"/>
        <w:numPr>
          <w:ilvl w:val="0"/>
          <w:numId w:val="26"/>
        </w:numPr>
        <w:spacing w:line="360" w:lineRule="auto"/>
        <w:jc w:val="both"/>
        <w:rPr>
          <w:rFonts w:ascii="Calibri" w:hAnsi="Calibri" w:cs="Arial"/>
          <w:color w:val="000000" w:themeColor="text1"/>
          <w:sz w:val="22"/>
          <w:szCs w:val="22"/>
          <w:lang w:val="en-IE"/>
        </w:rPr>
      </w:pPr>
      <w:r w:rsidRPr="00E75A7E">
        <w:rPr>
          <w:rFonts w:ascii="Calibri" w:hAnsi="Calibri" w:cs="Arial"/>
          <w:color w:val="000000" w:themeColor="text1"/>
          <w:sz w:val="22"/>
          <w:szCs w:val="22"/>
          <w:lang w:val="en-IE"/>
        </w:rPr>
        <w:t>Develop business cases in support of securing capital investment or alternatives funding streams, for the development of ICT</w:t>
      </w:r>
      <w:r w:rsidR="002343AC">
        <w:rPr>
          <w:rFonts w:ascii="Calibri" w:hAnsi="Calibri" w:cs="Arial"/>
          <w:color w:val="000000" w:themeColor="text1"/>
          <w:sz w:val="22"/>
          <w:szCs w:val="22"/>
          <w:lang w:val="en-IE"/>
        </w:rPr>
        <w:t>;</w:t>
      </w:r>
      <w:r w:rsidR="002343AC" w:rsidRPr="00E75A7E">
        <w:rPr>
          <w:rFonts w:ascii="Calibri" w:hAnsi="Calibri" w:cs="Arial"/>
          <w:color w:val="000000" w:themeColor="text1"/>
          <w:sz w:val="22"/>
          <w:szCs w:val="22"/>
          <w:lang w:val="en-IE"/>
        </w:rPr>
        <w:t xml:space="preserve"> </w:t>
      </w:r>
    </w:p>
    <w:p w14:paraId="59E8D300" w14:textId="610CE8AB" w:rsidR="00A752A4" w:rsidRPr="00E75A7E" w:rsidRDefault="006B7F68" w:rsidP="00E75A7E">
      <w:pPr>
        <w:pStyle w:val="ListParagraph"/>
        <w:numPr>
          <w:ilvl w:val="0"/>
          <w:numId w:val="26"/>
        </w:numPr>
        <w:spacing w:line="360" w:lineRule="auto"/>
        <w:jc w:val="both"/>
        <w:rPr>
          <w:rFonts w:ascii="Calibri" w:hAnsi="Calibri" w:cs="Arial"/>
          <w:color w:val="000000" w:themeColor="text1"/>
          <w:sz w:val="22"/>
          <w:szCs w:val="22"/>
          <w:lang w:val="en-IE"/>
        </w:rPr>
      </w:pPr>
      <w:r w:rsidRPr="00E75A7E">
        <w:rPr>
          <w:rFonts w:ascii="Calibri" w:hAnsi="Calibri" w:cs="Arial"/>
          <w:color w:val="000000" w:themeColor="text1"/>
          <w:sz w:val="22"/>
          <w:szCs w:val="22"/>
          <w:lang w:val="en-IE"/>
        </w:rPr>
        <w:t>Us</w:t>
      </w:r>
      <w:r>
        <w:rPr>
          <w:rFonts w:ascii="Calibri" w:hAnsi="Calibri" w:cs="Arial"/>
          <w:color w:val="000000" w:themeColor="text1"/>
          <w:sz w:val="22"/>
          <w:szCs w:val="22"/>
          <w:lang w:val="en-IE"/>
        </w:rPr>
        <w:t>e</w:t>
      </w:r>
      <w:r w:rsidRPr="00E75A7E">
        <w:rPr>
          <w:rFonts w:ascii="Calibri" w:hAnsi="Calibri" w:cs="Arial"/>
          <w:color w:val="000000" w:themeColor="text1"/>
          <w:sz w:val="22"/>
          <w:szCs w:val="22"/>
          <w:lang w:val="en-IE"/>
        </w:rPr>
        <w:t xml:space="preserve"> </w:t>
      </w:r>
      <w:r w:rsidR="00A752A4" w:rsidRPr="00E75A7E">
        <w:rPr>
          <w:rFonts w:ascii="Calibri" w:hAnsi="Calibri" w:cs="Arial"/>
          <w:color w:val="000000" w:themeColor="text1"/>
          <w:sz w:val="22"/>
          <w:szCs w:val="22"/>
          <w:lang w:val="en-IE"/>
        </w:rPr>
        <w:t>expert experience to ensure that ICT Team functions are cohesive within the ICT department and deliver on the Authority’s objectives</w:t>
      </w:r>
      <w:r w:rsidR="002343AC">
        <w:rPr>
          <w:rFonts w:ascii="Calibri" w:hAnsi="Calibri" w:cs="Arial"/>
          <w:color w:val="000000" w:themeColor="text1"/>
          <w:sz w:val="22"/>
          <w:szCs w:val="22"/>
          <w:lang w:val="en-IE"/>
        </w:rPr>
        <w:t>;</w:t>
      </w:r>
      <w:r w:rsidR="00A752A4" w:rsidRPr="00E75A7E">
        <w:rPr>
          <w:rFonts w:ascii="Calibri" w:hAnsi="Calibri" w:cs="Arial"/>
          <w:color w:val="000000" w:themeColor="text1"/>
          <w:sz w:val="22"/>
          <w:szCs w:val="22"/>
          <w:lang w:val="en-IE"/>
        </w:rPr>
        <w:t xml:space="preserve"> </w:t>
      </w:r>
    </w:p>
    <w:p w14:paraId="53F37DD7" w14:textId="4746D332" w:rsidR="00A752A4" w:rsidRPr="00E75A7E" w:rsidRDefault="00A752A4" w:rsidP="00E75A7E">
      <w:pPr>
        <w:pStyle w:val="ListParagraph"/>
        <w:numPr>
          <w:ilvl w:val="0"/>
          <w:numId w:val="26"/>
        </w:numPr>
        <w:spacing w:line="360" w:lineRule="auto"/>
        <w:jc w:val="both"/>
        <w:rPr>
          <w:rFonts w:ascii="Calibri" w:hAnsi="Calibri" w:cs="Arial"/>
          <w:color w:val="000000" w:themeColor="text1"/>
          <w:sz w:val="22"/>
          <w:szCs w:val="22"/>
          <w:lang w:val="en-IE"/>
        </w:rPr>
      </w:pPr>
      <w:r w:rsidRPr="00E75A7E">
        <w:rPr>
          <w:rFonts w:ascii="Calibri" w:hAnsi="Calibri" w:cs="Arial"/>
          <w:color w:val="000000" w:themeColor="text1"/>
          <w:sz w:val="22"/>
          <w:szCs w:val="22"/>
          <w:lang w:val="en-IE"/>
        </w:rPr>
        <w:t>Provide management support for the development of the ICT Programme plan ensuring priorities and dependencies are identified and understood</w:t>
      </w:r>
      <w:r w:rsidR="002343AC">
        <w:rPr>
          <w:rFonts w:ascii="Calibri" w:hAnsi="Calibri" w:cs="Arial"/>
          <w:color w:val="000000" w:themeColor="text1"/>
          <w:sz w:val="22"/>
          <w:szCs w:val="22"/>
          <w:lang w:val="en-IE"/>
        </w:rPr>
        <w:t>;</w:t>
      </w:r>
      <w:r w:rsidR="002343AC" w:rsidRPr="00E75A7E">
        <w:rPr>
          <w:rFonts w:ascii="Calibri" w:hAnsi="Calibri" w:cs="Arial"/>
          <w:color w:val="000000" w:themeColor="text1"/>
          <w:sz w:val="22"/>
          <w:szCs w:val="22"/>
          <w:lang w:val="en-IE"/>
        </w:rPr>
        <w:t xml:space="preserve"> </w:t>
      </w:r>
    </w:p>
    <w:p w14:paraId="3F2F8EF3" w14:textId="0320EE4C" w:rsidR="00A752A4" w:rsidRPr="00E75A7E" w:rsidRDefault="00A752A4" w:rsidP="00E75A7E">
      <w:pPr>
        <w:pStyle w:val="ListParagraph"/>
        <w:numPr>
          <w:ilvl w:val="0"/>
          <w:numId w:val="26"/>
        </w:numPr>
        <w:spacing w:line="360" w:lineRule="auto"/>
        <w:jc w:val="both"/>
        <w:rPr>
          <w:rFonts w:ascii="Calibri" w:hAnsi="Calibri" w:cs="Arial"/>
          <w:color w:val="000000" w:themeColor="text1"/>
          <w:sz w:val="22"/>
          <w:szCs w:val="22"/>
          <w:lang w:val="en-IE"/>
        </w:rPr>
      </w:pPr>
      <w:r w:rsidRPr="00E75A7E">
        <w:rPr>
          <w:rFonts w:ascii="Calibri" w:hAnsi="Calibri" w:cs="Arial"/>
          <w:color w:val="000000" w:themeColor="text1"/>
          <w:sz w:val="22"/>
          <w:szCs w:val="22"/>
          <w:lang w:val="en-IE"/>
        </w:rPr>
        <w:t>Provide specialist knowledge and advice on preparing and maintaining individual project plans, resource plans and reports using specialist project planning tools in support of the project planning cycle</w:t>
      </w:r>
      <w:r w:rsidR="002343AC">
        <w:rPr>
          <w:rFonts w:ascii="Calibri" w:hAnsi="Calibri" w:cs="Arial"/>
          <w:color w:val="000000" w:themeColor="text1"/>
          <w:sz w:val="22"/>
          <w:szCs w:val="22"/>
          <w:lang w:val="en-IE"/>
        </w:rPr>
        <w:t>;</w:t>
      </w:r>
      <w:r w:rsidR="002343AC" w:rsidRPr="00E75A7E">
        <w:rPr>
          <w:rFonts w:ascii="Calibri" w:hAnsi="Calibri" w:cs="Arial"/>
          <w:color w:val="000000" w:themeColor="text1"/>
          <w:sz w:val="22"/>
          <w:szCs w:val="22"/>
          <w:lang w:val="en-IE"/>
        </w:rPr>
        <w:t xml:space="preserve"> </w:t>
      </w:r>
    </w:p>
    <w:p w14:paraId="1E8BE50F" w14:textId="216297E1" w:rsidR="00A752A4" w:rsidRPr="00E75A7E" w:rsidRDefault="00A752A4" w:rsidP="00E75A7E">
      <w:pPr>
        <w:pStyle w:val="ListParagraph"/>
        <w:numPr>
          <w:ilvl w:val="0"/>
          <w:numId w:val="26"/>
        </w:numPr>
        <w:spacing w:line="360" w:lineRule="auto"/>
        <w:jc w:val="both"/>
        <w:rPr>
          <w:rFonts w:ascii="Calibri" w:hAnsi="Calibri" w:cs="Arial"/>
          <w:color w:val="000000" w:themeColor="text1"/>
          <w:sz w:val="22"/>
          <w:szCs w:val="22"/>
          <w:lang w:val="en-IE"/>
        </w:rPr>
      </w:pPr>
      <w:r w:rsidRPr="00E75A7E">
        <w:rPr>
          <w:rFonts w:ascii="Calibri" w:hAnsi="Calibri" w:cs="Arial"/>
          <w:color w:val="000000" w:themeColor="text1"/>
          <w:sz w:val="22"/>
          <w:szCs w:val="22"/>
          <w:lang w:val="en-IE"/>
        </w:rPr>
        <w:t>Advise and identify relevant resources to ensure that they meet their projected end dates</w:t>
      </w:r>
      <w:r w:rsidR="002343AC">
        <w:rPr>
          <w:rFonts w:ascii="Calibri" w:hAnsi="Calibri" w:cs="Arial"/>
          <w:color w:val="000000" w:themeColor="text1"/>
          <w:sz w:val="22"/>
          <w:szCs w:val="22"/>
          <w:lang w:val="en-IE"/>
        </w:rPr>
        <w:t>;</w:t>
      </w:r>
    </w:p>
    <w:p w14:paraId="5FDA03F3" w14:textId="07643869" w:rsidR="00A67BD6" w:rsidRDefault="00A752A4" w:rsidP="00E75A7E">
      <w:pPr>
        <w:pStyle w:val="ListParagraph"/>
        <w:numPr>
          <w:ilvl w:val="0"/>
          <w:numId w:val="26"/>
        </w:numPr>
        <w:spacing w:line="360" w:lineRule="auto"/>
        <w:jc w:val="both"/>
        <w:rPr>
          <w:rFonts w:ascii="Calibri" w:hAnsi="Calibri" w:cs="Arial"/>
          <w:color w:val="000000" w:themeColor="text1"/>
          <w:sz w:val="22"/>
          <w:szCs w:val="22"/>
          <w:lang w:val="en-IE"/>
        </w:rPr>
      </w:pPr>
      <w:r w:rsidRPr="00E75A7E">
        <w:rPr>
          <w:rFonts w:ascii="Calibri" w:hAnsi="Calibri" w:cs="Arial"/>
          <w:color w:val="000000" w:themeColor="text1"/>
          <w:sz w:val="22"/>
          <w:szCs w:val="22"/>
          <w:lang w:val="en-IE"/>
        </w:rPr>
        <w:t xml:space="preserve">Draft new and </w:t>
      </w:r>
      <w:r w:rsidR="00A67BD6" w:rsidRPr="00E75A7E">
        <w:rPr>
          <w:rFonts w:ascii="Calibri" w:hAnsi="Calibri" w:cs="Arial"/>
          <w:color w:val="000000" w:themeColor="text1"/>
          <w:sz w:val="22"/>
          <w:szCs w:val="22"/>
          <w:lang w:val="en-IE"/>
        </w:rPr>
        <w:t>manag</w:t>
      </w:r>
      <w:r w:rsidR="00A67BD6">
        <w:rPr>
          <w:rFonts w:ascii="Calibri" w:hAnsi="Calibri" w:cs="Arial"/>
          <w:color w:val="000000" w:themeColor="text1"/>
          <w:sz w:val="22"/>
          <w:szCs w:val="22"/>
          <w:lang w:val="en-IE"/>
        </w:rPr>
        <w:t>e</w:t>
      </w:r>
      <w:r w:rsidR="00A67BD6" w:rsidRPr="00E75A7E">
        <w:rPr>
          <w:rFonts w:ascii="Calibri" w:hAnsi="Calibri" w:cs="Arial"/>
          <w:color w:val="000000" w:themeColor="text1"/>
          <w:sz w:val="22"/>
          <w:szCs w:val="22"/>
          <w:lang w:val="en-IE"/>
        </w:rPr>
        <w:t xml:space="preserve"> </w:t>
      </w:r>
      <w:r w:rsidRPr="00E75A7E">
        <w:rPr>
          <w:rFonts w:ascii="Calibri" w:hAnsi="Calibri" w:cs="Arial"/>
          <w:color w:val="000000" w:themeColor="text1"/>
          <w:sz w:val="22"/>
          <w:szCs w:val="22"/>
          <w:lang w:val="en-IE"/>
        </w:rPr>
        <w:t xml:space="preserve">existing ICT policies and procedures for the Authority. </w:t>
      </w:r>
    </w:p>
    <w:p w14:paraId="77DF2FB0" w14:textId="2AD4C287" w:rsidR="00A752A4" w:rsidRPr="00E75A7E" w:rsidRDefault="00A752A4" w:rsidP="00E75A7E">
      <w:pPr>
        <w:pStyle w:val="ListParagraph"/>
        <w:numPr>
          <w:ilvl w:val="0"/>
          <w:numId w:val="26"/>
        </w:numPr>
        <w:spacing w:line="360" w:lineRule="auto"/>
        <w:jc w:val="both"/>
        <w:rPr>
          <w:rFonts w:ascii="Calibri" w:hAnsi="Calibri" w:cs="Arial"/>
          <w:color w:val="000000" w:themeColor="text1"/>
          <w:sz w:val="22"/>
          <w:szCs w:val="22"/>
          <w:lang w:val="en-IE"/>
        </w:rPr>
      </w:pPr>
      <w:r w:rsidRPr="00E75A7E">
        <w:rPr>
          <w:rFonts w:ascii="Calibri" w:hAnsi="Calibri" w:cs="Arial"/>
          <w:color w:val="000000" w:themeColor="text1"/>
          <w:sz w:val="22"/>
          <w:szCs w:val="22"/>
          <w:lang w:val="en-IE"/>
        </w:rPr>
        <w:t>Work with the ICT Team to deploy best practice policies, procedures, guidelines, processes and process frameworks</w:t>
      </w:r>
      <w:r w:rsidR="002343AC">
        <w:rPr>
          <w:rFonts w:ascii="Calibri" w:hAnsi="Calibri" w:cs="Arial"/>
          <w:color w:val="000000" w:themeColor="text1"/>
          <w:sz w:val="22"/>
          <w:szCs w:val="22"/>
          <w:lang w:val="en-IE"/>
        </w:rPr>
        <w:t>;</w:t>
      </w:r>
      <w:r w:rsidR="002343AC" w:rsidRPr="00E75A7E">
        <w:rPr>
          <w:rFonts w:ascii="Calibri" w:hAnsi="Calibri" w:cs="Arial"/>
          <w:color w:val="000000" w:themeColor="text1"/>
          <w:sz w:val="22"/>
          <w:szCs w:val="22"/>
          <w:lang w:val="en-IE"/>
        </w:rPr>
        <w:t xml:space="preserve"> </w:t>
      </w:r>
    </w:p>
    <w:p w14:paraId="48355877" w14:textId="3F37793A" w:rsidR="00A752A4" w:rsidRPr="00E75A7E" w:rsidRDefault="00A752A4" w:rsidP="00E75A7E">
      <w:pPr>
        <w:pStyle w:val="ListParagraph"/>
        <w:numPr>
          <w:ilvl w:val="0"/>
          <w:numId w:val="26"/>
        </w:numPr>
        <w:spacing w:line="360" w:lineRule="auto"/>
        <w:jc w:val="both"/>
        <w:rPr>
          <w:rFonts w:ascii="Calibri" w:hAnsi="Calibri" w:cs="Arial"/>
          <w:color w:val="000000" w:themeColor="text1"/>
          <w:sz w:val="22"/>
          <w:szCs w:val="22"/>
          <w:lang w:val="en-IE"/>
        </w:rPr>
      </w:pPr>
      <w:r w:rsidRPr="00E75A7E">
        <w:rPr>
          <w:rFonts w:ascii="Calibri" w:hAnsi="Calibri" w:cs="Arial"/>
          <w:color w:val="000000" w:themeColor="text1"/>
          <w:sz w:val="22"/>
          <w:szCs w:val="22"/>
          <w:lang w:val="en-IE"/>
        </w:rPr>
        <w:t>Ensure the Authority is appropriately licensed for all software in use</w:t>
      </w:r>
      <w:r w:rsidR="002343AC">
        <w:rPr>
          <w:rFonts w:ascii="Calibri" w:hAnsi="Calibri" w:cs="Arial"/>
          <w:color w:val="000000" w:themeColor="text1"/>
          <w:sz w:val="22"/>
          <w:szCs w:val="22"/>
          <w:lang w:val="en-IE"/>
        </w:rPr>
        <w:t>;</w:t>
      </w:r>
      <w:r w:rsidR="002343AC" w:rsidRPr="00E75A7E">
        <w:rPr>
          <w:rFonts w:ascii="Calibri" w:hAnsi="Calibri" w:cs="Arial"/>
          <w:color w:val="000000" w:themeColor="text1"/>
          <w:sz w:val="22"/>
          <w:szCs w:val="22"/>
          <w:lang w:val="en-IE"/>
        </w:rPr>
        <w:t xml:space="preserve"> </w:t>
      </w:r>
    </w:p>
    <w:p w14:paraId="418FABDD" w14:textId="3A36F8D8" w:rsidR="00A752A4" w:rsidRPr="00E75A7E" w:rsidRDefault="00A752A4" w:rsidP="00E75A7E">
      <w:pPr>
        <w:pStyle w:val="ListParagraph"/>
        <w:numPr>
          <w:ilvl w:val="0"/>
          <w:numId w:val="26"/>
        </w:numPr>
        <w:spacing w:line="360" w:lineRule="auto"/>
        <w:jc w:val="both"/>
        <w:rPr>
          <w:rFonts w:ascii="Calibri" w:hAnsi="Calibri" w:cs="Arial"/>
          <w:color w:val="000000" w:themeColor="text1"/>
          <w:sz w:val="22"/>
          <w:szCs w:val="22"/>
          <w:lang w:val="en-IE"/>
        </w:rPr>
      </w:pPr>
      <w:r w:rsidRPr="00E75A7E">
        <w:rPr>
          <w:rFonts w:ascii="Calibri" w:hAnsi="Calibri" w:cs="Arial"/>
          <w:color w:val="000000" w:themeColor="text1"/>
          <w:sz w:val="22"/>
          <w:szCs w:val="22"/>
          <w:lang w:val="en-IE"/>
        </w:rPr>
        <w:t>Report to the Senior Management Team and/or Board as required</w:t>
      </w:r>
      <w:r w:rsidR="002343AC">
        <w:rPr>
          <w:rFonts w:ascii="Calibri" w:hAnsi="Calibri" w:cs="Arial"/>
          <w:color w:val="000000" w:themeColor="text1"/>
          <w:sz w:val="22"/>
          <w:szCs w:val="22"/>
          <w:lang w:val="en-IE"/>
        </w:rPr>
        <w:t>;</w:t>
      </w:r>
    </w:p>
    <w:p w14:paraId="3FC126EF" w14:textId="04110BEC" w:rsidR="00A752A4" w:rsidRPr="00E75A7E" w:rsidRDefault="006B7F68" w:rsidP="00E75A7E">
      <w:pPr>
        <w:pStyle w:val="ListParagraph"/>
        <w:numPr>
          <w:ilvl w:val="0"/>
          <w:numId w:val="26"/>
        </w:numPr>
        <w:spacing w:line="360" w:lineRule="auto"/>
        <w:jc w:val="both"/>
        <w:rPr>
          <w:rFonts w:ascii="Calibri" w:hAnsi="Calibri" w:cs="Arial"/>
          <w:color w:val="000000" w:themeColor="text1"/>
          <w:sz w:val="22"/>
          <w:szCs w:val="22"/>
          <w:lang w:val="en-IE"/>
        </w:rPr>
      </w:pPr>
      <w:r>
        <w:rPr>
          <w:rFonts w:ascii="Calibri" w:hAnsi="Calibri" w:cs="Arial"/>
          <w:color w:val="000000" w:themeColor="text1"/>
          <w:sz w:val="22"/>
          <w:szCs w:val="22"/>
          <w:lang w:val="en-IE"/>
        </w:rPr>
        <w:t>Take u</w:t>
      </w:r>
      <w:r w:rsidRPr="00E75A7E">
        <w:rPr>
          <w:rFonts w:ascii="Calibri" w:hAnsi="Calibri" w:cs="Arial"/>
          <w:color w:val="000000" w:themeColor="text1"/>
          <w:sz w:val="22"/>
          <w:szCs w:val="22"/>
          <w:lang w:val="en-IE"/>
        </w:rPr>
        <w:t xml:space="preserve">ltimate </w:t>
      </w:r>
      <w:r w:rsidR="00A752A4" w:rsidRPr="00E75A7E">
        <w:rPr>
          <w:rFonts w:ascii="Calibri" w:hAnsi="Calibri" w:cs="Arial"/>
          <w:color w:val="000000" w:themeColor="text1"/>
          <w:sz w:val="22"/>
          <w:szCs w:val="22"/>
          <w:lang w:val="en-IE"/>
        </w:rPr>
        <w:t>responsibility for nominated ICT systems within the Authority</w:t>
      </w:r>
      <w:r w:rsidR="002343AC">
        <w:rPr>
          <w:rFonts w:ascii="Calibri" w:hAnsi="Calibri" w:cs="Arial"/>
          <w:color w:val="000000" w:themeColor="text1"/>
          <w:sz w:val="22"/>
          <w:szCs w:val="22"/>
          <w:lang w:val="en-IE"/>
        </w:rPr>
        <w:t>;</w:t>
      </w:r>
      <w:r w:rsidR="002343AC" w:rsidRPr="00E75A7E">
        <w:rPr>
          <w:rFonts w:ascii="Calibri" w:hAnsi="Calibri" w:cs="Arial"/>
          <w:color w:val="000000" w:themeColor="text1"/>
          <w:sz w:val="22"/>
          <w:szCs w:val="22"/>
          <w:lang w:val="en-IE"/>
        </w:rPr>
        <w:t xml:space="preserve"> </w:t>
      </w:r>
    </w:p>
    <w:p w14:paraId="6FFF7D02" w14:textId="1D030B6B" w:rsidR="00A752A4" w:rsidRPr="00E75A7E" w:rsidRDefault="00A752A4" w:rsidP="00E75A7E">
      <w:pPr>
        <w:pStyle w:val="ListParagraph"/>
        <w:numPr>
          <w:ilvl w:val="0"/>
          <w:numId w:val="26"/>
        </w:numPr>
        <w:spacing w:line="360" w:lineRule="auto"/>
        <w:jc w:val="both"/>
        <w:rPr>
          <w:rFonts w:ascii="Calibri" w:hAnsi="Calibri" w:cs="Arial"/>
          <w:color w:val="000000" w:themeColor="text1"/>
          <w:sz w:val="22"/>
          <w:szCs w:val="22"/>
          <w:lang w:val="en-IE"/>
        </w:rPr>
      </w:pPr>
      <w:r w:rsidRPr="00E75A7E">
        <w:rPr>
          <w:rFonts w:ascii="Calibri" w:hAnsi="Calibri" w:cs="Arial"/>
          <w:color w:val="000000" w:themeColor="text1"/>
          <w:sz w:val="22"/>
          <w:szCs w:val="22"/>
          <w:lang w:val="en-IE"/>
        </w:rPr>
        <w:t>Research emerging technologies, architectures, service models and products to determine their suitability for adoption at the Authority</w:t>
      </w:r>
      <w:r w:rsidR="002343AC">
        <w:rPr>
          <w:rFonts w:ascii="Calibri" w:hAnsi="Calibri" w:cs="Arial"/>
          <w:color w:val="000000" w:themeColor="text1"/>
          <w:sz w:val="22"/>
          <w:szCs w:val="22"/>
          <w:lang w:val="en-IE"/>
        </w:rPr>
        <w:t>;</w:t>
      </w:r>
      <w:r w:rsidR="002343AC" w:rsidRPr="00E75A7E">
        <w:rPr>
          <w:rFonts w:ascii="Calibri" w:hAnsi="Calibri" w:cs="Arial"/>
          <w:color w:val="000000" w:themeColor="text1"/>
          <w:sz w:val="22"/>
          <w:szCs w:val="22"/>
          <w:lang w:val="en-IE"/>
        </w:rPr>
        <w:t xml:space="preserve">  </w:t>
      </w:r>
    </w:p>
    <w:p w14:paraId="376B9BEE" w14:textId="18D9C192" w:rsidR="00A752A4" w:rsidRPr="00E75A7E" w:rsidRDefault="00A752A4" w:rsidP="00E75A7E">
      <w:pPr>
        <w:pStyle w:val="ListParagraph"/>
        <w:numPr>
          <w:ilvl w:val="0"/>
          <w:numId w:val="26"/>
        </w:numPr>
        <w:spacing w:line="360" w:lineRule="auto"/>
        <w:jc w:val="both"/>
        <w:rPr>
          <w:rFonts w:ascii="Calibri" w:hAnsi="Calibri" w:cs="Arial"/>
          <w:color w:val="000000" w:themeColor="text1"/>
          <w:sz w:val="22"/>
          <w:szCs w:val="22"/>
          <w:lang w:val="en-IE"/>
        </w:rPr>
      </w:pPr>
      <w:r w:rsidRPr="00E75A7E">
        <w:rPr>
          <w:rFonts w:ascii="Calibri" w:hAnsi="Calibri" w:cs="Arial"/>
          <w:color w:val="000000" w:themeColor="text1"/>
          <w:sz w:val="22"/>
          <w:szCs w:val="22"/>
          <w:lang w:val="en-IE"/>
        </w:rPr>
        <w:t>Day to day management of the ICT Team, ensuring a high level of professional competence is maintained within the Department at all times</w:t>
      </w:r>
      <w:r w:rsidR="002343AC">
        <w:rPr>
          <w:rFonts w:ascii="Calibri" w:hAnsi="Calibri" w:cs="Arial"/>
          <w:color w:val="000000" w:themeColor="text1"/>
          <w:sz w:val="22"/>
          <w:szCs w:val="22"/>
          <w:lang w:val="en-IE"/>
        </w:rPr>
        <w:t>;</w:t>
      </w:r>
      <w:r w:rsidR="002343AC" w:rsidRPr="00E75A7E">
        <w:rPr>
          <w:rFonts w:ascii="Calibri" w:hAnsi="Calibri" w:cs="Arial"/>
          <w:color w:val="000000" w:themeColor="text1"/>
          <w:sz w:val="22"/>
          <w:szCs w:val="22"/>
          <w:lang w:val="en-IE"/>
        </w:rPr>
        <w:t xml:space="preserve"> </w:t>
      </w:r>
    </w:p>
    <w:p w14:paraId="3649CA03" w14:textId="1A3CE4FD" w:rsidR="00A752A4" w:rsidRPr="00E75A7E" w:rsidRDefault="006B7F68" w:rsidP="00E75A7E">
      <w:pPr>
        <w:pStyle w:val="ListParagraph"/>
        <w:numPr>
          <w:ilvl w:val="0"/>
          <w:numId w:val="26"/>
        </w:numPr>
        <w:spacing w:line="360" w:lineRule="auto"/>
        <w:jc w:val="both"/>
        <w:rPr>
          <w:rFonts w:ascii="Calibri" w:hAnsi="Calibri" w:cs="Arial"/>
          <w:color w:val="000000" w:themeColor="text1"/>
          <w:sz w:val="22"/>
          <w:szCs w:val="22"/>
          <w:lang w:val="en-IE"/>
        </w:rPr>
      </w:pPr>
      <w:r w:rsidRPr="00E75A7E">
        <w:rPr>
          <w:rFonts w:ascii="Calibri" w:hAnsi="Calibri" w:cs="Arial"/>
          <w:color w:val="000000" w:themeColor="text1"/>
          <w:sz w:val="22"/>
          <w:szCs w:val="22"/>
          <w:lang w:val="en-IE"/>
        </w:rPr>
        <w:t>Manag</w:t>
      </w:r>
      <w:r>
        <w:rPr>
          <w:rFonts w:ascii="Calibri" w:hAnsi="Calibri" w:cs="Arial"/>
          <w:color w:val="000000" w:themeColor="text1"/>
          <w:sz w:val="22"/>
          <w:szCs w:val="22"/>
          <w:lang w:val="en-IE"/>
        </w:rPr>
        <w:t>e</w:t>
      </w:r>
      <w:r w:rsidRPr="00E75A7E">
        <w:rPr>
          <w:rFonts w:ascii="Calibri" w:hAnsi="Calibri" w:cs="Arial"/>
          <w:color w:val="000000" w:themeColor="text1"/>
          <w:sz w:val="22"/>
          <w:szCs w:val="22"/>
          <w:lang w:val="en-IE"/>
        </w:rPr>
        <w:t xml:space="preserve"> </w:t>
      </w:r>
      <w:r w:rsidR="00A752A4" w:rsidRPr="00E75A7E">
        <w:rPr>
          <w:rFonts w:ascii="Calibri" w:hAnsi="Calibri" w:cs="Arial"/>
          <w:color w:val="000000" w:themeColor="text1"/>
          <w:sz w:val="22"/>
          <w:szCs w:val="22"/>
          <w:lang w:val="en-IE"/>
        </w:rPr>
        <w:t>the ICT Department budget</w:t>
      </w:r>
      <w:r>
        <w:rPr>
          <w:rFonts w:ascii="Calibri" w:hAnsi="Calibri" w:cs="Arial"/>
          <w:color w:val="000000" w:themeColor="text1"/>
          <w:sz w:val="22"/>
          <w:szCs w:val="22"/>
          <w:lang w:val="en-IE"/>
        </w:rPr>
        <w:t>, plan</w:t>
      </w:r>
      <w:r w:rsidRPr="00E75A7E">
        <w:rPr>
          <w:rFonts w:ascii="Calibri" w:hAnsi="Calibri" w:cs="Arial"/>
          <w:color w:val="000000" w:themeColor="text1"/>
          <w:sz w:val="22"/>
          <w:szCs w:val="22"/>
          <w:lang w:val="en-IE"/>
        </w:rPr>
        <w:t xml:space="preserve"> </w:t>
      </w:r>
      <w:r w:rsidR="00A752A4" w:rsidRPr="00E75A7E">
        <w:rPr>
          <w:rFonts w:ascii="Calibri" w:hAnsi="Calibri" w:cs="Arial"/>
          <w:color w:val="000000" w:themeColor="text1"/>
          <w:sz w:val="22"/>
          <w:szCs w:val="22"/>
          <w:lang w:val="en-IE"/>
        </w:rPr>
        <w:t>yearly budgets and draft plans and associated costs for ICT requirements and projects in the future</w:t>
      </w:r>
      <w:r>
        <w:rPr>
          <w:rFonts w:ascii="Calibri" w:hAnsi="Calibri" w:cs="Arial"/>
          <w:color w:val="000000" w:themeColor="text1"/>
          <w:sz w:val="22"/>
          <w:szCs w:val="22"/>
          <w:lang w:val="en-IE"/>
        </w:rPr>
        <w:t>;</w:t>
      </w:r>
      <w:r w:rsidRPr="00E75A7E">
        <w:rPr>
          <w:rFonts w:ascii="Calibri" w:hAnsi="Calibri" w:cs="Arial"/>
          <w:color w:val="000000" w:themeColor="text1"/>
          <w:sz w:val="22"/>
          <w:szCs w:val="22"/>
          <w:lang w:val="en-IE"/>
        </w:rPr>
        <w:t xml:space="preserve"> </w:t>
      </w:r>
    </w:p>
    <w:p w14:paraId="47D792AE" w14:textId="2D2973A3" w:rsidR="00A752A4" w:rsidRPr="00E75A7E" w:rsidRDefault="00A752A4" w:rsidP="00E75A7E">
      <w:pPr>
        <w:pStyle w:val="ListParagraph"/>
        <w:numPr>
          <w:ilvl w:val="0"/>
          <w:numId w:val="26"/>
        </w:numPr>
        <w:spacing w:line="360" w:lineRule="auto"/>
        <w:jc w:val="both"/>
        <w:rPr>
          <w:rFonts w:ascii="Calibri" w:hAnsi="Calibri" w:cs="Arial"/>
          <w:color w:val="000000" w:themeColor="text1"/>
          <w:sz w:val="22"/>
          <w:szCs w:val="22"/>
          <w:lang w:val="en-IE"/>
        </w:rPr>
      </w:pPr>
      <w:r w:rsidRPr="00E75A7E">
        <w:rPr>
          <w:rFonts w:ascii="Calibri" w:hAnsi="Calibri" w:cs="Arial"/>
          <w:color w:val="000000" w:themeColor="text1"/>
          <w:sz w:val="22"/>
          <w:szCs w:val="22"/>
          <w:lang w:val="en-IE"/>
        </w:rPr>
        <w:t>Support and participate in internal and external audit process</w:t>
      </w:r>
      <w:r w:rsidR="006B7F68">
        <w:rPr>
          <w:rFonts w:ascii="Calibri" w:hAnsi="Calibri" w:cs="Arial"/>
          <w:color w:val="000000" w:themeColor="text1"/>
          <w:sz w:val="22"/>
          <w:szCs w:val="22"/>
          <w:lang w:val="en-IE"/>
        </w:rPr>
        <w:t>;</w:t>
      </w:r>
      <w:r w:rsidRPr="00E75A7E">
        <w:rPr>
          <w:rFonts w:ascii="Calibri" w:hAnsi="Calibri" w:cs="Arial"/>
          <w:color w:val="000000" w:themeColor="text1"/>
          <w:sz w:val="22"/>
          <w:szCs w:val="22"/>
          <w:lang w:val="en-IE"/>
        </w:rPr>
        <w:t xml:space="preserve"> </w:t>
      </w:r>
    </w:p>
    <w:p w14:paraId="342302E4" w14:textId="2A45F0C2" w:rsidR="00A752A4" w:rsidRPr="00E75A7E" w:rsidRDefault="00A752A4" w:rsidP="00E75A7E">
      <w:pPr>
        <w:pStyle w:val="ListParagraph"/>
        <w:numPr>
          <w:ilvl w:val="0"/>
          <w:numId w:val="26"/>
        </w:numPr>
        <w:spacing w:line="360" w:lineRule="auto"/>
        <w:jc w:val="both"/>
        <w:rPr>
          <w:rFonts w:ascii="Calibri" w:hAnsi="Calibri" w:cs="Arial"/>
          <w:color w:val="000000" w:themeColor="text1"/>
          <w:sz w:val="22"/>
          <w:szCs w:val="22"/>
          <w:lang w:val="en-IE"/>
        </w:rPr>
      </w:pPr>
      <w:r w:rsidRPr="00E75A7E">
        <w:rPr>
          <w:rFonts w:ascii="Calibri" w:hAnsi="Calibri" w:cs="Arial"/>
          <w:color w:val="000000" w:themeColor="text1"/>
          <w:sz w:val="22"/>
          <w:szCs w:val="22"/>
          <w:lang w:val="en-IE"/>
        </w:rPr>
        <w:t>Respond to and assist in resolution of critical ICT Incidents</w:t>
      </w:r>
      <w:r w:rsidR="006B7F68">
        <w:rPr>
          <w:rFonts w:ascii="Calibri" w:hAnsi="Calibri" w:cs="Arial"/>
          <w:color w:val="000000" w:themeColor="text1"/>
          <w:sz w:val="22"/>
          <w:szCs w:val="22"/>
          <w:lang w:val="en-IE"/>
        </w:rPr>
        <w:t>;</w:t>
      </w:r>
      <w:r w:rsidR="006B7F68" w:rsidRPr="00E75A7E">
        <w:rPr>
          <w:rFonts w:ascii="Calibri" w:hAnsi="Calibri" w:cs="Arial"/>
          <w:color w:val="000000" w:themeColor="text1"/>
          <w:sz w:val="22"/>
          <w:szCs w:val="22"/>
          <w:lang w:val="en-IE"/>
        </w:rPr>
        <w:t xml:space="preserve"> </w:t>
      </w:r>
    </w:p>
    <w:p w14:paraId="3E32AAF6" w14:textId="4C4478DA" w:rsidR="00A752A4" w:rsidRPr="00E75A7E" w:rsidRDefault="00A752A4" w:rsidP="00E75A7E">
      <w:pPr>
        <w:pStyle w:val="ListParagraph"/>
        <w:numPr>
          <w:ilvl w:val="0"/>
          <w:numId w:val="26"/>
        </w:numPr>
        <w:spacing w:line="360" w:lineRule="auto"/>
        <w:jc w:val="both"/>
        <w:rPr>
          <w:rFonts w:ascii="Calibri" w:hAnsi="Calibri" w:cs="Arial"/>
          <w:color w:val="000000" w:themeColor="text1"/>
          <w:sz w:val="22"/>
          <w:szCs w:val="22"/>
          <w:lang w:val="en-IE"/>
        </w:rPr>
      </w:pPr>
      <w:r w:rsidRPr="00E75A7E">
        <w:rPr>
          <w:rFonts w:ascii="Calibri" w:hAnsi="Calibri" w:cs="Arial"/>
          <w:color w:val="000000" w:themeColor="text1"/>
          <w:sz w:val="22"/>
          <w:szCs w:val="22"/>
          <w:lang w:val="en-IE"/>
        </w:rPr>
        <w:t>Co-</w:t>
      </w:r>
      <w:r w:rsidR="00DB4C90" w:rsidRPr="00E75A7E">
        <w:rPr>
          <w:rFonts w:ascii="Calibri" w:hAnsi="Calibri" w:cs="Arial"/>
          <w:color w:val="000000" w:themeColor="text1"/>
          <w:sz w:val="22"/>
          <w:szCs w:val="22"/>
          <w:lang w:val="en-IE"/>
        </w:rPr>
        <w:t>ordinat</w:t>
      </w:r>
      <w:r w:rsidR="00DB4C90">
        <w:rPr>
          <w:rFonts w:ascii="Calibri" w:hAnsi="Calibri" w:cs="Arial"/>
          <w:color w:val="000000" w:themeColor="text1"/>
          <w:sz w:val="22"/>
          <w:szCs w:val="22"/>
          <w:lang w:val="en-IE"/>
        </w:rPr>
        <w:t>e</w:t>
      </w:r>
      <w:r w:rsidR="00DB4C90" w:rsidRPr="00E75A7E">
        <w:rPr>
          <w:rFonts w:ascii="Calibri" w:hAnsi="Calibri" w:cs="Arial"/>
          <w:color w:val="000000" w:themeColor="text1"/>
          <w:sz w:val="22"/>
          <w:szCs w:val="22"/>
          <w:lang w:val="en-IE"/>
        </w:rPr>
        <w:t xml:space="preserve"> </w:t>
      </w:r>
      <w:r w:rsidR="006B7F68">
        <w:rPr>
          <w:rFonts w:ascii="Calibri" w:hAnsi="Calibri" w:cs="Arial"/>
          <w:color w:val="000000" w:themeColor="text1"/>
          <w:sz w:val="22"/>
          <w:szCs w:val="22"/>
          <w:lang w:val="en-IE"/>
        </w:rPr>
        <w:t>s</w:t>
      </w:r>
      <w:r w:rsidR="006B7F68" w:rsidRPr="00E75A7E">
        <w:rPr>
          <w:rFonts w:ascii="Calibri" w:hAnsi="Calibri" w:cs="Arial"/>
          <w:color w:val="000000" w:themeColor="text1"/>
          <w:sz w:val="22"/>
          <w:szCs w:val="22"/>
          <w:lang w:val="en-IE"/>
        </w:rPr>
        <w:t xml:space="preserve">taff </w:t>
      </w:r>
      <w:r w:rsidR="006B7F68">
        <w:rPr>
          <w:rFonts w:ascii="Calibri" w:hAnsi="Calibri" w:cs="Arial"/>
          <w:color w:val="000000" w:themeColor="text1"/>
          <w:sz w:val="22"/>
          <w:szCs w:val="22"/>
          <w:lang w:val="en-IE"/>
        </w:rPr>
        <w:t>t</w:t>
      </w:r>
      <w:r w:rsidR="006B7F68" w:rsidRPr="00E75A7E">
        <w:rPr>
          <w:rFonts w:ascii="Calibri" w:hAnsi="Calibri" w:cs="Arial"/>
          <w:color w:val="000000" w:themeColor="text1"/>
          <w:sz w:val="22"/>
          <w:szCs w:val="22"/>
          <w:lang w:val="en-IE"/>
        </w:rPr>
        <w:t xml:space="preserve">raining </w:t>
      </w:r>
      <w:r w:rsidRPr="00E75A7E">
        <w:rPr>
          <w:rFonts w:ascii="Calibri" w:hAnsi="Calibri" w:cs="Arial"/>
          <w:color w:val="000000" w:themeColor="text1"/>
          <w:sz w:val="22"/>
          <w:szCs w:val="22"/>
          <w:lang w:val="en-IE"/>
        </w:rPr>
        <w:t>on ICT applications and systems as required</w:t>
      </w:r>
      <w:r w:rsidR="006B7F68">
        <w:rPr>
          <w:rFonts w:ascii="Calibri" w:hAnsi="Calibri" w:cs="Arial"/>
          <w:color w:val="000000" w:themeColor="text1"/>
          <w:sz w:val="22"/>
          <w:szCs w:val="22"/>
          <w:lang w:val="en-IE"/>
        </w:rPr>
        <w:t>;</w:t>
      </w:r>
      <w:r w:rsidRPr="00E75A7E">
        <w:rPr>
          <w:rFonts w:ascii="Calibri" w:hAnsi="Calibri" w:cs="Arial"/>
          <w:color w:val="000000" w:themeColor="text1"/>
          <w:sz w:val="22"/>
          <w:szCs w:val="22"/>
          <w:lang w:val="en-IE"/>
        </w:rPr>
        <w:t xml:space="preserve">  </w:t>
      </w:r>
    </w:p>
    <w:p w14:paraId="38D579CE" w14:textId="79DD0F8B" w:rsidR="00A752A4" w:rsidRPr="00E75A7E" w:rsidRDefault="00A752A4" w:rsidP="00E75A7E">
      <w:pPr>
        <w:pStyle w:val="ListParagraph"/>
        <w:numPr>
          <w:ilvl w:val="0"/>
          <w:numId w:val="26"/>
        </w:numPr>
        <w:spacing w:line="360" w:lineRule="auto"/>
        <w:jc w:val="both"/>
        <w:rPr>
          <w:rFonts w:ascii="Calibri" w:hAnsi="Calibri" w:cs="Arial"/>
          <w:color w:val="000000" w:themeColor="text1"/>
          <w:sz w:val="22"/>
          <w:szCs w:val="22"/>
          <w:lang w:val="en-IE"/>
        </w:rPr>
      </w:pPr>
      <w:r w:rsidRPr="00E75A7E">
        <w:rPr>
          <w:rFonts w:ascii="Calibri" w:hAnsi="Calibri" w:cs="Arial"/>
          <w:color w:val="000000" w:themeColor="text1"/>
          <w:sz w:val="22"/>
          <w:szCs w:val="22"/>
          <w:lang w:val="en-IE"/>
        </w:rPr>
        <w:t>Develop and implement appropriate performance SLA’s</w:t>
      </w:r>
      <w:r w:rsidR="006B7F68">
        <w:rPr>
          <w:rFonts w:ascii="Calibri" w:hAnsi="Calibri" w:cs="Arial"/>
          <w:color w:val="000000" w:themeColor="text1"/>
          <w:sz w:val="22"/>
          <w:szCs w:val="22"/>
          <w:lang w:val="en-IE"/>
        </w:rPr>
        <w:t>;</w:t>
      </w:r>
      <w:r w:rsidR="006B7F68" w:rsidRPr="00E75A7E">
        <w:rPr>
          <w:rFonts w:ascii="Calibri" w:hAnsi="Calibri" w:cs="Arial"/>
          <w:color w:val="000000" w:themeColor="text1"/>
          <w:sz w:val="22"/>
          <w:szCs w:val="22"/>
          <w:lang w:val="en-IE"/>
        </w:rPr>
        <w:t xml:space="preserve">    </w:t>
      </w:r>
    </w:p>
    <w:p w14:paraId="70AEB6E3" w14:textId="30AA4B39" w:rsidR="00A752A4" w:rsidRPr="00E75A7E" w:rsidRDefault="00A752A4" w:rsidP="00E75A7E">
      <w:pPr>
        <w:pStyle w:val="ListParagraph"/>
        <w:numPr>
          <w:ilvl w:val="0"/>
          <w:numId w:val="26"/>
        </w:numPr>
        <w:spacing w:line="360" w:lineRule="auto"/>
        <w:jc w:val="both"/>
        <w:rPr>
          <w:rFonts w:ascii="Calibri" w:hAnsi="Calibri" w:cs="Arial"/>
          <w:color w:val="000000" w:themeColor="text1"/>
          <w:sz w:val="22"/>
          <w:szCs w:val="22"/>
          <w:lang w:val="en-IE"/>
        </w:rPr>
      </w:pPr>
      <w:r w:rsidRPr="00E75A7E">
        <w:rPr>
          <w:rFonts w:ascii="Calibri" w:hAnsi="Calibri" w:cs="Arial"/>
          <w:color w:val="000000" w:themeColor="text1"/>
          <w:sz w:val="22"/>
          <w:szCs w:val="22"/>
          <w:lang w:val="en-IE"/>
        </w:rPr>
        <w:t>Manage, deliver &amp; monitor new processes, software and technologies ensuring value for money and appropriate service levels are achieved</w:t>
      </w:r>
      <w:r w:rsidR="006B7F68">
        <w:rPr>
          <w:rFonts w:ascii="Calibri" w:hAnsi="Calibri" w:cs="Arial"/>
          <w:color w:val="000000" w:themeColor="text1"/>
          <w:sz w:val="22"/>
          <w:szCs w:val="22"/>
          <w:lang w:val="en-IE"/>
        </w:rPr>
        <w:t>;</w:t>
      </w:r>
      <w:r w:rsidR="006B7F68" w:rsidRPr="00E75A7E">
        <w:rPr>
          <w:rFonts w:ascii="Calibri" w:hAnsi="Calibri" w:cs="Arial"/>
          <w:color w:val="000000" w:themeColor="text1"/>
          <w:sz w:val="22"/>
          <w:szCs w:val="22"/>
          <w:lang w:val="en-IE"/>
        </w:rPr>
        <w:t xml:space="preserve">  </w:t>
      </w:r>
    </w:p>
    <w:p w14:paraId="79AB279C" w14:textId="7EF63004" w:rsidR="00A752A4" w:rsidRPr="00E75A7E" w:rsidRDefault="006B7F68" w:rsidP="00E75A7E">
      <w:pPr>
        <w:pStyle w:val="ListParagraph"/>
        <w:numPr>
          <w:ilvl w:val="0"/>
          <w:numId w:val="26"/>
        </w:numPr>
        <w:spacing w:line="360" w:lineRule="auto"/>
        <w:jc w:val="both"/>
        <w:rPr>
          <w:rFonts w:ascii="Calibri" w:hAnsi="Calibri" w:cs="Arial"/>
          <w:color w:val="000000" w:themeColor="text1"/>
          <w:sz w:val="22"/>
          <w:szCs w:val="22"/>
          <w:lang w:val="en-IE"/>
        </w:rPr>
      </w:pPr>
      <w:r>
        <w:rPr>
          <w:rFonts w:ascii="Calibri" w:hAnsi="Calibri" w:cs="Arial"/>
          <w:color w:val="000000" w:themeColor="text1"/>
          <w:sz w:val="22"/>
          <w:szCs w:val="22"/>
          <w:lang w:val="en-IE"/>
        </w:rPr>
        <w:t>Have responsibility</w:t>
      </w:r>
      <w:r w:rsidRPr="00E75A7E">
        <w:rPr>
          <w:rFonts w:ascii="Calibri" w:hAnsi="Calibri" w:cs="Arial"/>
          <w:color w:val="000000" w:themeColor="text1"/>
          <w:sz w:val="22"/>
          <w:szCs w:val="22"/>
          <w:lang w:val="en-IE"/>
        </w:rPr>
        <w:t xml:space="preserve"> </w:t>
      </w:r>
      <w:r w:rsidR="00A752A4" w:rsidRPr="00E75A7E">
        <w:rPr>
          <w:rFonts w:ascii="Calibri" w:hAnsi="Calibri" w:cs="Arial"/>
          <w:color w:val="000000" w:themeColor="text1"/>
          <w:sz w:val="22"/>
          <w:szCs w:val="22"/>
          <w:lang w:val="en-IE"/>
        </w:rPr>
        <w:t>for managing assigned ICT Risks</w:t>
      </w:r>
      <w:r>
        <w:rPr>
          <w:rFonts w:ascii="Calibri" w:hAnsi="Calibri" w:cs="Arial"/>
          <w:color w:val="000000" w:themeColor="text1"/>
          <w:sz w:val="22"/>
          <w:szCs w:val="22"/>
          <w:lang w:val="en-IE"/>
        </w:rPr>
        <w:t>; and</w:t>
      </w:r>
      <w:r w:rsidRPr="00E75A7E">
        <w:rPr>
          <w:rFonts w:ascii="Calibri" w:hAnsi="Calibri" w:cs="Arial"/>
          <w:color w:val="000000" w:themeColor="text1"/>
          <w:sz w:val="22"/>
          <w:szCs w:val="22"/>
          <w:lang w:val="en-IE"/>
        </w:rPr>
        <w:t xml:space="preserve"> </w:t>
      </w:r>
    </w:p>
    <w:p w14:paraId="361B8355" w14:textId="459D0768" w:rsidR="00207ADE" w:rsidRPr="00E75A7E" w:rsidRDefault="00A752A4" w:rsidP="00E75A7E">
      <w:pPr>
        <w:pStyle w:val="ListParagraph"/>
        <w:numPr>
          <w:ilvl w:val="0"/>
          <w:numId w:val="26"/>
        </w:numPr>
        <w:spacing w:line="360" w:lineRule="auto"/>
        <w:jc w:val="both"/>
        <w:rPr>
          <w:rFonts w:ascii="Calibri" w:hAnsi="Calibri" w:cs="Arial"/>
          <w:color w:val="000000" w:themeColor="text1"/>
          <w:sz w:val="22"/>
          <w:szCs w:val="22"/>
          <w:lang w:val="en-IE"/>
        </w:rPr>
      </w:pPr>
      <w:r w:rsidRPr="00E75A7E">
        <w:rPr>
          <w:rFonts w:ascii="Calibri" w:hAnsi="Calibri" w:cs="Arial"/>
          <w:color w:val="000000" w:themeColor="text1"/>
          <w:sz w:val="22"/>
          <w:szCs w:val="22"/>
          <w:lang w:val="en-IE"/>
        </w:rPr>
        <w:t>Promot</w:t>
      </w:r>
      <w:r w:rsidR="006B7F68">
        <w:rPr>
          <w:rFonts w:ascii="Calibri" w:hAnsi="Calibri" w:cs="Arial"/>
          <w:color w:val="000000" w:themeColor="text1"/>
          <w:sz w:val="22"/>
          <w:szCs w:val="22"/>
          <w:lang w:val="en-IE"/>
        </w:rPr>
        <w:t>e</w:t>
      </w:r>
      <w:r w:rsidRPr="00E75A7E">
        <w:rPr>
          <w:rFonts w:ascii="Calibri" w:hAnsi="Calibri" w:cs="Arial"/>
          <w:color w:val="000000" w:themeColor="text1"/>
          <w:sz w:val="22"/>
          <w:szCs w:val="22"/>
          <w:lang w:val="en-IE"/>
        </w:rPr>
        <w:t xml:space="preserve"> ICT as an enabler of productivity and business process improvements. Acting as a Business Relationship Manager to the business units.</w:t>
      </w:r>
    </w:p>
    <w:p w14:paraId="588A30DD" w14:textId="16534C8F" w:rsidR="000119DF" w:rsidRPr="005A5F0F" w:rsidRDefault="000119DF" w:rsidP="005A5F0F">
      <w:pPr>
        <w:spacing w:line="360" w:lineRule="auto"/>
        <w:jc w:val="both"/>
        <w:rPr>
          <w:rFonts w:ascii="Calibri" w:hAnsi="Calibri" w:cs="Arial"/>
          <w:color w:val="000000" w:themeColor="text1"/>
          <w:sz w:val="22"/>
          <w:szCs w:val="22"/>
          <w:lang w:val="en-IE"/>
        </w:rPr>
      </w:pPr>
    </w:p>
    <w:p w14:paraId="7B75922E" w14:textId="0B3420A6" w:rsidR="00DE209B" w:rsidRPr="00DE209B" w:rsidRDefault="007F6DDB" w:rsidP="00050A33">
      <w:pPr>
        <w:spacing w:after="120" w:line="360" w:lineRule="auto"/>
        <w:jc w:val="both"/>
        <w:rPr>
          <w:rFonts w:asciiTheme="minorHAnsi" w:hAnsiTheme="minorHAnsi" w:cstheme="minorHAnsi"/>
          <w:b/>
          <w:i/>
          <w:sz w:val="22"/>
          <w:szCs w:val="22"/>
          <w:u w:val="single"/>
        </w:rPr>
      </w:pPr>
      <w:r w:rsidRPr="00DE209B">
        <w:rPr>
          <w:rFonts w:asciiTheme="minorHAnsi" w:hAnsiTheme="minorHAnsi" w:cstheme="minorHAnsi"/>
          <w:b/>
          <w:i/>
          <w:sz w:val="22"/>
          <w:szCs w:val="22"/>
          <w:u w:val="single"/>
        </w:rPr>
        <w:t>KEY CHALLENGES</w:t>
      </w:r>
    </w:p>
    <w:p w14:paraId="29E8A9C1" w14:textId="4BF7E42F" w:rsidR="00207ADE" w:rsidRPr="00207ADE" w:rsidRDefault="00DB4C90" w:rsidP="00207ADE">
      <w:pPr>
        <w:pStyle w:val="ListParagraph"/>
        <w:numPr>
          <w:ilvl w:val="0"/>
          <w:numId w:val="26"/>
        </w:numPr>
        <w:spacing w:line="360" w:lineRule="auto"/>
        <w:jc w:val="both"/>
        <w:rPr>
          <w:rFonts w:ascii="Calibri" w:hAnsi="Calibri" w:cs="Arial"/>
          <w:color w:val="000000" w:themeColor="text1"/>
          <w:sz w:val="22"/>
          <w:szCs w:val="22"/>
          <w:lang w:val="en-IE"/>
        </w:rPr>
      </w:pPr>
      <w:r w:rsidRPr="00207ADE">
        <w:rPr>
          <w:rFonts w:ascii="Calibri" w:hAnsi="Calibri" w:cs="Arial"/>
          <w:color w:val="000000" w:themeColor="text1"/>
          <w:sz w:val="22"/>
          <w:szCs w:val="22"/>
          <w:lang w:val="en-IE"/>
        </w:rPr>
        <w:t>Achiev</w:t>
      </w:r>
      <w:r>
        <w:rPr>
          <w:rFonts w:ascii="Calibri" w:hAnsi="Calibri" w:cs="Arial"/>
          <w:color w:val="000000" w:themeColor="text1"/>
          <w:sz w:val="22"/>
          <w:szCs w:val="22"/>
          <w:lang w:val="en-IE"/>
        </w:rPr>
        <w:t>e</w:t>
      </w:r>
      <w:r w:rsidRPr="00207ADE">
        <w:rPr>
          <w:rFonts w:ascii="Calibri" w:hAnsi="Calibri" w:cs="Arial"/>
          <w:color w:val="000000" w:themeColor="text1"/>
          <w:sz w:val="22"/>
          <w:szCs w:val="22"/>
          <w:lang w:val="en-IE"/>
        </w:rPr>
        <w:t xml:space="preserve"> </w:t>
      </w:r>
      <w:r w:rsidR="00207ADE" w:rsidRPr="00207ADE">
        <w:rPr>
          <w:rFonts w:ascii="Calibri" w:hAnsi="Calibri" w:cs="Arial"/>
          <w:color w:val="000000" w:themeColor="text1"/>
          <w:sz w:val="22"/>
          <w:szCs w:val="22"/>
          <w:lang w:val="en-IE"/>
        </w:rPr>
        <w:t xml:space="preserve">cooperation, compliance and engagement of all stakeholders </w:t>
      </w:r>
      <w:r w:rsidR="00A752A4">
        <w:rPr>
          <w:rFonts w:ascii="Calibri" w:hAnsi="Calibri" w:cs="Arial"/>
          <w:color w:val="000000" w:themeColor="text1"/>
          <w:sz w:val="22"/>
          <w:szCs w:val="22"/>
          <w:lang w:val="en-IE"/>
        </w:rPr>
        <w:t>with a very lean resourcing model and a large supplier ecosystem</w:t>
      </w:r>
      <w:r>
        <w:rPr>
          <w:rFonts w:ascii="Calibri" w:hAnsi="Calibri" w:cs="Arial"/>
          <w:color w:val="000000" w:themeColor="text1"/>
          <w:sz w:val="22"/>
          <w:szCs w:val="22"/>
          <w:lang w:val="en-IE"/>
        </w:rPr>
        <w:t>; and</w:t>
      </w:r>
    </w:p>
    <w:p w14:paraId="5DC508B5" w14:textId="5CBCA67B" w:rsidR="00207ADE" w:rsidRPr="00207ADE" w:rsidRDefault="00207ADE" w:rsidP="00207ADE">
      <w:pPr>
        <w:pStyle w:val="ListParagraph"/>
        <w:numPr>
          <w:ilvl w:val="0"/>
          <w:numId w:val="26"/>
        </w:numPr>
        <w:spacing w:line="360" w:lineRule="auto"/>
        <w:jc w:val="both"/>
        <w:rPr>
          <w:rFonts w:ascii="Calibri" w:hAnsi="Calibri" w:cs="Arial"/>
          <w:color w:val="000000" w:themeColor="text1"/>
          <w:sz w:val="22"/>
          <w:szCs w:val="22"/>
          <w:lang w:val="en-IE"/>
        </w:rPr>
      </w:pPr>
      <w:r w:rsidRPr="00207ADE">
        <w:rPr>
          <w:rFonts w:ascii="Calibri" w:hAnsi="Calibri" w:cs="Arial"/>
          <w:color w:val="000000" w:themeColor="text1"/>
          <w:sz w:val="22"/>
          <w:szCs w:val="22"/>
          <w:lang w:val="en-IE"/>
        </w:rPr>
        <w:t>Identify new and innovative approaches and tools and embed these in the behaviour and day to day activities of the organisation’s operations</w:t>
      </w:r>
      <w:r w:rsidR="00DB4C90">
        <w:rPr>
          <w:rFonts w:ascii="Calibri" w:hAnsi="Calibri" w:cs="Arial"/>
          <w:color w:val="000000" w:themeColor="text1"/>
          <w:sz w:val="22"/>
          <w:szCs w:val="22"/>
          <w:lang w:val="en-IE"/>
        </w:rPr>
        <w:t>.</w:t>
      </w:r>
    </w:p>
    <w:p w14:paraId="6AEBFF69" w14:textId="77777777" w:rsidR="00207ADE" w:rsidRDefault="00207ADE" w:rsidP="000119DF">
      <w:pPr>
        <w:spacing w:line="360" w:lineRule="auto"/>
        <w:jc w:val="both"/>
        <w:rPr>
          <w:rFonts w:ascii="Calibri" w:hAnsi="Calibri" w:cs="Arial"/>
          <w:color w:val="000000" w:themeColor="text1"/>
          <w:sz w:val="22"/>
          <w:szCs w:val="22"/>
          <w:lang w:val="en-IE"/>
        </w:rPr>
      </w:pPr>
    </w:p>
    <w:p w14:paraId="7AB2626A" w14:textId="77777777" w:rsidR="00207ADE" w:rsidRPr="000119DF" w:rsidRDefault="00207ADE" w:rsidP="000119DF">
      <w:pPr>
        <w:spacing w:line="360" w:lineRule="auto"/>
        <w:jc w:val="both"/>
        <w:rPr>
          <w:rFonts w:ascii="Calibri" w:hAnsi="Calibri" w:cs="Arial"/>
          <w:color w:val="000000" w:themeColor="text1"/>
          <w:sz w:val="22"/>
          <w:szCs w:val="22"/>
          <w:lang w:val="en-IE"/>
        </w:rPr>
      </w:pPr>
    </w:p>
    <w:p w14:paraId="287685B4" w14:textId="4E2FDA3E" w:rsidR="00A75131" w:rsidRDefault="00CC60B3" w:rsidP="00F97B7A">
      <w:pPr>
        <w:spacing w:line="360" w:lineRule="auto"/>
        <w:jc w:val="both"/>
        <w:rPr>
          <w:rFonts w:ascii="Calibri" w:hAnsi="Calibri" w:cs="Arial"/>
          <w:i/>
          <w:sz w:val="22"/>
          <w:szCs w:val="22"/>
        </w:rPr>
      </w:pPr>
      <w:r w:rsidRPr="00CC60B3">
        <w:rPr>
          <w:rFonts w:ascii="Calibri" w:hAnsi="Calibri" w:cs="Arial"/>
          <w:b/>
          <w:i/>
          <w:sz w:val="22"/>
          <w:szCs w:val="22"/>
          <w:u w:val="single"/>
        </w:rPr>
        <w:t>Note</w:t>
      </w:r>
      <w:r w:rsidRPr="00CC60B3">
        <w:rPr>
          <w:rFonts w:ascii="Calibri" w:hAnsi="Calibri" w:cs="Arial"/>
          <w:b/>
          <w:i/>
          <w:sz w:val="22"/>
          <w:szCs w:val="22"/>
        </w:rPr>
        <w:t xml:space="preserve">: </w:t>
      </w:r>
      <w:r w:rsidRPr="00CC60B3">
        <w:rPr>
          <w:rFonts w:ascii="Calibri" w:hAnsi="Calibri" w:cs="Arial"/>
          <w:i/>
          <w:sz w:val="22"/>
          <w:szCs w:val="22"/>
        </w:rPr>
        <w:t>The functions and responsibilities initi</w:t>
      </w:r>
      <w:r w:rsidR="00A358E6">
        <w:rPr>
          <w:rFonts w:ascii="Calibri" w:hAnsi="Calibri" w:cs="Arial"/>
          <w:i/>
          <w:sz w:val="22"/>
          <w:szCs w:val="22"/>
        </w:rPr>
        <w:t>ally assigned to the position</w:t>
      </w:r>
      <w:r w:rsidR="00050A33">
        <w:rPr>
          <w:rFonts w:ascii="Calibri" w:hAnsi="Calibri" w:cs="Arial"/>
          <w:i/>
          <w:sz w:val="22"/>
          <w:szCs w:val="22"/>
        </w:rPr>
        <w:t>(s)</w:t>
      </w:r>
      <w:r w:rsidRPr="00CC60B3">
        <w:rPr>
          <w:rFonts w:ascii="Calibri" w:hAnsi="Calibri" w:cs="Arial"/>
          <w:i/>
          <w:sz w:val="22"/>
          <w:szCs w:val="22"/>
        </w:rPr>
        <w:t xml:space="preserve"> are based on the current organisational requirements and may be changed from time to time. The person</w:t>
      </w:r>
      <w:r w:rsidR="00050A33">
        <w:rPr>
          <w:rFonts w:ascii="Calibri" w:hAnsi="Calibri" w:cs="Arial"/>
          <w:i/>
          <w:sz w:val="22"/>
          <w:szCs w:val="22"/>
        </w:rPr>
        <w:t>(s) appointed require</w:t>
      </w:r>
      <w:r w:rsidRPr="00CC60B3">
        <w:rPr>
          <w:rFonts w:ascii="Calibri" w:hAnsi="Calibri" w:cs="Arial"/>
          <w:i/>
          <w:sz w:val="22"/>
          <w:szCs w:val="22"/>
        </w:rPr>
        <w:t xml:space="preserve"> the flexibility to fulfil other roles and responsibilities at a sim</w:t>
      </w:r>
      <w:r w:rsidR="00315E40">
        <w:rPr>
          <w:rFonts w:ascii="Calibri" w:hAnsi="Calibri" w:cs="Arial"/>
          <w:i/>
          <w:sz w:val="22"/>
          <w:szCs w:val="22"/>
        </w:rPr>
        <w:t>ilar level within the Authority.</w:t>
      </w:r>
    </w:p>
    <w:p w14:paraId="65F41458" w14:textId="77777777" w:rsidR="00F65E7D" w:rsidRDefault="00F65E7D" w:rsidP="00CC60B3">
      <w:pPr>
        <w:spacing w:line="360" w:lineRule="auto"/>
        <w:rPr>
          <w:rFonts w:ascii="Calibri" w:hAnsi="Calibri"/>
          <w:b/>
          <w:sz w:val="22"/>
          <w:szCs w:val="22"/>
          <w:u w:val="single"/>
        </w:rPr>
      </w:pPr>
    </w:p>
    <w:p w14:paraId="7DF9DD60" w14:textId="615BC3B6" w:rsidR="00A75131" w:rsidRPr="00050A33" w:rsidRDefault="00CC60B3" w:rsidP="00050A33">
      <w:pPr>
        <w:spacing w:after="120" w:line="360" w:lineRule="auto"/>
        <w:rPr>
          <w:rFonts w:ascii="Calibri" w:hAnsi="Calibri"/>
          <w:b/>
          <w:i/>
          <w:sz w:val="22"/>
          <w:szCs w:val="22"/>
          <w:u w:val="single"/>
        </w:rPr>
      </w:pPr>
      <w:r w:rsidRPr="00DE209B">
        <w:rPr>
          <w:rFonts w:ascii="Calibri" w:hAnsi="Calibri"/>
          <w:b/>
          <w:i/>
          <w:sz w:val="22"/>
          <w:szCs w:val="22"/>
          <w:u w:val="single"/>
        </w:rPr>
        <w:t>ESSENTIAL REQUIREMENTS:</w:t>
      </w:r>
    </w:p>
    <w:p w14:paraId="75AE9DC3" w14:textId="77777777" w:rsidR="00CC60B3" w:rsidRPr="00CC60B3" w:rsidRDefault="00CC60B3" w:rsidP="00CC60B3">
      <w:pPr>
        <w:spacing w:line="360" w:lineRule="auto"/>
        <w:rPr>
          <w:rFonts w:ascii="Calibri" w:hAnsi="Calibri"/>
          <w:b/>
          <w:i/>
          <w:sz w:val="22"/>
          <w:szCs w:val="22"/>
        </w:rPr>
      </w:pPr>
      <w:r w:rsidRPr="00CC60B3">
        <w:rPr>
          <w:rFonts w:ascii="Calibri" w:hAnsi="Calibri"/>
          <w:b/>
          <w:i/>
          <w:sz w:val="22"/>
          <w:szCs w:val="22"/>
        </w:rPr>
        <w:t>Character:</w:t>
      </w:r>
    </w:p>
    <w:p w14:paraId="46E745A3" w14:textId="77777777" w:rsidR="00CC60B3" w:rsidRPr="00CC60B3" w:rsidRDefault="00CC60B3" w:rsidP="00CC60B3">
      <w:pPr>
        <w:spacing w:line="360" w:lineRule="auto"/>
        <w:rPr>
          <w:rFonts w:ascii="Calibri" w:hAnsi="Calibri"/>
          <w:sz w:val="22"/>
          <w:szCs w:val="22"/>
        </w:rPr>
      </w:pPr>
      <w:r w:rsidRPr="00CC60B3">
        <w:rPr>
          <w:rFonts w:ascii="Calibri" w:hAnsi="Calibri"/>
          <w:sz w:val="22"/>
          <w:szCs w:val="22"/>
        </w:rPr>
        <w:t xml:space="preserve">Each candidate must be of good character.   </w:t>
      </w:r>
    </w:p>
    <w:p w14:paraId="31676B89" w14:textId="77777777" w:rsidR="000778E6" w:rsidRDefault="000778E6" w:rsidP="00CC60B3">
      <w:pPr>
        <w:spacing w:line="360" w:lineRule="auto"/>
        <w:jc w:val="both"/>
        <w:rPr>
          <w:rFonts w:ascii="Calibri" w:hAnsi="Calibri"/>
          <w:b/>
          <w:i/>
          <w:sz w:val="22"/>
          <w:szCs w:val="22"/>
        </w:rPr>
      </w:pPr>
    </w:p>
    <w:p w14:paraId="67954122" w14:textId="77777777" w:rsidR="00CC60B3" w:rsidRPr="00CC60B3" w:rsidRDefault="00CC60B3" w:rsidP="00CC60B3">
      <w:pPr>
        <w:spacing w:line="360" w:lineRule="auto"/>
        <w:jc w:val="both"/>
        <w:rPr>
          <w:rFonts w:ascii="Calibri" w:hAnsi="Calibri"/>
          <w:b/>
          <w:i/>
          <w:sz w:val="22"/>
          <w:szCs w:val="22"/>
        </w:rPr>
      </w:pPr>
      <w:r w:rsidRPr="00CC60B3">
        <w:rPr>
          <w:rFonts w:ascii="Calibri" w:hAnsi="Calibri"/>
          <w:b/>
          <w:i/>
          <w:sz w:val="22"/>
          <w:szCs w:val="22"/>
        </w:rPr>
        <w:t>Health:</w:t>
      </w:r>
    </w:p>
    <w:p w14:paraId="63F09170" w14:textId="77777777" w:rsidR="008D453C" w:rsidRDefault="00CC60B3" w:rsidP="008D453C">
      <w:pPr>
        <w:spacing w:line="360" w:lineRule="auto"/>
        <w:jc w:val="both"/>
        <w:rPr>
          <w:rFonts w:ascii="Calibri" w:hAnsi="Calibri"/>
          <w:sz w:val="22"/>
          <w:szCs w:val="22"/>
        </w:rPr>
      </w:pPr>
      <w:r w:rsidRPr="00CC60B3">
        <w:rPr>
          <w:rFonts w:ascii="Calibri" w:hAnsi="Calibri"/>
          <w:sz w:val="22"/>
          <w:szCs w:val="22"/>
        </w:rPr>
        <w:t xml:space="preserve">Each candidate shall be in a state of health such as would indicate a reasonable prospect of ability to render regular and efficient service.   </w:t>
      </w:r>
    </w:p>
    <w:p w14:paraId="1F085898" w14:textId="77777777" w:rsidR="008D453C" w:rsidRPr="008D453C" w:rsidRDefault="008D453C" w:rsidP="008D453C">
      <w:pPr>
        <w:spacing w:line="360" w:lineRule="auto"/>
        <w:jc w:val="both"/>
        <w:rPr>
          <w:rFonts w:ascii="Calibri" w:hAnsi="Calibri"/>
          <w:sz w:val="22"/>
          <w:szCs w:val="22"/>
        </w:rPr>
      </w:pPr>
    </w:p>
    <w:p w14:paraId="1E3B9012" w14:textId="77777777" w:rsidR="00CC60B3" w:rsidRPr="00CC60B3" w:rsidRDefault="00CC60B3" w:rsidP="00050A33">
      <w:pPr>
        <w:pStyle w:val="Heading1"/>
        <w:kinsoku w:val="0"/>
        <w:overflowPunct w:val="0"/>
        <w:spacing w:before="0" w:after="120" w:line="360" w:lineRule="auto"/>
        <w:ind w:right="34"/>
        <w:jc w:val="both"/>
        <w:rPr>
          <w:rFonts w:ascii="Calibri" w:hAnsi="Calibri"/>
          <w:i/>
          <w:sz w:val="22"/>
          <w:szCs w:val="22"/>
          <w:u w:val="single"/>
        </w:rPr>
      </w:pPr>
      <w:r w:rsidRPr="00CC60B3">
        <w:rPr>
          <w:rFonts w:ascii="Calibri" w:hAnsi="Calibri"/>
          <w:i/>
          <w:sz w:val="22"/>
          <w:szCs w:val="22"/>
          <w:u w:val="single"/>
        </w:rPr>
        <w:t>ESSENTIAL CRITERIA:</w:t>
      </w:r>
    </w:p>
    <w:p w14:paraId="6E12B5A3" w14:textId="77777777" w:rsidR="00CC60B3" w:rsidRPr="00CC60B3" w:rsidRDefault="0076608A" w:rsidP="00CC60B3">
      <w:pPr>
        <w:pStyle w:val="NoSpacing"/>
        <w:spacing w:line="360" w:lineRule="auto"/>
        <w:rPr>
          <w:b/>
        </w:rPr>
      </w:pPr>
      <w:r>
        <w:rPr>
          <w:b/>
        </w:rPr>
        <w:t>Please note:</w:t>
      </w:r>
      <w:r w:rsidR="00CC60B3" w:rsidRPr="00CC60B3">
        <w:rPr>
          <w:b/>
        </w:rPr>
        <w:t xml:space="preserve"> in order to satisfy the shortlisting panel that you meet these criteria you must explicitly reference how you meet same in your application. Failure to demonstrate these may prevent your application progressing to future shortlisting stages.</w:t>
      </w:r>
    </w:p>
    <w:p w14:paraId="5ECF29C5" w14:textId="77777777" w:rsidR="00CC60B3" w:rsidRPr="00DC4826" w:rsidRDefault="00CC60B3" w:rsidP="00E45D09">
      <w:pPr>
        <w:spacing w:after="200" w:line="360" w:lineRule="auto"/>
        <w:contextualSpacing/>
        <w:jc w:val="both"/>
        <w:rPr>
          <w:rFonts w:ascii="Calibri" w:hAnsi="Calibri"/>
          <w:b/>
          <w:i/>
          <w:color w:val="000000" w:themeColor="text1"/>
          <w:sz w:val="22"/>
          <w:szCs w:val="22"/>
        </w:rPr>
      </w:pPr>
    </w:p>
    <w:p w14:paraId="4C8258A3" w14:textId="77777777" w:rsidR="00F101FC" w:rsidRPr="00D953D3" w:rsidRDefault="00B6395A" w:rsidP="00D953D3">
      <w:pPr>
        <w:spacing w:after="120" w:line="360" w:lineRule="auto"/>
        <w:contextualSpacing/>
        <w:jc w:val="both"/>
        <w:rPr>
          <w:rFonts w:ascii="Calibri" w:hAnsi="Calibri"/>
          <w:color w:val="000000" w:themeColor="text1"/>
          <w:sz w:val="22"/>
          <w:szCs w:val="22"/>
        </w:rPr>
      </w:pPr>
      <w:r>
        <w:rPr>
          <w:rFonts w:ascii="Calibri" w:hAnsi="Calibri"/>
          <w:color w:val="000000" w:themeColor="text1"/>
          <w:sz w:val="22"/>
          <w:szCs w:val="22"/>
        </w:rPr>
        <w:t>Each candidate must meet</w:t>
      </w:r>
      <w:r w:rsidR="00F101FC" w:rsidRPr="00DC4826">
        <w:rPr>
          <w:rFonts w:ascii="Calibri" w:hAnsi="Calibri"/>
          <w:color w:val="000000" w:themeColor="text1"/>
          <w:sz w:val="22"/>
          <w:szCs w:val="22"/>
        </w:rPr>
        <w:t xml:space="preserve"> the following requirements</w:t>
      </w:r>
      <w:r w:rsidR="00B51903">
        <w:rPr>
          <w:rFonts w:ascii="Calibri" w:hAnsi="Calibri"/>
          <w:color w:val="000000" w:themeColor="text1"/>
          <w:sz w:val="22"/>
          <w:szCs w:val="22"/>
        </w:rPr>
        <w:t xml:space="preserve"> at the time of the competition closing</w:t>
      </w:r>
      <w:r w:rsidR="00F101FC" w:rsidRPr="00DC4826">
        <w:rPr>
          <w:rFonts w:ascii="Calibri" w:hAnsi="Calibri"/>
          <w:color w:val="000000" w:themeColor="text1"/>
          <w:sz w:val="22"/>
          <w:szCs w:val="22"/>
        </w:rPr>
        <w:t>:</w:t>
      </w:r>
    </w:p>
    <w:p w14:paraId="3F8F3889" w14:textId="4CF324F1" w:rsidR="0048189B" w:rsidRDefault="0048189B" w:rsidP="00F82E92">
      <w:pPr>
        <w:pStyle w:val="ListParagraph"/>
        <w:widowControl w:val="0"/>
        <w:numPr>
          <w:ilvl w:val="0"/>
          <w:numId w:val="33"/>
        </w:numPr>
        <w:autoSpaceDE w:val="0"/>
        <w:autoSpaceDN w:val="0"/>
        <w:adjustRightInd w:val="0"/>
        <w:spacing w:after="120" w:line="360" w:lineRule="auto"/>
        <w:rPr>
          <w:rFonts w:ascii="Calibri" w:eastAsiaTheme="minorHAnsi" w:hAnsi="Calibri" w:cstheme="minorBidi"/>
          <w:color w:val="000000" w:themeColor="text1"/>
          <w:sz w:val="22"/>
          <w:szCs w:val="22"/>
          <w:lang w:val="en-IE" w:eastAsia="en-US"/>
        </w:rPr>
      </w:pPr>
      <w:r>
        <w:rPr>
          <w:rFonts w:ascii="Calibri" w:eastAsiaTheme="minorHAnsi" w:hAnsi="Calibri" w:cstheme="minorBidi"/>
          <w:color w:val="000000" w:themeColor="text1"/>
          <w:sz w:val="22"/>
          <w:szCs w:val="22"/>
          <w:lang w:val="en-IE" w:eastAsia="en-US"/>
        </w:rPr>
        <w:t xml:space="preserve">Hold a minimum of a NFQ </w:t>
      </w:r>
      <w:r w:rsidR="00DB4C90">
        <w:rPr>
          <w:rFonts w:ascii="Calibri" w:eastAsiaTheme="minorHAnsi" w:hAnsi="Calibri" w:cstheme="minorBidi"/>
          <w:color w:val="000000" w:themeColor="text1"/>
          <w:sz w:val="22"/>
          <w:szCs w:val="22"/>
          <w:lang w:val="en-IE" w:eastAsia="en-US"/>
        </w:rPr>
        <w:t xml:space="preserve">degree level </w:t>
      </w:r>
      <w:r w:rsidRPr="00D953D3">
        <w:rPr>
          <w:rFonts w:ascii="Calibri" w:eastAsiaTheme="minorHAnsi" w:hAnsi="Calibri" w:cstheme="minorBidi"/>
          <w:color w:val="000000" w:themeColor="text1"/>
          <w:sz w:val="22"/>
          <w:szCs w:val="22"/>
          <w:lang w:val="en-IE" w:eastAsia="en-US"/>
        </w:rPr>
        <w:t xml:space="preserve">in </w:t>
      </w:r>
      <w:r w:rsidR="00A752A4" w:rsidRPr="00A752A4">
        <w:rPr>
          <w:rFonts w:ascii="Calibri" w:eastAsiaTheme="minorHAnsi" w:hAnsi="Calibri" w:cstheme="minorBidi"/>
          <w:color w:val="000000" w:themeColor="text1"/>
          <w:sz w:val="22"/>
          <w:szCs w:val="22"/>
          <w:lang w:val="en-IE" w:eastAsia="en-US"/>
        </w:rPr>
        <w:t xml:space="preserve">Computer Science, Information Technology </w:t>
      </w:r>
      <w:r w:rsidRPr="00D953D3">
        <w:rPr>
          <w:rFonts w:ascii="Calibri" w:eastAsiaTheme="minorHAnsi" w:hAnsi="Calibri" w:cstheme="minorBidi"/>
          <w:color w:val="000000" w:themeColor="text1"/>
          <w:sz w:val="22"/>
          <w:szCs w:val="22"/>
          <w:lang w:val="en-IE" w:eastAsia="en-US"/>
        </w:rPr>
        <w:t>or a relevant business related discipline</w:t>
      </w:r>
      <w:r>
        <w:rPr>
          <w:rFonts w:ascii="Calibri" w:eastAsiaTheme="minorHAnsi" w:hAnsi="Calibri" w:cstheme="minorBidi"/>
          <w:color w:val="000000" w:themeColor="text1"/>
          <w:sz w:val="22"/>
          <w:szCs w:val="22"/>
          <w:lang w:val="en-IE" w:eastAsia="en-US"/>
        </w:rPr>
        <w:t>;</w:t>
      </w:r>
    </w:p>
    <w:p w14:paraId="7478B902" w14:textId="44DF6DD0" w:rsidR="00A752A4" w:rsidRPr="00F51775" w:rsidRDefault="00DB4C90" w:rsidP="00C62FC9">
      <w:pPr>
        <w:pStyle w:val="ListParagraph"/>
        <w:widowControl w:val="0"/>
        <w:numPr>
          <w:ilvl w:val="0"/>
          <w:numId w:val="33"/>
        </w:numPr>
        <w:autoSpaceDE w:val="0"/>
        <w:autoSpaceDN w:val="0"/>
        <w:adjustRightInd w:val="0"/>
        <w:spacing w:after="120" w:line="360" w:lineRule="auto"/>
        <w:rPr>
          <w:rFonts w:ascii="Calibri" w:eastAsiaTheme="minorHAnsi" w:hAnsi="Calibri" w:cstheme="minorBidi"/>
          <w:color w:val="000000" w:themeColor="text1"/>
          <w:sz w:val="22"/>
          <w:szCs w:val="22"/>
          <w:lang w:val="en-IE" w:eastAsia="en-US"/>
        </w:rPr>
      </w:pPr>
      <w:r>
        <w:rPr>
          <w:rFonts w:ascii="Calibri" w:eastAsiaTheme="minorHAnsi" w:hAnsi="Calibri" w:cstheme="minorBidi"/>
          <w:color w:val="000000" w:themeColor="text1"/>
          <w:sz w:val="22"/>
          <w:szCs w:val="22"/>
          <w:lang w:val="en-IE" w:eastAsia="en-US"/>
        </w:rPr>
        <w:t>Have a</w:t>
      </w:r>
      <w:r w:rsidR="0079483B">
        <w:rPr>
          <w:rFonts w:ascii="Calibri" w:eastAsiaTheme="minorHAnsi" w:hAnsi="Calibri" w:cstheme="minorBidi"/>
          <w:color w:val="000000" w:themeColor="text1"/>
          <w:sz w:val="22"/>
          <w:szCs w:val="22"/>
          <w:lang w:val="en-IE" w:eastAsia="en-US"/>
        </w:rPr>
        <w:t xml:space="preserve"> minimum of </w:t>
      </w:r>
      <w:r w:rsidR="00A752A4" w:rsidRPr="00F51775">
        <w:rPr>
          <w:rFonts w:ascii="Calibri" w:eastAsiaTheme="minorHAnsi" w:hAnsi="Calibri" w:cstheme="minorBidi"/>
          <w:color w:val="000000" w:themeColor="text1"/>
          <w:sz w:val="22"/>
          <w:szCs w:val="22"/>
          <w:lang w:val="en-IE" w:eastAsia="en-US"/>
        </w:rPr>
        <w:t>5 years</w:t>
      </w:r>
      <w:r w:rsidR="0079483B">
        <w:rPr>
          <w:rFonts w:ascii="Calibri" w:eastAsiaTheme="minorHAnsi" w:hAnsi="Calibri" w:cstheme="minorBidi"/>
          <w:color w:val="000000" w:themeColor="text1"/>
          <w:sz w:val="22"/>
          <w:szCs w:val="22"/>
          <w:lang w:val="en-IE" w:eastAsia="en-US"/>
        </w:rPr>
        <w:t>’</w:t>
      </w:r>
      <w:r w:rsidR="00A752A4" w:rsidRPr="00F51775">
        <w:rPr>
          <w:rFonts w:ascii="Calibri" w:eastAsiaTheme="minorHAnsi" w:hAnsi="Calibri" w:cstheme="minorBidi"/>
          <w:color w:val="000000" w:themeColor="text1"/>
          <w:sz w:val="22"/>
          <w:szCs w:val="22"/>
          <w:lang w:val="en-IE" w:eastAsia="en-US"/>
        </w:rPr>
        <w:t xml:space="preserve"> experience in the ICT field in lead/senior role, plus 2 years</w:t>
      </w:r>
      <w:r w:rsidR="00050A33">
        <w:rPr>
          <w:rFonts w:ascii="Calibri" w:eastAsiaTheme="minorHAnsi" w:hAnsi="Calibri" w:cstheme="minorBidi"/>
          <w:color w:val="000000" w:themeColor="text1"/>
          <w:sz w:val="22"/>
          <w:szCs w:val="22"/>
          <w:lang w:val="en-IE" w:eastAsia="en-US"/>
        </w:rPr>
        <w:t>’</w:t>
      </w:r>
      <w:r w:rsidR="00A752A4" w:rsidRPr="00F51775">
        <w:rPr>
          <w:rFonts w:ascii="Calibri" w:eastAsiaTheme="minorHAnsi" w:hAnsi="Calibri" w:cstheme="minorBidi"/>
          <w:color w:val="000000" w:themeColor="text1"/>
          <w:sz w:val="22"/>
          <w:szCs w:val="22"/>
          <w:lang w:val="en-IE" w:eastAsia="en-US"/>
        </w:rPr>
        <w:t xml:space="preserve"> </w:t>
      </w:r>
      <w:r w:rsidR="00F51775" w:rsidRPr="00F51775">
        <w:rPr>
          <w:rFonts w:ascii="Calibri" w:eastAsiaTheme="minorHAnsi" w:hAnsi="Calibri" w:cstheme="minorBidi"/>
          <w:color w:val="000000" w:themeColor="text1"/>
          <w:sz w:val="22"/>
          <w:szCs w:val="22"/>
          <w:lang w:val="en-IE" w:eastAsia="en-US"/>
        </w:rPr>
        <w:t xml:space="preserve">operational experience </w:t>
      </w:r>
      <w:r w:rsidR="00A752A4" w:rsidRPr="00F51775">
        <w:rPr>
          <w:rFonts w:ascii="Calibri" w:eastAsiaTheme="minorHAnsi" w:hAnsi="Calibri" w:cstheme="minorBidi"/>
          <w:color w:val="000000" w:themeColor="text1"/>
          <w:sz w:val="22"/>
          <w:szCs w:val="22"/>
          <w:lang w:val="en-IE" w:eastAsia="en-US"/>
        </w:rPr>
        <w:t>managing cloud based systems</w:t>
      </w:r>
      <w:r w:rsidR="00FF62B3" w:rsidRPr="00F51775">
        <w:rPr>
          <w:rFonts w:ascii="Calibri" w:eastAsiaTheme="minorHAnsi" w:hAnsi="Calibri" w:cstheme="minorBidi"/>
          <w:color w:val="000000" w:themeColor="text1"/>
          <w:sz w:val="22"/>
          <w:szCs w:val="22"/>
          <w:lang w:val="en-IE" w:eastAsia="en-US"/>
        </w:rPr>
        <w:t>, demonstrating experience of modernising services in a complex organisational environment</w:t>
      </w:r>
      <w:r w:rsidR="00A752A4" w:rsidRPr="00F51775">
        <w:rPr>
          <w:rFonts w:ascii="Calibri" w:eastAsiaTheme="minorHAnsi" w:hAnsi="Calibri" w:cstheme="minorBidi"/>
          <w:color w:val="000000" w:themeColor="text1"/>
          <w:sz w:val="22"/>
          <w:szCs w:val="22"/>
          <w:lang w:val="en-IE" w:eastAsia="en-US"/>
        </w:rPr>
        <w:t>;</w:t>
      </w:r>
      <w:r w:rsidR="00F51775" w:rsidRPr="00F51775">
        <w:rPr>
          <w:rFonts w:ascii="Calibri" w:eastAsiaTheme="minorHAnsi" w:hAnsi="Calibri" w:cstheme="minorBidi"/>
          <w:color w:val="000000" w:themeColor="text1"/>
          <w:sz w:val="22"/>
          <w:szCs w:val="22"/>
          <w:lang w:val="en-IE" w:eastAsia="en-US"/>
        </w:rPr>
        <w:t xml:space="preserve">  </w:t>
      </w:r>
    </w:p>
    <w:p w14:paraId="565E6861" w14:textId="7E2370CA" w:rsidR="00FF62B3" w:rsidRDefault="00DB4C90" w:rsidP="00FF62B3">
      <w:pPr>
        <w:pStyle w:val="ListParagraph"/>
        <w:widowControl w:val="0"/>
        <w:numPr>
          <w:ilvl w:val="0"/>
          <w:numId w:val="33"/>
        </w:numPr>
        <w:autoSpaceDE w:val="0"/>
        <w:autoSpaceDN w:val="0"/>
        <w:adjustRightInd w:val="0"/>
        <w:spacing w:after="120" w:line="360" w:lineRule="auto"/>
        <w:rPr>
          <w:rFonts w:ascii="Calibri" w:eastAsiaTheme="minorHAnsi" w:hAnsi="Calibri" w:cstheme="minorBidi"/>
          <w:color w:val="000000" w:themeColor="text1"/>
          <w:sz w:val="22"/>
          <w:szCs w:val="22"/>
          <w:lang w:val="en-IE" w:eastAsia="en-US"/>
        </w:rPr>
      </w:pPr>
      <w:r>
        <w:rPr>
          <w:rFonts w:ascii="Calibri" w:eastAsiaTheme="minorHAnsi" w:hAnsi="Calibri" w:cstheme="minorBidi"/>
          <w:color w:val="000000" w:themeColor="text1"/>
          <w:sz w:val="22"/>
          <w:szCs w:val="22"/>
          <w:lang w:val="en-IE" w:eastAsia="en-US"/>
        </w:rPr>
        <w:t>Have at</w:t>
      </w:r>
      <w:r w:rsidRPr="00FF62B3">
        <w:rPr>
          <w:rFonts w:ascii="Calibri" w:eastAsiaTheme="minorHAnsi" w:hAnsi="Calibri" w:cstheme="minorBidi"/>
          <w:color w:val="000000" w:themeColor="text1"/>
          <w:sz w:val="22"/>
          <w:szCs w:val="22"/>
          <w:lang w:val="en-IE" w:eastAsia="en-US"/>
        </w:rPr>
        <w:t xml:space="preserve"> </w:t>
      </w:r>
      <w:r w:rsidR="00FF62B3" w:rsidRPr="00FF62B3">
        <w:rPr>
          <w:rFonts w:ascii="Calibri" w:eastAsiaTheme="minorHAnsi" w:hAnsi="Calibri" w:cstheme="minorBidi"/>
          <w:color w:val="000000" w:themeColor="text1"/>
          <w:sz w:val="22"/>
          <w:szCs w:val="22"/>
          <w:lang w:val="en-IE" w:eastAsia="en-US"/>
        </w:rPr>
        <w:t xml:space="preserve">least 3 </w:t>
      </w:r>
      <w:r w:rsidRPr="00FF62B3">
        <w:rPr>
          <w:rFonts w:ascii="Calibri" w:eastAsiaTheme="minorHAnsi" w:hAnsi="Calibri" w:cstheme="minorBidi"/>
          <w:color w:val="000000" w:themeColor="text1"/>
          <w:sz w:val="22"/>
          <w:szCs w:val="22"/>
          <w:lang w:val="en-IE" w:eastAsia="en-US"/>
        </w:rPr>
        <w:t>years’</w:t>
      </w:r>
      <w:r>
        <w:rPr>
          <w:rFonts w:ascii="Calibri" w:eastAsiaTheme="minorHAnsi" w:hAnsi="Calibri" w:cstheme="minorBidi"/>
          <w:color w:val="000000" w:themeColor="text1"/>
          <w:sz w:val="22"/>
          <w:szCs w:val="22"/>
          <w:lang w:val="en-IE" w:eastAsia="en-US"/>
        </w:rPr>
        <w:t xml:space="preserve"> experience </w:t>
      </w:r>
      <w:r w:rsidR="00FF62B3" w:rsidRPr="00FF62B3">
        <w:rPr>
          <w:rFonts w:ascii="Calibri" w:eastAsiaTheme="minorHAnsi" w:hAnsi="Calibri" w:cstheme="minorBidi"/>
          <w:color w:val="000000" w:themeColor="text1"/>
          <w:sz w:val="22"/>
          <w:szCs w:val="22"/>
          <w:lang w:val="en-IE" w:eastAsia="en-US"/>
        </w:rPr>
        <w:t>people management experience in managing</w:t>
      </w:r>
      <w:r>
        <w:rPr>
          <w:rFonts w:ascii="Calibri" w:eastAsiaTheme="minorHAnsi" w:hAnsi="Calibri" w:cstheme="minorBidi"/>
          <w:color w:val="000000" w:themeColor="text1"/>
          <w:sz w:val="22"/>
          <w:szCs w:val="22"/>
          <w:lang w:val="en-IE" w:eastAsia="en-US"/>
        </w:rPr>
        <w:t>,</w:t>
      </w:r>
      <w:r w:rsidR="00F846FC">
        <w:rPr>
          <w:rFonts w:ascii="Calibri" w:eastAsiaTheme="minorHAnsi" w:hAnsi="Calibri" w:cstheme="minorBidi"/>
          <w:color w:val="000000" w:themeColor="text1"/>
          <w:sz w:val="22"/>
          <w:szCs w:val="22"/>
          <w:lang w:val="en-IE" w:eastAsia="en-US"/>
        </w:rPr>
        <w:t xml:space="preserve"> </w:t>
      </w:r>
      <w:r w:rsidR="00FF62B3" w:rsidRPr="00FF62B3">
        <w:rPr>
          <w:rFonts w:ascii="Calibri" w:eastAsiaTheme="minorHAnsi" w:hAnsi="Calibri" w:cstheme="minorBidi"/>
          <w:color w:val="000000" w:themeColor="text1"/>
          <w:sz w:val="22"/>
          <w:szCs w:val="22"/>
          <w:lang w:val="en-IE" w:eastAsia="en-US"/>
        </w:rPr>
        <w:t xml:space="preserve">leading and coaching an ICT team to drive a high performance organisational culture that accommodates growth and highly dynamic expectations; </w:t>
      </w:r>
    </w:p>
    <w:p w14:paraId="7ED72561" w14:textId="61F1C666" w:rsidR="00F51775" w:rsidRPr="00FF62B3" w:rsidRDefault="00DB4C90" w:rsidP="00FF62B3">
      <w:pPr>
        <w:pStyle w:val="ListParagraph"/>
        <w:widowControl w:val="0"/>
        <w:numPr>
          <w:ilvl w:val="0"/>
          <w:numId w:val="33"/>
        </w:numPr>
        <w:autoSpaceDE w:val="0"/>
        <w:autoSpaceDN w:val="0"/>
        <w:adjustRightInd w:val="0"/>
        <w:spacing w:after="120" w:line="360" w:lineRule="auto"/>
        <w:rPr>
          <w:rFonts w:ascii="Calibri" w:eastAsiaTheme="minorHAnsi" w:hAnsi="Calibri" w:cstheme="minorBidi"/>
          <w:color w:val="000000" w:themeColor="text1"/>
          <w:sz w:val="22"/>
          <w:szCs w:val="22"/>
          <w:lang w:val="en-IE" w:eastAsia="en-US"/>
        </w:rPr>
      </w:pPr>
      <w:r>
        <w:rPr>
          <w:rFonts w:ascii="Calibri" w:eastAsiaTheme="minorHAnsi" w:hAnsi="Calibri" w:cstheme="minorBidi"/>
          <w:color w:val="000000" w:themeColor="text1"/>
          <w:sz w:val="22"/>
          <w:szCs w:val="22"/>
          <w:lang w:val="en-IE" w:eastAsia="en-US"/>
        </w:rPr>
        <w:t xml:space="preserve">Have at </w:t>
      </w:r>
      <w:r w:rsidR="00F51775">
        <w:rPr>
          <w:rFonts w:ascii="Calibri" w:eastAsiaTheme="minorHAnsi" w:hAnsi="Calibri" w:cstheme="minorBidi"/>
          <w:color w:val="000000" w:themeColor="text1"/>
          <w:sz w:val="22"/>
          <w:szCs w:val="22"/>
          <w:lang w:val="en-IE" w:eastAsia="en-US"/>
        </w:rPr>
        <w:t xml:space="preserve">least 3 </w:t>
      </w:r>
      <w:r>
        <w:rPr>
          <w:rFonts w:ascii="Calibri" w:eastAsiaTheme="minorHAnsi" w:hAnsi="Calibri" w:cstheme="minorBidi"/>
          <w:color w:val="000000" w:themeColor="text1"/>
          <w:sz w:val="22"/>
          <w:szCs w:val="22"/>
          <w:lang w:val="en-IE" w:eastAsia="en-US"/>
        </w:rPr>
        <w:t>years’ experience</w:t>
      </w:r>
      <w:r w:rsidR="00F51775">
        <w:rPr>
          <w:rFonts w:ascii="Calibri" w:eastAsiaTheme="minorHAnsi" w:hAnsi="Calibri" w:cstheme="minorBidi"/>
          <w:color w:val="000000" w:themeColor="text1"/>
          <w:sz w:val="22"/>
          <w:szCs w:val="22"/>
          <w:lang w:val="en-IE" w:eastAsia="en-US"/>
        </w:rPr>
        <w:t xml:space="preserve"> in managing complex/large ICT contracts and supplier relationships;</w:t>
      </w:r>
    </w:p>
    <w:p w14:paraId="1EC1F9C5" w14:textId="135529EC" w:rsidR="00F82E92" w:rsidRPr="00F82E92" w:rsidRDefault="00DB4C90" w:rsidP="00F82E92">
      <w:pPr>
        <w:pStyle w:val="ListParagraph"/>
        <w:widowControl w:val="0"/>
        <w:numPr>
          <w:ilvl w:val="0"/>
          <w:numId w:val="33"/>
        </w:numPr>
        <w:autoSpaceDE w:val="0"/>
        <w:autoSpaceDN w:val="0"/>
        <w:adjustRightInd w:val="0"/>
        <w:spacing w:after="120" w:line="360" w:lineRule="auto"/>
        <w:rPr>
          <w:rFonts w:ascii="Calibri" w:eastAsiaTheme="minorHAnsi" w:hAnsi="Calibri" w:cstheme="minorBidi"/>
          <w:color w:val="000000" w:themeColor="text1"/>
          <w:sz w:val="22"/>
          <w:szCs w:val="22"/>
          <w:lang w:val="en-IE" w:eastAsia="en-US"/>
        </w:rPr>
      </w:pPr>
      <w:r>
        <w:rPr>
          <w:rFonts w:ascii="Calibri" w:eastAsiaTheme="minorHAnsi" w:hAnsi="Calibri" w:cstheme="minorBidi"/>
          <w:color w:val="000000" w:themeColor="text1"/>
          <w:sz w:val="22"/>
          <w:szCs w:val="22"/>
          <w:lang w:val="en-IE" w:eastAsia="en-US"/>
        </w:rPr>
        <w:t>Have the a</w:t>
      </w:r>
      <w:r w:rsidRPr="00F82E92">
        <w:rPr>
          <w:rFonts w:ascii="Calibri" w:eastAsiaTheme="minorHAnsi" w:hAnsi="Calibri" w:cstheme="minorBidi"/>
          <w:color w:val="000000" w:themeColor="text1"/>
          <w:sz w:val="22"/>
          <w:szCs w:val="22"/>
          <w:lang w:val="en-IE" w:eastAsia="en-US"/>
        </w:rPr>
        <w:t xml:space="preserve">bility </w:t>
      </w:r>
      <w:r w:rsidR="00F82E92" w:rsidRPr="00F82E92">
        <w:rPr>
          <w:rFonts w:ascii="Calibri" w:eastAsiaTheme="minorHAnsi" w:hAnsi="Calibri" w:cstheme="minorBidi"/>
          <w:color w:val="000000" w:themeColor="text1"/>
          <w:sz w:val="22"/>
          <w:szCs w:val="22"/>
          <w:lang w:val="en-IE" w:eastAsia="en-US"/>
        </w:rPr>
        <w:t xml:space="preserve">to manage a range of </w:t>
      </w:r>
      <w:r w:rsidR="00FF62B3">
        <w:rPr>
          <w:rFonts w:ascii="Calibri" w:eastAsiaTheme="minorHAnsi" w:hAnsi="Calibri" w:cstheme="minorBidi"/>
          <w:color w:val="000000" w:themeColor="text1"/>
          <w:sz w:val="22"/>
          <w:szCs w:val="22"/>
          <w:lang w:val="en-IE" w:eastAsia="en-US"/>
        </w:rPr>
        <w:t xml:space="preserve">ICT </w:t>
      </w:r>
      <w:r w:rsidR="00F82E92" w:rsidRPr="00F82E92">
        <w:rPr>
          <w:rFonts w:ascii="Calibri" w:eastAsiaTheme="minorHAnsi" w:hAnsi="Calibri" w:cstheme="minorBidi"/>
          <w:color w:val="000000" w:themeColor="text1"/>
          <w:sz w:val="22"/>
          <w:szCs w:val="22"/>
          <w:lang w:val="en-IE" w:eastAsia="en-US"/>
        </w:rPr>
        <w:t>projects types and complex business initiatives and change programmes</w:t>
      </w:r>
      <w:r w:rsidR="00FF62B3">
        <w:rPr>
          <w:rFonts w:ascii="Calibri" w:eastAsiaTheme="minorHAnsi" w:hAnsi="Calibri" w:cstheme="minorBidi"/>
          <w:color w:val="000000" w:themeColor="text1"/>
          <w:sz w:val="22"/>
          <w:szCs w:val="22"/>
          <w:lang w:val="en-IE" w:eastAsia="en-US"/>
        </w:rPr>
        <w:t>;</w:t>
      </w:r>
    </w:p>
    <w:p w14:paraId="1297B40A" w14:textId="0AE9396F" w:rsidR="00F82E92" w:rsidRPr="00DE03EF" w:rsidRDefault="00F846FC" w:rsidP="0048189B">
      <w:pPr>
        <w:pStyle w:val="ListParagraph"/>
        <w:widowControl w:val="0"/>
        <w:numPr>
          <w:ilvl w:val="0"/>
          <w:numId w:val="33"/>
        </w:numPr>
        <w:autoSpaceDE w:val="0"/>
        <w:autoSpaceDN w:val="0"/>
        <w:adjustRightInd w:val="0"/>
        <w:spacing w:after="120" w:line="360" w:lineRule="auto"/>
        <w:rPr>
          <w:rFonts w:ascii="Calibri" w:eastAsiaTheme="minorHAnsi" w:hAnsi="Calibri" w:cstheme="minorBidi"/>
          <w:color w:val="000000" w:themeColor="text1"/>
          <w:sz w:val="22"/>
          <w:szCs w:val="22"/>
          <w:lang w:val="en-IE" w:eastAsia="en-US"/>
        </w:rPr>
      </w:pPr>
      <w:r w:rsidRPr="00DE03EF">
        <w:rPr>
          <w:rFonts w:ascii="Calibri" w:eastAsiaTheme="minorHAnsi" w:hAnsi="Calibri" w:cstheme="minorBidi"/>
          <w:color w:val="000000" w:themeColor="text1"/>
          <w:sz w:val="22"/>
          <w:szCs w:val="22"/>
          <w:lang w:val="en-IE" w:eastAsia="en-US"/>
        </w:rPr>
        <w:t>Have</w:t>
      </w:r>
      <w:r w:rsidR="00DE209B" w:rsidRPr="00DE03EF">
        <w:rPr>
          <w:rFonts w:ascii="Calibri" w:eastAsiaTheme="minorHAnsi" w:hAnsi="Calibri" w:cstheme="minorBidi"/>
          <w:color w:val="000000" w:themeColor="text1"/>
          <w:sz w:val="22"/>
          <w:szCs w:val="22"/>
          <w:lang w:val="en-IE" w:eastAsia="en-US"/>
        </w:rPr>
        <w:t xml:space="preserve"> excellent</w:t>
      </w:r>
      <w:r w:rsidRPr="00DE03EF">
        <w:rPr>
          <w:rFonts w:ascii="Calibri" w:eastAsiaTheme="minorHAnsi" w:hAnsi="Calibri" w:cstheme="minorBidi"/>
          <w:color w:val="000000" w:themeColor="text1"/>
          <w:sz w:val="22"/>
          <w:szCs w:val="22"/>
          <w:lang w:val="en-IE" w:eastAsia="en-US"/>
        </w:rPr>
        <w:t xml:space="preserve"> proven and demonstrable </w:t>
      </w:r>
      <w:r w:rsidR="00F82E92" w:rsidRPr="00DE03EF">
        <w:rPr>
          <w:rFonts w:ascii="Calibri" w:eastAsiaTheme="minorHAnsi" w:hAnsi="Calibri" w:cstheme="minorBidi"/>
          <w:color w:val="000000" w:themeColor="text1"/>
          <w:sz w:val="22"/>
          <w:szCs w:val="22"/>
          <w:lang w:val="en-IE" w:eastAsia="en-US"/>
        </w:rPr>
        <w:t>decision-making, problem-solving, organisational, and time-management skills</w:t>
      </w:r>
      <w:r w:rsidR="00FF62B3" w:rsidRPr="00DE03EF">
        <w:rPr>
          <w:rFonts w:ascii="Calibri" w:eastAsiaTheme="minorHAnsi" w:hAnsi="Calibri" w:cstheme="minorBidi"/>
          <w:color w:val="000000" w:themeColor="text1"/>
          <w:sz w:val="22"/>
          <w:szCs w:val="22"/>
          <w:lang w:val="en-IE" w:eastAsia="en-US"/>
        </w:rPr>
        <w:t>;</w:t>
      </w:r>
    </w:p>
    <w:p w14:paraId="60E2A352" w14:textId="7266BEB4" w:rsidR="00FF62B3" w:rsidRPr="00FF62B3" w:rsidRDefault="00DB4C90" w:rsidP="00FF62B3">
      <w:pPr>
        <w:pStyle w:val="ListParagraph"/>
        <w:widowControl w:val="0"/>
        <w:numPr>
          <w:ilvl w:val="0"/>
          <w:numId w:val="33"/>
        </w:numPr>
        <w:autoSpaceDE w:val="0"/>
        <w:autoSpaceDN w:val="0"/>
        <w:adjustRightInd w:val="0"/>
        <w:spacing w:after="120" w:line="360" w:lineRule="auto"/>
        <w:rPr>
          <w:rFonts w:ascii="Calibri" w:eastAsiaTheme="minorHAnsi" w:hAnsi="Calibri" w:cstheme="minorBidi"/>
          <w:color w:val="000000" w:themeColor="text1"/>
          <w:sz w:val="22"/>
          <w:szCs w:val="22"/>
          <w:lang w:val="en-IE" w:eastAsia="en-US"/>
        </w:rPr>
      </w:pPr>
      <w:r>
        <w:rPr>
          <w:rFonts w:ascii="Calibri" w:eastAsiaTheme="minorHAnsi" w:hAnsi="Calibri" w:cstheme="minorBidi"/>
          <w:color w:val="000000" w:themeColor="text1"/>
          <w:sz w:val="22"/>
          <w:szCs w:val="22"/>
          <w:lang w:val="en-IE" w:eastAsia="en-US"/>
        </w:rPr>
        <w:t>Have a p</w:t>
      </w:r>
      <w:r w:rsidRPr="00FF62B3">
        <w:rPr>
          <w:rFonts w:ascii="Calibri" w:eastAsiaTheme="minorHAnsi" w:hAnsi="Calibri" w:cstheme="minorBidi"/>
          <w:color w:val="000000" w:themeColor="text1"/>
          <w:sz w:val="22"/>
          <w:szCs w:val="22"/>
          <w:lang w:val="en-IE" w:eastAsia="en-US"/>
        </w:rPr>
        <w:t xml:space="preserve">roven </w:t>
      </w:r>
      <w:r w:rsidR="00FF62B3" w:rsidRPr="00FF62B3">
        <w:rPr>
          <w:rFonts w:ascii="Calibri" w:eastAsiaTheme="minorHAnsi" w:hAnsi="Calibri" w:cstheme="minorBidi"/>
          <w:color w:val="000000" w:themeColor="text1"/>
          <w:sz w:val="22"/>
          <w:szCs w:val="22"/>
          <w:lang w:val="en-IE" w:eastAsia="en-US"/>
        </w:rPr>
        <w:t xml:space="preserve">track record of developing and implementing standards, policies, procedures and guidelines; </w:t>
      </w:r>
    </w:p>
    <w:p w14:paraId="71A069C3" w14:textId="53D89B43" w:rsidR="00FF62B3" w:rsidRPr="0048189B" w:rsidRDefault="00DB4C90" w:rsidP="0048189B">
      <w:pPr>
        <w:pStyle w:val="ListParagraph"/>
        <w:widowControl w:val="0"/>
        <w:numPr>
          <w:ilvl w:val="0"/>
          <w:numId w:val="33"/>
        </w:numPr>
        <w:autoSpaceDE w:val="0"/>
        <w:autoSpaceDN w:val="0"/>
        <w:adjustRightInd w:val="0"/>
        <w:spacing w:after="120" w:line="360" w:lineRule="auto"/>
        <w:rPr>
          <w:rFonts w:ascii="Calibri" w:eastAsiaTheme="minorHAnsi" w:hAnsi="Calibri" w:cstheme="minorBidi"/>
          <w:color w:val="000000" w:themeColor="text1"/>
          <w:sz w:val="22"/>
          <w:szCs w:val="22"/>
          <w:lang w:val="en-IE" w:eastAsia="en-US"/>
        </w:rPr>
      </w:pPr>
      <w:r>
        <w:rPr>
          <w:rFonts w:ascii="Calibri" w:eastAsiaTheme="minorHAnsi" w:hAnsi="Calibri" w:cstheme="minorBidi"/>
          <w:color w:val="000000" w:themeColor="text1"/>
          <w:sz w:val="22"/>
          <w:szCs w:val="22"/>
          <w:lang w:val="en-IE" w:eastAsia="en-US"/>
        </w:rPr>
        <w:t xml:space="preserve">Have at </w:t>
      </w:r>
      <w:r w:rsidR="00FF62B3">
        <w:rPr>
          <w:rFonts w:ascii="Calibri" w:eastAsiaTheme="minorHAnsi" w:hAnsi="Calibri" w:cstheme="minorBidi"/>
          <w:color w:val="000000" w:themeColor="text1"/>
          <w:sz w:val="22"/>
          <w:szCs w:val="22"/>
          <w:lang w:val="en-IE" w:eastAsia="en-US"/>
        </w:rPr>
        <w:t xml:space="preserve">least 3 </w:t>
      </w:r>
      <w:r w:rsidR="008E57E6">
        <w:rPr>
          <w:rFonts w:ascii="Calibri" w:eastAsiaTheme="minorHAnsi" w:hAnsi="Calibri" w:cstheme="minorBidi"/>
          <w:color w:val="000000" w:themeColor="text1"/>
          <w:sz w:val="22"/>
          <w:szCs w:val="22"/>
          <w:lang w:val="en-IE" w:eastAsia="en-US"/>
        </w:rPr>
        <w:t>years’</w:t>
      </w:r>
      <w:r w:rsidR="008E57E6" w:rsidRPr="00FF62B3">
        <w:rPr>
          <w:rFonts w:ascii="Calibri" w:eastAsiaTheme="minorHAnsi" w:hAnsi="Calibri" w:cstheme="minorBidi"/>
          <w:color w:val="000000" w:themeColor="text1"/>
          <w:sz w:val="22"/>
          <w:szCs w:val="22"/>
          <w:lang w:val="en-IE" w:eastAsia="en-US"/>
        </w:rPr>
        <w:t xml:space="preserve"> experience</w:t>
      </w:r>
      <w:r w:rsidR="00FF62B3" w:rsidRPr="00FF62B3">
        <w:rPr>
          <w:rFonts w:ascii="Calibri" w:eastAsiaTheme="minorHAnsi" w:hAnsi="Calibri" w:cstheme="minorBidi"/>
          <w:color w:val="000000" w:themeColor="text1"/>
          <w:sz w:val="22"/>
          <w:szCs w:val="22"/>
          <w:lang w:val="en-IE" w:eastAsia="en-US"/>
        </w:rPr>
        <w:t xml:space="preserve"> and knowledge of key technologies in use in the Authority including Amazon Web Services, Azure Cloud and Platform Services,  Cloud Security, MS technologies (Operating system, SQL, SharePoint, Dynamics, Office 365, Virtual Desktop), mobile technologies (iOS, Android), networking technologies (Cisco, LAN/WAN management),  SAN storage, VMWare management, virtualisation, cloud hosting and management, website development</w:t>
      </w:r>
      <w:r w:rsidR="00F04E38">
        <w:rPr>
          <w:rFonts w:ascii="Calibri" w:eastAsiaTheme="minorHAnsi" w:hAnsi="Calibri" w:cstheme="minorBidi"/>
          <w:color w:val="000000" w:themeColor="text1"/>
          <w:sz w:val="22"/>
          <w:szCs w:val="22"/>
          <w:lang w:val="en-IE" w:eastAsia="en-US"/>
        </w:rPr>
        <w:t>; and</w:t>
      </w:r>
    </w:p>
    <w:p w14:paraId="32064A0A" w14:textId="37C9398C" w:rsidR="00E33D24" w:rsidRPr="00FF62B3" w:rsidRDefault="00DB4C90" w:rsidP="00FF62B3">
      <w:pPr>
        <w:pStyle w:val="ListParagraph"/>
        <w:widowControl w:val="0"/>
        <w:numPr>
          <w:ilvl w:val="0"/>
          <w:numId w:val="33"/>
        </w:numPr>
        <w:autoSpaceDE w:val="0"/>
        <w:autoSpaceDN w:val="0"/>
        <w:adjustRightInd w:val="0"/>
        <w:spacing w:after="120" w:line="360" w:lineRule="auto"/>
        <w:rPr>
          <w:rFonts w:ascii="Calibri" w:eastAsiaTheme="minorHAnsi" w:hAnsi="Calibri" w:cstheme="minorBidi"/>
          <w:color w:val="000000" w:themeColor="text1"/>
          <w:sz w:val="22"/>
          <w:szCs w:val="22"/>
          <w:lang w:val="en-IE" w:eastAsia="en-US"/>
        </w:rPr>
      </w:pPr>
      <w:r>
        <w:rPr>
          <w:rFonts w:ascii="Calibri" w:eastAsiaTheme="minorHAnsi" w:hAnsi="Calibri" w:cstheme="minorBidi"/>
          <w:color w:val="000000" w:themeColor="text1"/>
          <w:sz w:val="22"/>
          <w:szCs w:val="22"/>
          <w:lang w:val="en-IE" w:eastAsia="en-US"/>
        </w:rPr>
        <w:t>Possess e</w:t>
      </w:r>
      <w:r w:rsidRPr="00FF62B3">
        <w:rPr>
          <w:rFonts w:ascii="Calibri" w:eastAsiaTheme="minorHAnsi" w:hAnsi="Calibri" w:cstheme="minorBidi"/>
          <w:color w:val="000000" w:themeColor="text1"/>
          <w:sz w:val="22"/>
          <w:szCs w:val="22"/>
          <w:lang w:val="en-IE" w:eastAsia="en-US"/>
        </w:rPr>
        <w:t xml:space="preserve">xcellent </w:t>
      </w:r>
      <w:r w:rsidR="00FF62B3" w:rsidRPr="00FF62B3">
        <w:rPr>
          <w:rFonts w:ascii="Calibri" w:eastAsiaTheme="minorHAnsi" w:hAnsi="Calibri" w:cstheme="minorBidi"/>
          <w:color w:val="000000" w:themeColor="text1"/>
          <w:sz w:val="22"/>
          <w:szCs w:val="22"/>
          <w:lang w:val="en-IE" w:eastAsia="en-US"/>
        </w:rPr>
        <w:t>knowledge of Data Protection and GDPR Legislation</w:t>
      </w:r>
      <w:r w:rsidR="00FF62B3">
        <w:rPr>
          <w:rFonts w:ascii="Calibri" w:eastAsiaTheme="minorHAnsi" w:hAnsi="Calibri" w:cstheme="minorBidi"/>
          <w:color w:val="000000" w:themeColor="text1"/>
          <w:sz w:val="22"/>
          <w:szCs w:val="22"/>
          <w:lang w:val="en-IE" w:eastAsia="en-US"/>
        </w:rPr>
        <w:t>.</w:t>
      </w:r>
      <w:r w:rsidR="00FF62B3" w:rsidRPr="00FF62B3">
        <w:rPr>
          <w:rFonts w:ascii="Calibri" w:eastAsiaTheme="minorHAnsi" w:hAnsi="Calibri" w:cstheme="minorBidi"/>
          <w:color w:val="000000" w:themeColor="text1"/>
          <w:sz w:val="22"/>
          <w:szCs w:val="22"/>
          <w:lang w:val="en-IE" w:eastAsia="en-US"/>
        </w:rPr>
        <w:t xml:space="preserve">  </w:t>
      </w:r>
    </w:p>
    <w:p w14:paraId="5160A50A" w14:textId="77777777" w:rsidR="008E57E6" w:rsidRPr="00CE6BF1" w:rsidRDefault="008E57E6" w:rsidP="00F82E92">
      <w:pPr>
        <w:pStyle w:val="ListParagraph"/>
        <w:widowControl w:val="0"/>
        <w:autoSpaceDE w:val="0"/>
        <w:autoSpaceDN w:val="0"/>
        <w:adjustRightInd w:val="0"/>
        <w:spacing w:after="120" w:line="360" w:lineRule="auto"/>
        <w:rPr>
          <w:rFonts w:asciiTheme="minorHAnsi" w:hAnsiTheme="minorHAnsi"/>
          <w:sz w:val="22"/>
          <w:szCs w:val="22"/>
          <w:lang w:val="en-IE"/>
        </w:rPr>
      </w:pPr>
    </w:p>
    <w:p w14:paraId="6C7CE327" w14:textId="4C10BDDA" w:rsidR="00B6395A" w:rsidRPr="00050A33" w:rsidRDefault="00D642E1" w:rsidP="00050A33">
      <w:pPr>
        <w:spacing w:after="120"/>
        <w:rPr>
          <w:rFonts w:ascii="Calibri" w:hAnsi="Calibri"/>
          <w:color w:val="000000" w:themeColor="text1"/>
          <w:sz w:val="22"/>
          <w:szCs w:val="22"/>
        </w:rPr>
      </w:pPr>
      <w:r w:rsidRPr="00B6395A">
        <w:rPr>
          <w:rFonts w:asciiTheme="minorHAnsi" w:hAnsiTheme="minorHAnsi" w:cstheme="minorHAnsi"/>
          <w:b/>
          <w:i/>
          <w:color w:val="000000" w:themeColor="text1"/>
          <w:sz w:val="22"/>
          <w:szCs w:val="22"/>
          <w:u w:val="single"/>
        </w:rPr>
        <w:t>DESIRABLE ATTRIBUTES</w:t>
      </w:r>
      <w:r w:rsidR="007F6DDB">
        <w:rPr>
          <w:rFonts w:asciiTheme="minorHAnsi" w:hAnsiTheme="minorHAnsi" w:cstheme="minorHAnsi"/>
          <w:b/>
          <w:i/>
          <w:color w:val="000000" w:themeColor="text1"/>
          <w:sz w:val="22"/>
          <w:szCs w:val="22"/>
          <w:u w:val="single"/>
        </w:rPr>
        <w:t>:</w:t>
      </w:r>
    </w:p>
    <w:p w14:paraId="0E23512C" w14:textId="77777777" w:rsidR="006A798A" w:rsidRPr="0076608A" w:rsidRDefault="006A798A" w:rsidP="00050A33">
      <w:pPr>
        <w:spacing w:line="360" w:lineRule="auto"/>
        <w:contextualSpacing/>
        <w:jc w:val="both"/>
        <w:rPr>
          <w:rFonts w:asciiTheme="minorHAnsi" w:hAnsiTheme="minorHAnsi" w:cstheme="minorHAnsi"/>
          <w:b/>
          <w:sz w:val="22"/>
          <w:szCs w:val="22"/>
        </w:rPr>
      </w:pPr>
      <w:r w:rsidRPr="0076608A">
        <w:rPr>
          <w:rFonts w:asciiTheme="minorHAnsi" w:hAnsiTheme="minorHAnsi" w:cstheme="minorHAnsi"/>
          <w:b/>
          <w:sz w:val="22"/>
          <w:szCs w:val="22"/>
        </w:rPr>
        <w:t xml:space="preserve">Please note: should further shortlisting be required after essential criteria above, a selection of the following may be assessed. </w:t>
      </w:r>
    </w:p>
    <w:p w14:paraId="7BEDBE27" w14:textId="77777777" w:rsidR="006A798A" w:rsidRPr="00DC4826" w:rsidRDefault="006A798A" w:rsidP="00E45D09">
      <w:pPr>
        <w:spacing w:after="200" w:line="276" w:lineRule="auto"/>
        <w:contextualSpacing/>
        <w:jc w:val="both"/>
        <w:rPr>
          <w:rFonts w:ascii="Calibri" w:hAnsi="Calibri"/>
          <w:i/>
          <w:color w:val="000000" w:themeColor="text1"/>
          <w:sz w:val="22"/>
          <w:szCs w:val="22"/>
          <w:u w:val="single"/>
        </w:rPr>
      </w:pPr>
    </w:p>
    <w:p w14:paraId="6AA4CEB5" w14:textId="13BC8E12" w:rsidR="00545127" w:rsidRDefault="004025F2" w:rsidP="00D953D3">
      <w:pPr>
        <w:spacing w:line="360" w:lineRule="auto"/>
        <w:jc w:val="both"/>
        <w:rPr>
          <w:rFonts w:asciiTheme="minorHAnsi" w:hAnsiTheme="minorHAnsi"/>
          <w:sz w:val="22"/>
          <w:szCs w:val="22"/>
        </w:rPr>
      </w:pPr>
      <w:r w:rsidRPr="00EC3BF6">
        <w:rPr>
          <w:rFonts w:asciiTheme="minorHAnsi" w:hAnsiTheme="minorHAnsi"/>
          <w:sz w:val="22"/>
          <w:szCs w:val="22"/>
        </w:rPr>
        <w:t>The ideal candidate will also:</w:t>
      </w:r>
    </w:p>
    <w:p w14:paraId="4F9AEF5D" w14:textId="43A301A2" w:rsidR="00FF62B3" w:rsidRPr="00FF62B3" w:rsidRDefault="00AF15A5" w:rsidP="005A5F0F">
      <w:pPr>
        <w:pStyle w:val="ListParagraph"/>
        <w:widowControl w:val="0"/>
        <w:numPr>
          <w:ilvl w:val="0"/>
          <w:numId w:val="33"/>
        </w:numPr>
        <w:autoSpaceDE w:val="0"/>
        <w:autoSpaceDN w:val="0"/>
        <w:adjustRightInd w:val="0"/>
        <w:spacing w:after="120" w:line="360" w:lineRule="auto"/>
        <w:rPr>
          <w:rFonts w:ascii="Calibri" w:eastAsiaTheme="minorHAnsi" w:hAnsi="Calibri" w:cstheme="minorBidi"/>
          <w:color w:val="000000" w:themeColor="text1"/>
          <w:sz w:val="22"/>
          <w:szCs w:val="22"/>
          <w:lang w:val="en-IE" w:eastAsia="en-US"/>
        </w:rPr>
      </w:pPr>
      <w:r>
        <w:rPr>
          <w:rFonts w:ascii="Calibri" w:eastAsiaTheme="minorHAnsi" w:hAnsi="Calibri" w:cstheme="minorBidi"/>
          <w:color w:val="000000" w:themeColor="text1"/>
          <w:sz w:val="22"/>
          <w:szCs w:val="22"/>
          <w:lang w:val="en-IE" w:eastAsia="en-US"/>
        </w:rPr>
        <w:t>Hold a r</w:t>
      </w:r>
      <w:r w:rsidRPr="00FF62B3">
        <w:rPr>
          <w:rFonts w:ascii="Calibri" w:eastAsiaTheme="minorHAnsi" w:hAnsi="Calibri" w:cstheme="minorBidi"/>
          <w:color w:val="000000" w:themeColor="text1"/>
          <w:sz w:val="22"/>
          <w:szCs w:val="22"/>
          <w:lang w:val="en-IE" w:eastAsia="en-US"/>
        </w:rPr>
        <w:t xml:space="preserve">elevant </w:t>
      </w:r>
      <w:r w:rsidR="00FF62B3" w:rsidRPr="00FF62B3">
        <w:rPr>
          <w:rFonts w:ascii="Calibri" w:eastAsiaTheme="minorHAnsi" w:hAnsi="Calibri" w:cstheme="minorBidi"/>
          <w:color w:val="000000" w:themeColor="text1"/>
          <w:sz w:val="22"/>
          <w:szCs w:val="22"/>
          <w:lang w:val="en-IE" w:eastAsia="en-US"/>
        </w:rPr>
        <w:t>post-graduate qualification in ICT Management (e.g. Masters, Project Management etc.)</w:t>
      </w:r>
      <w:r w:rsidR="00FF62B3">
        <w:rPr>
          <w:rFonts w:ascii="Calibri" w:eastAsiaTheme="minorHAnsi" w:hAnsi="Calibri" w:cstheme="minorBidi"/>
          <w:color w:val="000000" w:themeColor="text1"/>
          <w:sz w:val="22"/>
          <w:szCs w:val="22"/>
          <w:lang w:val="en-IE" w:eastAsia="en-US"/>
        </w:rPr>
        <w:t>;</w:t>
      </w:r>
    </w:p>
    <w:p w14:paraId="05DD950F" w14:textId="5F828D6D" w:rsidR="00FF62B3" w:rsidRPr="00F51775" w:rsidRDefault="00AF15A5" w:rsidP="005A5F0F">
      <w:pPr>
        <w:pStyle w:val="ListParagraph"/>
        <w:widowControl w:val="0"/>
        <w:numPr>
          <w:ilvl w:val="0"/>
          <w:numId w:val="33"/>
        </w:numPr>
        <w:autoSpaceDE w:val="0"/>
        <w:autoSpaceDN w:val="0"/>
        <w:adjustRightInd w:val="0"/>
        <w:spacing w:after="120" w:line="360" w:lineRule="auto"/>
        <w:rPr>
          <w:rFonts w:ascii="Calibri" w:eastAsiaTheme="minorHAnsi" w:hAnsi="Calibri" w:cstheme="minorBidi"/>
          <w:color w:val="000000" w:themeColor="text1"/>
          <w:sz w:val="22"/>
          <w:szCs w:val="22"/>
          <w:lang w:val="en-IE" w:eastAsia="en-US"/>
        </w:rPr>
      </w:pPr>
      <w:r>
        <w:rPr>
          <w:rFonts w:ascii="Calibri" w:eastAsiaTheme="minorHAnsi" w:hAnsi="Calibri" w:cstheme="minorBidi"/>
          <w:color w:val="000000" w:themeColor="text1"/>
          <w:sz w:val="22"/>
          <w:szCs w:val="22"/>
          <w:lang w:val="en-IE" w:eastAsia="en-US"/>
        </w:rPr>
        <w:t>Have e</w:t>
      </w:r>
      <w:r w:rsidRPr="00FF62B3">
        <w:rPr>
          <w:rFonts w:ascii="Calibri" w:eastAsiaTheme="minorHAnsi" w:hAnsi="Calibri" w:cstheme="minorBidi"/>
          <w:color w:val="000000" w:themeColor="text1"/>
          <w:sz w:val="22"/>
          <w:szCs w:val="22"/>
          <w:lang w:val="en-IE" w:eastAsia="en-US"/>
        </w:rPr>
        <w:t xml:space="preserve">xperience </w:t>
      </w:r>
      <w:r w:rsidR="00FF62B3" w:rsidRPr="00FF62B3">
        <w:rPr>
          <w:rFonts w:ascii="Calibri" w:eastAsiaTheme="minorHAnsi" w:hAnsi="Calibri" w:cstheme="minorBidi"/>
          <w:color w:val="000000" w:themeColor="text1"/>
          <w:sz w:val="22"/>
          <w:szCs w:val="22"/>
          <w:lang w:val="en-IE" w:eastAsia="en-US"/>
        </w:rPr>
        <w:t>of the transport sector in a senior capacity</w:t>
      </w:r>
      <w:r w:rsidR="00F51775">
        <w:rPr>
          <w:rFonts w:ascii="Calibri" w:eastAsiaTheme="minorHAnsi" w:hAnsi="Calibri" w:cstheme="minorBidi"/>
          <w:color w:val="000000" w:themeColor="text1"/>
          <w:sz w:val="22"/>
          <w:szCs w:val="22"/>
          <w:lang w:val="en-IE" w:eastAsia="en-US"/>
        </w:rPr>
        <w:t>, with g</w:t>
      </w:r>
      <w:r w:rsidR="00F51775" w:rsidRPr="00F82E92">
        <w:rPr>
          <w:rFonts w:ascii="Calibri" w:eastAsiaTheme="minorHAnsi" w:hAnsi="Calibri" w:cstheme="minorBidi"/>
          <w:color w:val="000000" w:themeColor="text1"/>
          <w:sz w:val="22"/>
          <w:szCs w:val="22"/>
          <w:lang w:val="en-IE" w:eastAsia="en-US"/>
        </w:rPr>
        <w:t>ood knowledge of public transport technology initiatives</w:t>
      </w:r>
      <w:r w:rsidR="00F51775">
        <w:rPr>
          <w:rFonts w:ascii="Calibri" w:eastAsiaTheme="minorHAnsi" w:hAnsi="Calibri" w:cstheme="minorBidi"/>
          <w:color w:val="000000" w:themeColor="text1"/>
          <w:sz w:val="22"/>
          <w:szCs w:val="22"/>
          <w:lang w:val="en-IE" w:eastAsia="en-US"/>
        </w:rPr>
        <w:t>;</w:t>
      </w:r>
    </w:p>
    <w:p w14:paraId="20AC24DC" w14:textId="2E7865D1" w:rsidR="0048189B" w:rsidRDefault="00AF15A5" w:rsidP="005A5F0F">
      <w:pPr>
        <w:pStyle w:val="ListParagraph"/>
        <w:widowControl w:val="0"/>
        <w:numPr>
          <w:ilvl w:val="0"/>
          <w:numId w:val="33"/>
        </w:numPr>
        <w:autoSpaceDE w:val="0"/>
        <w:autoSpaceDN w:val="0"/>
        <w:adjustRightInd w:val="0"/>
        <w:spacing w:after="120" w:line="360" w:lineRule="auto"/>
        <w:rPr>
          <w:rFonts w:ascii="Calibri" w:eastAsiaTheme="minorHAnsi" w:hAnsi="Calibri" w:cstheme="minorBidi"/>
          <w:color w:val="000000" w:themeColor="text1"/>
          <w:sz w:val="22"/>
          <w:szCs w:val="22"/>
          <w:lang w:val="en-IE" w:eastAsia="en-US"/>
        </w:rPr>
      </w:pPr>
      <w:r>
        <w:rPr>
          <w:rFonts w:ascii="Calibri" w:eastAsiaTheme="minorHAnsi" w:hAnsi="Calibri" w:cstheme="minorBidi"/>
          <w:color w:val="000000" w:themeColor="text1"/>
          <w:sz w:val="22"/>
          <w:szCs w:val="22"/>
          <w:lang w:val="en-IE" w:eastAsia="en-US"/>
        </w:rPr>
        <w:t>Have s</w:t>
      </w:r>
      <w:r w:rsidRPr="00F82E92">
        <w:rPr>
          <w:rFonts w:ascii="Calibri" w:eastAsiaTheme="minorHAnsi" w:hAnsi="Calibri" w:cstheme="minorBidi"/>
          <w:color w:val="000000" w:themeColor="text1"/>
          <w:sz w:val="22"/>
          <w:szCs w:val="22"/>
          <w:lang w:val="en-IE" w:eastAsia="en-US"/>
        </w:rPr>
        <w:t xml:space="preserve">trong </w:t>
      </w:r>
      <w:r w:rsidR="0048189B" w:rsidRPr="00F82E92">
        <w:rPr>
          <w:rFonts w:ascii="Calibri" w:eastAsiaTheme="minorHAnsi" w:hAnsi="Calibri" w:cstheme="minorBidi"/>
          <w:color w:val="000000" w:themeColor="text1"/>
          <w:sz w:val="22"/>
          <w:szCs w:val="22"/>
          <w:lang w:val="en-IE" w:eastAsia="en-US"/>
        </w:rPr>
        <w:t>communication, interpersonal and influencing skills</w:t>
      </w:r>
      <w:r w:rsidR="00FF62B3">
        <w:rPr>
          <w:rFonts w:ascii="Calibri" w:eastAsiaTheme="minorHAnsi" w:hAnsi="Calibri" w:cstheme="minorBidi"/>
          <w:color w:val="000000" w:themeColor="text1"/>
          <w:sz w:val="22"/>
          <w:szCs w:val="22"/>
          <w:lang w:val="en-IE" w:eastAsia="en-US"/>
        </w:rPr>
        <w:t>;</w:t>
      </w:r>
    </w:p>
    <w:p w14:paraId="070EDF8C" w14:textId="5BE6C6E2" w:rsidR="00FF62B3" w:rsidRPr="00F51775" w:rsidRDefault="00AF15A5" w:rsidP="005A5F0F">
      <w:pPr>
        <w:pStyle w:val="ListParagraph"/>
        <w:widowControl w:val="0"/>
        <w:numPr>
          <w:ilvl w:val="0"/>
          <w:numId w:val="33"/>
        </w:numPr>
        <w:autoSpaceDE w:val="0"/>
        <w:autoSpaceDN w:val="0"/>
        <w:adjustRightInd w:val="0"/>
        <w:spacing w:after="120" w:line="360" w:lineRule="auto"/>
        <w:rPr>
          <w:rFonts w:ascii="Calibri" w:eastAsiaTheme="minorHAnsi" w:hAnsi="Calibri" w:cstheme="minorBidi"/>
          <w:color w:val="000000" w:themeColor="text1"/>
          <w:sz w:val="22"/>
          <w:szCs w:val="22"/>
          <w:lang w:val="en-IE" w:eastAsia="en-US"/>
        </w:rPr>
      </w:pPr>
      <w:r>
        <w:rPr>
          <w:rFonts w:ascii="Calibri" w:eastAsiaTheme="minorHAnsi" w:hAnsi="Calibri" w:cstheme="minorBidi"/>
          <w:color w:val="000000" w:themeColor="text1"/>
          <w:sz w:val="22"/>
          <w:szCs w:val="22"/>
          <w:lang w:val="en-IE" w:eastAsia="en-US"/>
        </w:rPr>
        <w:t>Possess</w:t>
      </w:r>
      <w:r w:rsidRPr="00F51775">
        <w:rPr>
          <w:rFonts w:ascii="Calibri" w:eastAsiaTheme="minorHAnsi" w:hAnsi="Calibri" w:cstheme="minorBidi"/>
          <w:color w:val="000000" w:themeColor="text1"/>
          <w:sz w:val="22"/>
          <w:szCs w:val="22"/>
          <w:lang w:val="en-IE" w:eastAsia="en-US"/>
        </w:rPr>
        <w:t xml:space="preserve"> </w:t>
      </w:r>
      <w:r w:rsidR="00FF62B3" w:rsidRPr="00F51775">
        <w:rPr>
          <w:rFonts w:ascii="Calibri" w:eastAsiaTheme="minorHAnsi" w:hAnsi="Calibri" w:cstheme="minorBidi"/>
          <w:color w:val="000000" w:themeColor="text1"/>
          <w:sz w:val="22"/>
          <w:szCs w:val="22"/>
          <w:lang w:val="en-IE" w:eastAsia="en-US"/>
        </w:rPr>
        <w:t>knowledge of appropriate current and developing technologies and an appetite for the leveraging of technology to increase business and service opportunities;</w:t>
      </w:r>
    </w:p>
    <w:p w14:paraId="60A2A63E" w14:textId="11780A8C" w:rsidR="00FF62B3" w:rsidRPr="00FF62B3" w:rsidRDefault="00AF15A5" w:rsidP="005A5F0F">
      <w:pPr>
        <w:pStyle w:val="ListParagraph"/>
        <w:widowControl w:val="0"/>
        <w:numPr>
          <w:ilvl w:val="0"/>
          <w:numId w:val="33"/>
        </w:numPr>
        <w:autoSpaceDE w:val="0"/>
        <w:autoSpaceDN w:val="0"/>
        <w:adjustRightInd w:val="0"/>
        <w:spacing w:after="120" w:line="360" w:lineRule="auto"/>
        <w:rPr>
          <w:rFonts w:ascii="Calibri" w:eastAsiaTheme="minorHAnsi" w:hAnsi="Calibri" w:cstheme="minorBidi"/>
          <w:color w:val="000000" w:themeColor="text1"/>
          <w:sz w:val="22"/>
          <w:szCs w:val="22"/>
          <w:lang w:val="en-IE" w:eastAsia="en-US"/>
        </w:rPr>
      </w:pPr>
      <w:r>
        <w:rPr>
          <w:rFonts w:ascii="Calibri" w:eastAsiaTheme="minorHAnsi" w:hAnsi="Calibri" w:cstheme="minorBidi"/>
          <w:color w:val="000000" w:themeColor="text1"/>
          <w:sz w:val="22"/>
          <w:szCs w:val="22"/>
          <w:lang w:val="en-IE" w:eastAsia="en-US"/>
        </w:rPr>
        <w:t>Have a</w:t>
      </w:r>
      <w:r w:rsidRPr="00FF62B3">
        <w:rPr>
          <w:rFonts w:ascii="Calibri" w:eastAsiaTheme="minorHAnsi" w:hAnsi="Calibri" w:cstheme="minorBidi"/>
          <w:color w:val="000000" w:themeColor="text1"/>
          <w:sz w:val="22"/>
          <w:szCs w:val="22"/>
          <w:lang w:val="en-IE" w:eastAsia="en-US"/>
        </w:rPr>
        <w:t xml:space="preserve">rchitecture </w:t>
      </w:r>
      <w:r w:rsidR="00050A33">
        <w:rPr>
          <w:rFonts w:ascii="Calibri" w:eastAsiaTheme="minorHAnsi" w:hAnsi="Calibri" w:cstheme="minorBidi"/>
          <w:color w:val="000000" w:themeColor="text1"/>
          <w:sz w:val="22"/>
          <w:szCs w:val="22"/>
          <w:lang w:val="en-IE" w:eastAsia="en-US"/>
        </w:rPr>
        <w:t>experience</w:t>
      </w:r>
      <w:r w:rsidR="00FF62B3" w:rsidRPr="00FF62B3">
        <w:rPr>
          <w:rFonts w:ascii="Calibri" w:eastAsiaTheme="minorHAnsi" w:hAnsi="Calibri" w:cstheme="minorBidi"/>
          <w:color w:val="000000" w:themeColor="text1"/>
          <w:sz w:val="22"/>
          <w:szCs w:val="22"/>
          <w:lang w:val="en-IE" w:eastAsia="en-US"/>
        </w:rPr>
        <w:t xml:space="preserve"> - particularly in designing and developing applications in the cloud</w:t>
      </w:r>
      <w:r w:rsidR="00F51775">
        <w:rPr>
          <w:rFonts w:ascii="Calibri" w:eastAsiaTheme="minorHAnsi" w:hAnsi="Calibri" w:cstheme="minorBidi"/>
          <w:color w:val="000000" w:themeColor="text1"/>
          <w:sz w:val="22"/>
          <w:szCs w:val="22"/>
          <w:lang w:val="en-IE" w:eastAsia="en-US"/>
        </w:rPr>
        <w:t>;</w:t>
      </w:r>
    </w:p>
    <w:p w14:paraId="5AD0950E" w14:textId="30FFCEB1" w:rsidR="0048189B" w:rsidRPr="00F82E92" w:rsidRDefault="00AF15A5" w:rsidP="005A5F0F">
      <w:pPr>
        <w:pStyle w:val="ListParagraph"/>
        <w:widowControl w:val="0"/>
        <w:numPr>
          <w:ilvl w:val="0"/>
          <w:numId w:val="33"/>
        </w:numPr>
        <w:autoSpaceDE w:val="0"/>
        <w:autoSpaceDN w:val="0"/>
        <w:adjustRightInd w:val="0"/>
        <w:spacing w:after="120" w:line="360" w:lineRule="auto"/>
        <w:rPr>
          <w:rFonts w:ascii="Calibri" w:eastAsiaTheme="minorHAnsi" w:hAnsi="Calibri" w:cstheme="minorBidi"/>
          <w:color w:val="000000" w:themeColor="text1"/>
          <w:sz w:val="22"/>
          <w:szCs w:val="22"/>
          <w:lang w:val="en-IE" w:eastAsia="en-US"/>
        </w:rPr>
      </w:pPr>
      <w:r>
        <w:rPr>
          <w:rFonts w:ascii="Calibri" w:eastAsiaTheme="minorHAnsi" w:hAnsi="Calibri" w:cstheme="minorBidi"/>
          <w:color w:val="000000" w:themeColor="text1"/>
          <w:sz w:val="22"/>
          <w:szCs w:val="22"/>
          <w:lang w:val="en-IE" w:eastAsia="en-US"/>
        </w:rPr>
        <w:t>Have e</w:t>
      </w:r>
      <w:r w:rsidRPr="00F82E92">
        <w:rPr>
          <w:rFonts w:ascii="Calibri" w:eastAsiaTheme="minorHAnsi" w:hAnsi="Calibri" w:cstheme="minorBidi"/>
          <w:color w:val="000000" w:themeColor="text1"/>
          <w:sz w:val="22"/>
          <w:szCs w:val="22"/>
          <w:lang w:val="en-IE" w:eastAsia="en-US"/>
        </w:rPr>
        <w:t xml:space="preserve">xperience </w:t>
      </w:r>
      <w:r w:rsidR="0048189B" w:rsidRPr="00F82E92">
        <w:rPr>
          <w:rFonts w:ascii="Calibri" w:eastAsiaTheme="minorHAnsi" w:hAnsi="Calibri" w:cstheme="minorBidi"/>
          <w:color w:val="000000" w:themeColor="text1"/>
          <w:sz w:val="22"/>
          <w:szCs w:val="22"/>
          <w:lang w:val="en-IE" w:eastAsia="en-US"/>
        </w:rPr>
        <w:t>of being a Business Partner an</w:t>
      </w:r>
      <w:r w:rsidR="00F51775">
        <w:rPr>
          <w:rFonts w:ascii="Calibri" w:eastAsiaTheme="minorHAnsi" w:hAnsi="Calibri" w:cstheme="minorBidi"/>
          <w:color w:val="000000" w:themeColor="text1"/>
          <w:sz w:val="22"/>
          <w:szCs w:val="22"/>
          <w:lang w:val="en-IE" w:eastAsia="en-US"/>
        </w:rPr>
        <w:t>d managing those relationships;</w:t>
      </w:r>
      <w:r>
        <w:rPr>
          <w:rFonts w:ascii="Calibri" w:eastAsiaTheme="minorHAnsi" w:hAnsi="Calibri" w:cstheme="minorBidi"/>
          <w:color w:val="000000" w:themeColor="text1"/>
          <w:sz w:val="22"/>
          <w:szCs w:val="22"/>
          <w:lang w:val="en-IE" w:eastAsia="en-US"/>
        </w:rPr>
        <w:t xml:space="preserve"> and</w:t>
      </w:r>
    </w:p>
    <w:p w14:paraId="029D28C5" w14:textId="31A8C595" w:rsidR="00DE209B" w:rsidRPr="00050A33" w:rsidRDefault="00AF15A5" w:rsidP="00050A33">
      <w:pPr>
        <w:pStyle w:val="ListParagraph"/>
        <w:widowControl w:val="0"/>
        <w:numPr>
          <w:ilvl w:val="0"/>
          <w:numId w:val="33"/>
        </w:numPr>
        <w:autoSpaceDE w:val="0"/>
        <w:autoSpaceDN w:val="0"/>
        <w:adjustRightInd w:val="0"/>
        <w:spacing w:after="120" w:line="360" w:lineRule="auto"/>
        <w:rPr>
          <w:rFonts w:ascii="Calibri" w:eastAsiaTheme="minorHAnsi" w:hAnsi="Calibri" w:cstheme="minorBidi"/>
          <w:color w:val="000000" w:themeColor="text1"/>
          <w:sz w:val="22"/>
          <w:szCs w:val="22"/>
          <w:lang w:val="en-IE" w:eastAsia="en-US"/>
        </w:rPr>
      </w:pPr>
      <w:r>
        <w:rPr>
          <w:rFonts w:ascii="Calibri" w:eastAsiaTheme="minorHAnsi" w:hAnsi="Calibri" w:cstheme="minorBidi"/>
          <w:color w:val="000000" w:themeColor="text1"/>
          <w:sz w:val="22"/>
          <w:szCs w:val="22"/>
          <w:lang w:val="en-IE" w:eastAsia="en-US"/>
        </w:rPr>
        <w:t>Have a g</w:t>
      </w:r>
      <w:r w:rsidRPr="00F82E92">
        <w:rPr>
          <w:rFonts w:ascii="Calibri" w:eastAsiaTheme="minorHAnsi" w:hAnsi="Calibri" w:cstheme="minorBidi"/>
          <w:color w:val="000000" w:themeColor="text1"/>
          <w:sz w:val="22"/>
          <w:szCs w:val="22"/>
          <w:lang w:val="en-IE" w:eastAsia="en-US"/>
        </w:rPr>
        <w:t xml:space="preserve">ood </w:t>
      </w:r>
      <w:r w:rsidR="00F82E92" w:rsidRPr="00F82E92">
        <w:rPr>
          <w:rFonts w:ascii="Calibri" w:eastAsiaTheme="minorHAnsi" w:hAnsi="Calibri" w:cstheme="minorBidi"/>
          <w:color w:val="000000" w:themeColor="text1"/>
          <w:sz w:val="22"/>
          <w:szCs w:val="22"/>
          <w:lang w:val="en-IE" w:eastAsia="en-US"/>
        </w:rPr>
        <w:t>understanding of performance management frameworks and tools in the delivery of business objectives</w:t>
      </w:r>
      <w:r>
        <w:rPr>
          <w:rFonts w:ascii="Calibri" w:eastAsiaTheme="minorHAnsi" w:hAnsi="Calibri" w:cstheme="minorBidi"/>
          <w:color w:val="000000" w:themeColor="text1"/>
          <w:sz w:val="22"/>
          <w:szCs w:val="22"/>
          <w:lang w:val="en-IE" w:eastAsia="en-US"/>
        </w:rPr>
        <w:t>.</w:t>
      </w:r>
    </w:p>
    <w:p w14:paraId="3D92AEF9" w14:textId="77777777" w:rsidR="00050A33" w:rsidRDefault="00050A33" w:rsidP="00050A33">
      <w:pPr>
        <w:spacing w:after="120" w:line="360" w:lineRule="auto"/>
        <w:jc w:val="both"/>
        <w:rPr>
          <w:rFonts w:ascii="Calibri" w:hAnsi="Calibri" w:cs="Arial"/>
          <w:b/>
          <w:i/>
          <w:color w:val="000000" w:themeColor="text1"/>
          <w:sz w:val="22"/>
          <w:szCs w:val="22"/>
          <w:u w:val="single"/>
        </w:rPr>
      </w:pPr>
    </w:p>
    <w:p w14:paraId="2B62609E" w14:textId="774217A9" w:rsidR="008E57E6" w:rsidRPr="00DC4826" w:rsidRDefault="00D642E1" w:rsidP="00050A33">
      <w:pPr>
        <w:spacing w:after="120" w:line="360" w:lineRule="auto"/>
        <w:jc w:val="both"/>
        <w:rPr>
          <w:rFonts w:ascii="Calibri" w:hAnsi="Calibri" w:cs="Arial"/>
          <w:b/>
          <w:i/>
          <w:color w:val="000000" w:themeColor="text1"/>
          <w:sz w:val="22"/>
          <w:szCs w:val="22"/>
          <w:u w:val="single"/>
        </w:rPr>
      </w:pPr>
      <w:r w:rsidRPr="00F82E92">
        <w:rPr>
          <w:rFonts w:ascii="Calibri" w:hAnsi="Calibri" w:cs="Arial"/>
          <w:b/>
          <w:i/>
          <w:color w:val="000000" w:themeColor="text1"/>
          <w:sz w:val="22"/>
          <w:szCs w:val="22"/>
          <w:u w:val="single"/>
        </w:rPr>
        <w:t>EMPLOYMENT CONDITIONS</w:t>
      </w:r>
      <w:r w:rsidR="007F6DDB">
        <w:rPr>
          <w:rFonts w:ascii="Calibri" w:hAnsi="Calibri" w:cs="Arial"/>
          <w:b/>
          <w:i/>
          <w:color w:val="000000" w:themeColor="text1"/>
          <w:sz w:val="22"/>
          <w:szCs w:val="22"/>
          <w:u w:val="single"/>
        </w:rPr>
        <w:t>:</w:t>
      </w:r>
    </w:p>
    <w:p w14:paraId="4D7B22C9" w14:textId="77777777" w:rsidR="00805C30" w:rsidRPr="00DC4826" w:rsidRDefault="00805C30" w:rsidP="00050A33">
      <w:pPr>
        <w:spacing w:after="120"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Eligibility </w:t>
      </w:r>
      <w:r w:rsidR="00E35044" w:rsidRPr="00DC4826">
        <w:rPr>
          <w:rFonts w:ascii="Calibri" w:hAnsi="Calibri" w:cs="Arial"/>
          <w:b/>
          <w:i/>
          <w:color w:val="000000" w:themeColor="text1"/>
          <w:sz w:val="22"/>
          <w:szCs w:val="22"/>
          <w:u w:val="single"/>
        </w:rPr>
        <w:t>to</w:t>
      </w:r>
      <w:r w:rsidRPr="00DC4826">
        <w:rPr>
          <w:rFonts w:ascii="Calibri" w:hAnsi="Calibri" w:cs="Arial"/>
          <w:b/>
          <w:i/>
          <w:color w:val="000000" w:themeColor="text1"/>
          <w:sz w:val="22"/>
          <w:szCs w:val="22"/>
          <w:u w:val="single"/>
        </w:rPr>
        <w:t xml:space="preserve"> Compete</w:t>
      </w:r>
      <w:r w:rsidR="00D642E1">
        <w:rPr>
          <w:rFonts w:ascii="Calibri" w:hAnsi="Calibri" w:cs="Arial"/>
          <w:b/>
          <w:i/>
          <w:color w:val="000000" w:themeColor="text1"/>
          <w:sz w:val="22"/>
          <w:szCs w:val="22"/>
          <w:u w:val="single"/>
        </w:rPr>
        <w:t>:</w:t>
      </w:r>
    </w:p>
    <w:p w14:paraId="07F24AD8" w14:textId="77777777" w:rsidR="006C26A9" w:rsidRPr="00DC4826" w:rsidRDefault="00805C30" w:rsidP="00E45D09">
      <w:pPr>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Candidates should note that eligibility to compete is open to citizens of the European Economic Area (EEA). The EEA consists of the Member States of the European Union along with Iceland, Liechtenstein and Norway.</w:t>
      </w:r>
      <w:r w:rsidR="00A14358" w:rsidRPr="00DC4826">
        <w:rPr>
          <w:rFonts w:ascii="Calibri" w:hAnsi="Calibri" w:cs="Arial"/>
          <w:color w:val="000000" w:themeColor="text1"/>
          <w:sz w:val="22"/>
          <w:szCs w:val="22"/>
        </w:rPr>
        <w:t xml:space="preserve">  </w:t>
      </w:r>
      <w:r w:rsidR="00A14358" w:rsidRPr="00DC4826">
        <w:rPr>
          <w:rFonts w:ascii="Calibri" w:hAnsi="Calibri"/>
          <w:color w:val="000000" w:themeColor="text1"/>
          <w:sz w:val="22"/>
          <w:szCs w:val="22"/>
        </w:rPr>
        <w:t>Swiss citizens under EU agreements may also apply.</w:t>
      </w:r>
    </w:p>
    <w:p w14:paraId="752E016E" w14:textId="77777777" w:rsidR="00805C30" w:rsidRDefault="00783138" w:rsidP="00E45D09">
      <w:pPr>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A </w:t>
      </w:r>
      <w:r w:rsidR="00A14358" w:rsidRPr="00DC4826">
        <w:rPr>
          <w:rFonts w:ascii="Calibri" w:hAnsi="Calibri" w:cs="Arial"/>
          <w:color w:val="000000" w:themeColor="text1"/>
          <w:sz w:val="22"/>
          <w:szCs w:val="22"/>
        </w:rPr>
        <w:t>candidate who is in doubt with</w:t>
      </w:r>
      <w:r w:rsidR="00805C30" w:rsidRPr="00DC4826">
        <w:rPr>
          <w:rFonts w:ascii="Calibri" w:hAnsi="Calibri" w:cs="Arial"/>
          <w:color w:val="000000" w:themeColor="text1"/>
          <w:sz w:val="22"/>
          <w:szCs w:val="22"/>
        </w:rPr>
        <w:t xml:space="preserve"> </w:t>
      </w:r>
      <w:r w:rsidRPr="00DC4826">
        <w:rPr>
          <w:rFonts w:ascii="Calibri" w:hAnsi="Calibri" w:cs="Arial"/>
          <w:color w:val="000000" w:themeColor="text1"/>
          <w:sz w:val="22"/>
          <w:szCs w:val="22"/>
        </w:rPr>
        <w:t>regard to their eligibility to compete</w:t>
      </w:r>
      <w:r w:rsidR="00805C30" w:rsidRPr="00DC4826">
        <w:rPr>
          <w:rFonts w:ascii="Calibri" w:hAnsi="Calibri" w:cs="Arial"/>
          <w:color w:val="000000" w:themeColor="text1"/>
          <w:sz w:val="22"/>
          <w:szCs w:val="22"/>
        </w:rPr>
        <w:t xml:space="preserve"> should consult the Department of Jobs, Enterprise &amp; Innovation.</w:t>
      </w:r>
    </w:p>
    <w:p w14:paraId="00F9C550" w14:textId="77777777" w:rsidR="00AA419C" w:rsidRDefault="00AA419C" w:rsidP="00E45D09">
      <w:pPr>
        <w:spacing w:line="360" w:lineRule="auto"/>
        <w:jc w:val="both"/>
        <w:rPr>
          <w:rFonts w:ascii="Calibri" w:hAnsi="Calibri" w:cs="Arial"/>
          <w:b/>
          <w:i/>
          <w:color w:val="000000" w:themeColor="text1"/>
          <w:sz w:val="22"/>
          <w:szCs w:val="22"/>
          <w:u w:val="single"/>
        </w:rPr>
      </w:pPr>
    </w:p>
    <w:p w14:paraId="0913345B" w14:textId="77777777" w:rsidR="00805C30" w:rsidRPr="00DC4826" w:rsidRDefault="00805C30" w:rsidP="00E45D09">
      <w:pPr>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Incentivised Scheme for Early Retirement (ISER):</w:t>
      </w:r>
    </w:p>
    <w:p w14:paraId="40CC3391" w14:textId="77777777" w:rsidR="00A75131" w:rsidRDefault="00805C30" w:rsidP="006C26A9">
      <w:pPr>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It is a condition of the </w:t>
      </w:r>
      <w:r w:rsidRPr="00DC4826">
        <w:rPr>
          <w:rFonts w:ascii="Calibri" w:hAnsi="Calibri" w:cs="Arial"/>
          <w:color w:val="000000" w:themeColor="text1"/>
          <w:sz w:val="22"/>
          <w:szCs w:val="22"/>
          <w:lang w:val="en-IE"/>
        </w:rPr>
        <w:t>Incentivised</w:t>
      </w:r>
      <w:r w:rsidRPr="00DC4826">
        <w:rPr>
          <w:rFonts w:ascii="Calibri" w:hAnsi="Calibri" w:cs="Arial"/>
          <w:color w:val="000000" w:themeColor="text1"/>
          <w:sz w:val="22"/>
          <w:szCs w:val="22"/>
        </w:rPr>
        <w:t xml:space="preserve">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74E322F8" w14:textId="77777777" w:rsidR="00E63669" w:rsidRDefault="00E63669" w:rsidP="006C26A9">
      <w:pPr>
        <w:spacing w:line="360" w:lineRule="auto"/>
        <w:jc w:val="both"/>
        <w:rPr>
          <w:rFonts w:ascii="Calibri" w:hAnsi="Calibri" w:cs="Arial"/>
          <w:color w:val="000000" w:themeColor="text1"/>
          <w:sz w:val="22"/>
          <w:szCs w:val="22"/>
        </w:rPr>
      </w:pPr>
    </w:p>
    <w:p w14:paraId="48C16BCB" w14:textId="77777777" w:rsidR="00805C30" w:rsidRPr="00DC4826" w:rsidRDefault="00805C30" w:rsidP="006C26A9">
      <w:pPr>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Collective Agreement - Redundancy Payments to Public Servants: </w:t>
      </w:r>
    </w:p>
    <w:p w14:paraId="3F513392" w14:textId="77777777" w:rsidR="000778E6" w:rsidRDefault="00805C30" w:rsidP="006C26A9">
      <w:pPr>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The Department of Public Expenditure and Reform letter dated 28th June 2012 to Personnel Officers introduced, with effect from 1st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Thereafter the consent of the Minister for Public Expenditure and Reform will be required prior to re-employment. People who availed of this scheme and who may be successful in this competition will have to prove their eligibility (expiry of period of non-eligibility) and the Minister’s consent will have to be secured prior to employment by any public service body</w:t>
      </w:r>
      <w:r w:rsidR="00AA5868" w:rsidRPr="00DC4826">
        <w:rPr>
          <w:rFonts w:ascii="Calibri" w:hAnsi="Calibri" w:cs="Arial"/>
          <w:color w:val="000000" w:themeColor="text1"/>
          <w:sz w:val="22"/>
          <w:szCs w:val="22"/>
        </w:rPr>
        <w:t>.</w:t>
      </w:r>
    </w:p>
    <w:p w14:paraId="2934464D" w14:textId="77777777" w:rsidR="00240164" w:rsidRPr="000778E6" w:rsidRDefault="00240164" w:rsidP="006C26A9">
      <w:pPr>
        <w:spacing w:line="360" w:lineRule="auto"/>
        <w:jc w:val="both"/>
        <w:rPr>
          <w:rFonts w:ascii="Calibri" w:hAnsi="Calibri" w:cs="Arial"/>
          <w:color w:val="000000" w:themeColor="text1"/>
          <w:sz w:val="22"/>
          <w:szCs w:val="22"/>
        </w:rPr>
      </w:pPr>
    </w:p>
    <w:p w14:paraId="5579BEC7" w14:textId="77777777" w:rsidR="00805C30" w:rsidRPr="00DC4826" w:rsidRDefault="00805C30" w:rsidP="006C26A9">
      <w:pPr>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Department of Health and Children Circular (7/2010):</w:t>
      </w:r>
    </w:p>
    <w:p w14:paraId="3A98CB15" w14:textId="77777777" w:rsidR="00805C30" w:rsidRPr="00DC4826" w:rsidRDefault="00805C30" w:rsidP="006C26A9">
      <w:pPr>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006C26A9" w:rsidRPr="00DC4826">
        <w:rPr>
          <w:rFonts w:ascii="Calibri" w:hAnsi="Calibri" w:cs="Arial"/>
          <w:color w:val="000000" w:themeColor="text1"/>
          <w:sz w:val="22"/>
          <w:szCs w:val="22"/>
        </w:rPr>
        <w:t xml:space="preserve">  </w:t>
      </w:r>
    </w:p>
    <w:p w14:paraId="12B3C8F6" w14:textId="77777777" w:rsidR="006D730F" w:rsidRDefault="006D730F" w:rsidP="006C26A9">
      <w:pPr>
        <w:spacing w:line="360" w:lineRule="auto"/>
        <w:jc w:val="both"/>
        <w:rPr>
          <w:rFonts w:ascii="Calibri" w:hAnsi="Calibri" w:cs="Arial"/>
          <w:color w:val="000000" w:themeColor="text1"/>
          <w:sz w:val="22"/>
          <w:szCs w:val="22"/>
        </w:rPr>
      </w:pPr>
    </w:p>
    <w:p w14:paraId="1631412A" w14:textId="77777777" w:rsidR="00805C30" w:rsidRPr="00DC4826" w:rsidRDefault="00805C30" w:rsidP="006C26A9">
      <w:pPr>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Department of Environment, Community &amp; Local Government (Circular Letter LG(P) 06/2013)</w:t>
      </w:r>
      <w:r w:rsidR="00D642E1">
        <w:rPr>
          <w:rFonts w:ascii="Calibri" w:hAnsi="Calibri" w:cs="Arial"/>
          <w:b/>
          <w:i/>
          <w:color w:val="000000" w:themeColor="text1"/>
          <w:sz w:val="22"/>
          <w:szCs w:val="22"/>
          <w:u w:val="single"/>
        </w:rPr>
        <w:t>:</w:t>
      </w:r>
    </w:p>
    <w:p w14:paraId="7A9D99C8" w14:textId="77777777" w:rsidR="006A798A" w:rsidRDefault="00805C30" w:rsidP="006C26A9">
      <w:pPr>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The Department of Environment, Community &amp; Local Government Circular Letter LG(P) 06/2013 introduced a Voluntary Redundancy Scheme for Local Authorities.  In accordance with the terms of the Collective Agreement: Redundancy Payments to Public Servants dated 28 June 2012 as detailed above, it is a specific condition of that VER Scheme that persons will not be eligible for re-employment in any Public Service body [as defined by the Financial Emergency Measures in the Public Interest Acts 2009 – 2011 and the Public Service Pensions (Single Scheme and Other Provisions) Act 2012] for a period of 2 years from their date of departure under this Scheme. Thereafter, the consent of the Minister for Public Expenditure and Reform will be required prior to re-employment.   These conditions also apply in the case of engagement/employment on a contract for service basis (either as a contractor or as</w:t>
      </w:r>
      <w:r w:rsidR="006A798A">
        <w:rPr>
          <w:rFonts w:ascii="Calibri" w:hAnsi="Calibri" w:cs="Arial"/>
          <w:color w:val="000000" w:themeColor="text1"/>
          <w:sz w:val="22"/>
          <w:szCs w:val="22"/>
        </w:rPr>
        <w:t xml:space="preserve"> an employee of a contractor).</w:t>
      </w:r>
    </w:p>
    <w:p w14:paraId="21AADE54" w14:textId="77777777" w:rsidR="009A7EBB" w:rsidRDefault="009A7EBB" w:rsidP="006C26A9">
      <w:pPr>
        <w:spacing w:line="360" w:lineRule="auto"/>
        <w:jc w:val="both"/>
        <w:rPr>
          <w:rFonts w:ascii="Calibri" w:hAnsi="Calibri" w:cs="Arial"/>
          <w:b/>
          <w:i/>
          <w:color w:val="000000" w:themeColor="text1"/>
          <w:sz w:val="22"/>
          <w:szCs w:val="22"/>
          <w:u w:val="single"/>
        </w:rPr>
      </w:pPr>
    </w:p>
    <w:p w14:paraId="33200100" w14:textId="77777777" w:rsidR="00805C30" w:rsidRPr="00DC4826" w:rsidRDefault="00805C30" w:rsidP="006C26A9">
      <w:pPr>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Declaration:</w:t>
      </w:r>
    </w:p>
    <w:p w14:paraId="6DD33796" w14:textId="77777777" w:rsidR="00AA312C" w:rsidRPr="0082581A" w:rsidRDefault="00805C30" w:rsidP="000C4777">
      <w:pPr>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Applicants will be required to declare whether they have previously availed of a public service scheme of </w:t>
      </w:r>
      <w:r w:rsidRPr="00DC4826">
        <w:rPr>
          <w:rFonts w:ascii="Calibri" w:hAnsi="Calibri" w:cs="Arial"/>
          <w:color w:val="000000" w:themeColor="text1"/>
          <w:sz w:val="22"/>
          <w:szCs w:val="22"/>
          <w:lang w:val="en-IE"/>
        </w:rPr>
        <w:t>incentivised</w:t>
      </w:r>
      <w:r w:rsidRPr="00DC4826">
        <w:rPr>
          <w:rFonts w:ascii="Calibri" w:hAnsi="Calibri" w:cs="Arial"/>
          <w:color w:val="000000" w:themeColor="text1"/>
          <w:sz w:val="22"/>
          <w:szCs w:val="22"/>
        </w:rPr>
        <w:t xml:space="preserve">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5B08667C" w14:textId="77777777" w:rsidR="00A474F2" w:rsidRDefault="00A474F2" w:rsidP="000C4777">
      <w:pPr>
        <w:spacing w:line="360" w:lineRule="auto"/>
        <w:jc w:val="both"/>
        <w:rPr>
          <w:rFonts w:ascii="Calibri" w:hAnsi="Calibri" w:cs="Arial"/>
          <w:b/>
          <w:i/>
          <w:color w:val="000000" w:themeColor="text1"/>
          <w:sz w:val="22"/>
          <w:szCs w:val="22"/>
          <w:u w:val="single"/>
        </w:rPr>
      </w:pPr>
    </w:p>
    <w:p w14:paraId="6C507996" w14:textId="77777777" w:rsidR="00805C30" w:rsidRPr="00DC4826" w:rsidRDefault="00805C30" w:rsidP="000C4777">
      <w:pPr>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Remuneration: </w:t>
      </w:r>
    </w:p>
    <w:p w14:paraId="665567D3" w14:textId="77777777" w:rsidR="000C4777" w:rsidRPr="00DC4826" w:rsidRDefault="00690EB0" w:rsidP="000C4777">
      <w:pPr>
        <w:spacing w:line="360" w:lineRule="auto"/>
        <w:jc w:val="both"/>
        <w:rPr>
          <w:rFonts w:ascii="Calibri" w:hAnsi="Calibri" w:cs="Arial"/>
          <w:color w:val="000000" w:themeColor="text1"/>
          <w:sz w:val="22"/>
          <w:szCs w:val="22"/>
        </w:rPr>
      </w:pPr>
      <w:r w:rsidRPr="00DC4826">
        <w:rPr>
          <w:rFonts w:ascii="Calibri" w:hAnsi="Calibri" w:cs="Arial"/>
          <w:b/>
          <w:i/>
          <w:color w:val="000000" w:themeColor="text1"/>
          <w:sz w:val="22"/>
          <w:szCs w:val="22"/>
        </w:rPr>
        <w:t>Salary Grade:</w:t>
      </w:r>
      <w:r w:rsidRPr="00DC4826">
        <w:rPr>
          <w:rFonts w:ascii="Calibri" w:hAnsi="Calibri" w:cs="Arial"/>
          <w:b/>
          <w:i/>
          <w:color w:val="000000" w:themeColor="text1"/>
          <w:sz w:val="22"/>
          <w:szCs w:val="22"/>
        </w:rPr>
        <w:tab/>
      </w:r>
      <w:r w:rsidRPr="00DC4826">
        <w:rPr>
          <w:rFonts w:ascii="Calibri" w:hAnsi="Calibri" w:cs="Arial"/>
          <w:b/>
          <w:i/>
          <w:color w:val="000000" w:themeColor="text1"/>
          <w:sz w:val="22"/>
          <w:szCs w:val="22"/>
        </w:rPr>
        <w:tab/>
      </w:r>
      <w:r w:rsidR="00F63274" w:rsidRPr="00DC4826">
        <w:rPr>
          <w:rFonts w:ascii="Calibri" w:hAnsi="Calibri" w:cs="Arial"/>
          <w:b/>
          <w:i/>
          <w:color w:val="000000" w:themeColor="text1"/>
          <w:sz w:val="22"/>
          <w:szCs w:val="22"/>
        </w:rPr>
        <w:tab/>
      </w:r>
      <w:r w:rsidR="003D5435">
        <w:rPr>
          <w:rFonts w:ascii="Calibri" w:hAnsi="Calibri" w:cs="Arial"/>
          <w:b/>
          <w:color w:val="000000" w:themeColor="text1"/>
          <w:sz w:val="22"/>
          <w:szCs w:val="22"/>
        </w:rPr>
        <w:t>Principal</w:t>
      </w:r>
      <w:r w:rsidR="00D953D3">
        <w:rPr>
          <w:rFonts w:ascii="Calibri" w:hAnsi="Calibri" w:cs="Arial"/>
          <w:b/>
          <w:color w:val="000000" w:themeColor="text1"/>
          <w:sz w:val="22"/>
          <w:szCs w:val="22"/>
        </w:rPr>
        <w:t xml:space="preserve"> Officer</w:t>
      </w:r>
    </w:p>
    <w:p w14:paraId="757CFF10" w14:textId="77777777" w:rsidR="00A171F1" w:rsidRPr="00E810BE" w:rsidRDefault="00D8645F" w:rsidP="00470974">
      <w:pPr>
        <w:spacing w:line="360" w:lineRule="auto"/>
        <w:jc w:val="both"/>
        <w:rPr>
          <w:rFonts w:asciiTheme="minorHAnsi" w:hAnsiTheme="minorHAnsi"/>
          <w:b/>
          <w:color w:val="000000" w:themeColor="text1"/>
          <w:sz w:val="22"/>
          <w:szCs w:val="22"/>
        </w:rPr>
      </w:pPr>
      <w:r w:rsidRPr="00DC4826">
        <w:rPr>
          <w:rFonts w:ascii="Calibri" w:hAnsi="Calibri" w:cs="Arial"/>
          <w:b/>
          <w:i/>
          <w:color w:val="000000" w:themeColor="text1"/>
          <w:sz w:val="22"/>
          <w:szCs w:val="22"/>
        </w:rPr>
        <w:t>Salary Scale</w:t>
      </w:r>
      <w:r w:rsidR="00CF7A81" w:rsidRPr="00DC4826">
        <w:rPr>
          <w:rFonts w:ascii="Calibri" w:hAnsi="Calibri" w:cs="Arial"/>
          <w:b/>
          <w:i/>
          <w:color w:val="000000" w:themeColor="text1"/>
          <w:sz w:val="22"/>
          <w:szCs w:val="22"/>
        </w:rPr>
        <w:t>:</w:t>
      </w:r>
      <w:r w:rsidR="00F63274" w:rsidRPr="00DC4826">
        <w:rPr>
          <w:rFonts w:ascii="Calibri" w:hAnsi="Calibri" w:cs="Arial"/>
          <w:b/>
          <w:i/>
          <w:color w:val="000000" w:themeColor="text1"/>
          <w:sz w:val="22"/>
          <w:szCs w:val="22"/>
        </w:rPr>
        <w:tab/>
      </w:r>
      <w:r w:rsidR="00373814" w:rsidRPr="00DC4826">
        <w:rPr>
          <w:rFonts w:ascii="Calibri" w:hAnsi="Calibri" w:cs="Arial"/>
          <w:b/>
          <w:i/>
          <w:color w:val="000000" w:themeColor="text1"/>
          <w:sz w:val="22"/>
          <w:szCs w:val="22"/>
        </w:rPr>
        <w:tab/>
      </w:r>
      <w:r w:rsidR="00373814" w:rsidRPr="00DC4826">
        <w:rPr>
          <w:rFonts w:ascii="Calibri" w:hAnsi="Calibri" w:cs="Arial"/>
          <w:b/>
          <w:i/>
          <w:color w:val="000000" w:themeColor="text1"/>
          <w:sz w:val="22"/>
          <w:szCs w:val="22"/>
        </w:rPr>
        <w:tab/>
      </w:r>
      <w:r w:rsidR="00E810BE" w:rsidRPr="00D953D3">
        <w:rPr>
          <w:rFonts w:asciiTheme="minorHAnsi" w:hAnsiTheme="minorHAnsi"/>
          <w:b/>
          <w:color w:val="000000" w:themeColor="text1"/>
          <w:sz w:val="22"/>
          <w:szCs w:val="22"/>
        </w:rPr>
        <w:t>€</w:t>
      </w:r>
      <w:r w:rsidR="003D5435">
        <w:rPr>
          <w:rFonts w:asciiTheme="minorHAnsi" w:hAnsiTheme="minorHAnsi"/>
          <w:b/>
          <w:color w:val="000000" w:themeColor="text1"/>
          <w:sz w:val="22"/>
          <w:szCs w:val="22"/>
        </w:rPr>
        <w:t>87,325 - €107,399</w:t>
      </w:r>
    </w:p>
    <w:p w14:paraId="5751FADA" w14:textId="45F2C9A5" w:rsidR="00A171F1" w:rsidRDefault="00A171F1" w:rsidP="00A171F1">
      <w:pPr>
        <w:spacing w:line="360" w:lineRule="auto"/>
        <w:ind w:left="2880"/>
        <w:jc w:val="both"/>
        <w:rPr>
          <w:rFonts w:ascii="Calibri" w:hAnsi="Calibri" w:cs="Arial"/>
          <w:i/>
          <w:color w:val="000000" w:themeColor="text1"/>
          <w:sz w:val="22"/>
          <w:szCs w:val="22"/>
          <w:lang w:val="en-IE"/>
        </w:rPr>
      </w:pPr>
      <w:r w:rsidRPr="00DC4826">
        <w:rPr>
          <w:rFonts w:ascii="Calibri" w:hAnsi="Calibri" w:cs="Arial"/>
          <w:b/>
          <w:color w:val="000000" w:themeColor="text1"/>
          <w:sz w:val="22"/>
          <w:szCs w:val="22"/>
          <w:lang w:val="en-IE"/>
        </w:rPr>
        <w:t>Personal Pension Contribution (PPC) rate.</w:t>
      </w:r>
      <w:r w:rsidRPr="00DC4826">
        <w:rPr>
          <w:rFonts w:ascii="Calibri" w:hAnsi="Calibri" w:cs="Arial"/>
          <w:color w:val="000000" w:themeColor="text1"/>
          <w:sz w:val="22"/>
          <w:szCs w:val="22"/>
          <w:lang w:val="en-IE"/>
        </w:rPr>
        <w:t xml:space="preserve">  </w:t>
      </w:r>
      <w:r w:rsidRPr="00DC4826">
        <w:rPr>
          <w:rFonts w:ascii="Calibri" w:hAnsi="Calibri" w:cs="Arial"/>
          <w:i/>
          <w:color w:val="000000" w:themeColor="text1"/>
          <w:sz w:val="22"/>
          <w:szCs w:val="22"/>
          <w:lang w:val="en-IE"/>
        </w:rPr>
        <w:t>This salary is payable to an individual who is required to make a personal pension contribution (PPC) to their main pension (in general those persons whose initial appointment to the Public Service is on or after 6th April 1995).</w:t>
      </w:r>
    </w:p>
    <w:p w14:paraId="7F1168B7" w14:textId="1F3729B3" w:rsidR="00CA49BD" w:rsidRDefault="00CA49BD" w:rsidP="00373814">
      <w:pPr>
        <w:spacing w:line="360" w:lineRule="auto"/>
        <w:jc w:val="both"/>
        <w:rPr>
          <w:rFonts w:ascii="Calibri" w:hAnsi="Calibri" w:cs="Arial"/>
          <w:color w:val="000000" w:themeColor="text1"/>
          <w:sz w:val="22"/>
          <w:szCs w:val="22"/>
          <w:lang w:val="en-IE"/>
        </w:rPr>
      </w:pPr>
    </w:p>
    <w:p w14:paraId="59EB276B" w14:textId="77777777" w:rsidR="00A171F1" w:rsidRPr="00E810BE" w:rsidRDefault="00A171F1" w:rsidP="00A171F1">
      <w:pPr>
        <w:spacing w:line="360" w:lineRule="auto"/>
        <w:ind w:left="2880"/>
        <w:jc w:val="both"/>
        <w:rPr>
          <w:rFonts w:asciiTheme="minorHAnsi" w:hAnsiTheme="minorHAnsi"/>
          <w:b/>
          <w:color w:val="000000" w:themeColor="text1"/>
          <w:sz w:val="22"/>
          <w:szCs w:val="22"/>
        </w:rPr>
      </w:pPr>
      <w:r w:rsidRPr="00D953D3">
        <w:rPr>
          <w:rFonts w:asciiTheme="minorHAnsi" w:hAnsiTheme="minorHAnsi"/>
          <w:b/>
          <w:color w:val="000000" w:themeColor="text1"/>
          <w:sz w:val="22"/>
          <w:szCs w:val="22"/>
        </w:rPr>
        <w:t>€</w:t>
      </w:r>
      <w:r w:rsidR="002F66C1">
        <w:rPr>
          <w:rFonts w:asciiTheme="minorHAnsi" w:hAnsiTheme="minorHAnsi"/>
          <w:b/>
          <w:color w:val="000000" w:themeColor="text1"/>
          <w:sz w:val="22"/>
          <w:szCs w:val="22"/>
        </w:rPr>
        <w:t>83,090</w:t>
      </w:r>
      <w:r w:rsidR="003D5435">
        <w:rPr>
          <w:rFonts w:asciiTheme="minorHAnsi" w:hAnsiTheme="minorHAnsi"/>
          <w:b/>
          <w:color w:val="000000" w:themeColor="text1"/>
          <w:sz w:val="22"/>
          <w:szCs w:val="22"/>
        </w:rPr>
        <w:t xml:space="preserve"> - €</w:t>
      </w:r>
      <w:r w:rsidR="002F66C1">
        <w:rPr>
          <w:rFonts w:asciiTheme="minorHAnsi" w:hAnsiTheme="minorHAnsi"/>
          <w:b/>
          <w:color w:val="000000" w:themeColor="text1"/>
          <w:sz w:val="22"/>
          <w:szCs w:val="22"/>
        </w:rPr>
        <w:t>102,159</w:t>
      </w:r>
    </w:p>
    <w:p w14:paraId="2D54264A" w14:textId="77777777" w:rsidR="008008DE" w:rsidRPr="00DC4826" w:rsidRDefault="00A171F1" w:rsidP="00DE468C">
      <w:pPr>
        <w:spacing w:line="360" w:lineRule="auto"/>
        <w:ind w:left="2880"/>
        <w:jc w:val="both"/>
        <w:rPr>
          <w:rFonts w:ascii="Calibri" w:hAnsi="Calibri" w:cs="Arial"/>
          <w:i/>
          <w:color w:val="000000" w:themeColor="text1"/>
          <w:sz w:val="22"/>
          <w:szCs w:val="22"/>
          <w:lang w:val="en-IE"/>
        </w:rPr>
      </w:pPr>
      <w:r w:rsidRPr="00DC4826">
        <w:rPr>
          <w:rFonts w:ascii="Calibri" w:hAnsi="Calibri" w:cs="Arial"/>
          <w:b/>
          <w:color w:val="000000" w:themeColor="text1"/>
          <w:sz w:val="22"/>
          <w:szCs w:val="22"/>
          <w:lang w:val="en-IE"/>
        </w:rPr>
        <w:t>Non Personal Pension Contribution (non-PPC) rate.</w:t>
      </w:r>
      <w:r w:rsidRPr="00DC4826">
        <w:rPr>
          <w:rFonts w:ascii="Calibri" w:hAnsi="Calibri" w:cs="Arial"/>
          <w:color w:val="000000" w:themeColor="text1"/>
          <w:sz w:val="22"/>
          <w:szCs w:val="22"/>
          <w:lang w:val="en-IE"/>
        </w:rPr>
        <w:t xml:space="preserve"> </w:t>
      </w:r>
      <w:r w:rsidRPr="00DC4826">
        <w:rPr>
          <w:rFonts w:ascii="Calibri" w:hAnsi="Calibri" w:cs="Arial"/>
          <w:i/>
          <w:color w:val="000000" w:themeColor="text1"/>
          <w:sz w:val="22"/>
          <w:szCs w:val="22"/>
          <w:lang w:val="en-IE"/>
        </w:rPr>
        <w:t>This salary is payable to an individual who is not required to make a personal pension contribution (PP</w:t>
      </w:r>
      <w:r w:rsidR="00DE468C" w:rsidRPr="00DC4826">
        <w:rPr>
          <w:rFonts w:ascii="Calibri" w:hAnsi="Calibri" w:cs="Arial"/>
          <w:i/>
          <w:color w:val="000000" w:themeColor="text1"/>
          <w:sz w:val="22"/>
          <w:szCs w:val="22"/>
          <w:lang w:val="en-IE"/>
        </w:rPr>
        <w:t>C) to their main pension scheme.</w:t>
      </w:r>
    </w:p>
    <w:p w14:paraId="104DA660" w14:textId="77777777" w:rsidR="000C4777" w:rsidRPr="00DC4826" w:rsidRDefault="000C4777" w:rsidP="000C4777">
      <w:pPr>
        <w:spacing w:line="360" w:lineRule="auto"/>
        <w:ind w:left="2880"/>
        <w:jc w:val="both"/>
        <w:rPr>
          <w:rFonts w:ascii="Calibri" w:hAnsi="Calibri" w:cs="Arial"/>
          <w:b/>
          <w:i/>
          <w:color w:val="000000" w:themeColor="text1"/>
          <w:sz w:val="22"/>
          <w:szCs w:val="22"/>
        </w:rPr>
      </w:pPr>
    </w:p>
    <w:p w14:paraId="0DF45AEA" w14:textId="33F8670A" w:rsidR="00355A1C" w:rsidRDefault="001D45B9" w:rsidP="00DF2153">
      <w:pPr>
        <w:spacing w:line="360" w:lineRule="auto"/>
        <w:ind w:left="2880" w:hanging="2880"/>
        <w:jc w:val="both"/>
        <w:rPr>
          <w:rFonts w:ascii="Calibri" w:hAnsi="Calibri" w:cs="Arial"/>
          <w:color w:val="000000" w:themeColor="text1"/>
          <w:sz w:val="22"/>
          <w:szCs w:val="22"/>
        </w:rPr>
      </w:pPr>
      <w:r w:rsidRPr="00DC4826">
        <w:rPr>
          <w:rFonts w:ascii="Calibri" w:hAnsi="Calibri" w:cs="Arial"/>
          <w:b/>
          <w:i/>
          <w:color w:val="000000" w:themeColor="text1"/>
          <w:sz w:val="22"/>
          <w:szCs w:val="22"/>
        </w:rPr>
        <w:t>Annual Leave</w:t>
      </w:r>
      <w:r w:rsidR="008E57E6">
        <w:rPr>
          <w:rFonts w:ascii="Calibri" w:hAnsi="Calibri" w:cs="Arial"/>
          <w:b/>
          <w:i/>
          <w:color w:val="000000" w:themeColor="text1"/>
          <w:sz w:val="22"/>
          <w:szCs w:val="22"/>
        </w:rPr>
        <w:t>:</w:t>
      </w:r>
      <w:r w:rsidRPr="00DC4826">
        <w:rPr>
          <w:rFonts w:ascii="Calibri" w:hAnsi="Calibri" w:cs="Arial"/>
          <w:b/>
          <w:i/>
          <w:color w:val="000000" w:themeColor="text1"/>
          <w:sz w:val="22"/>
          <w:szCs w:val="22"/>
        </w:rPr>
        <w:tab/>
      </w:r>
      <w:r w:rsidR="00F46EA0">
        <w:rPr>
          <w:rFonts w:ascii="Calibri" w:hAnsi="Calibri" w:cs="Arial"/>
          <w:color w:val="000000" w:themeColor="text1"/>
          <w:sz w:val="22"/>
          <w:szCs w:val="22"/>
        </w:rPr>
        <w:t>30</w:t>
      </w:r>
      <w:r w:rsidR="00F0563F">
        <w:rPr>
          <w:rFonts w:ascii="Calibri" w:hAnsi="Calibri" w:cs="Arial"/>
          <w:color w:val="000000" w:themeColor="text1"/>
          <w:sz w:val="22"/>
          <w:szCs w:val="22"/>
        </w:rPr>
        <w:t xml:space="preserve"> </w:t>
      </w:r>
      <w:r w:rsidRPr="00DC4826">
        <w:rPr>
          <w:rFonts w:ascii="Calibri" w:hAnsi="Calibri" w:cs="Arial"/>
          <w:color w:val="000000" w:themeColor="text1"/>
          <w:sz w:val="22"/>
          <w:szCs w:val="22"/>
        </w:rPr>
        <w:t>days per annum. This leave is on the basis of a five day week and is exclusiv</w:t>
      </w:r>
      <w:r w:rsidR="000C4777" w:rsidRPr="00DC4826">
        <w:rPr>
          <w:rFonts w:ascii="Calibri" w:hAnsi="Calibri" w:cs="Arial"/>
          <w:color w:val="000000" w:themeColor="text1"/>
          <w:sz w:val="22"/>
          <w:szCs w:val="22"/>
        </w:rPr>
        <w:t>e of the usual public holidays.</w:t>
      </w:r>
    </w:p>
    <w:p w14:paraId="725072A9" w14:textId="77777777" w:rsidR="00CA49BD" w:rsidRPr="00DF2153" w:rsidRDefault="00CA49BD" w:rsidP="00DF2153">
      <w:pPr>
        <w:spacing w:line="360" w:lineRule="auto"/>
        <w:ind w:left="2880" w:hanging="2880"/>
        <w:jc w:val="both"/>
        <w:rPr>
          <w:rFonts w:ascii="Calibri" w:hAnsi="Calibri" w:cs="Arial"/>
          <w:color w:val="000000" w:themeColor="text1"/>
          <w:sz w:val="22"/>
          <w:szCs w:val="22"/>
        </w:rPr>
      </w:pPr>
    </w:p>
    <w:p w14:paraId="134BAB51" w14:textId="77777777" w:rsidR="006D5198" w:rsidRPr="00DC4826" w:rsidRDefault="006D5198" w:rsidP="006C26A9">
      <w:pPr>
        <w:spacing w:line="360" w:lineRule="auto"/>
        <w:jc w:val="both"/>
        <w:rPr>
          <w:rFonts w:ascii="Calibri" w:hAnsi="Calibri" w:cs="Arial"/>
          <w:b/>
          <w:i/>
          <w:color w:val="000000" w:themeColor="text1"/>
          <w:sz w:val="22"/>
          <w:szCs w:val="22"/>
        </w:rPr>
      </w:pPr>
      <w:r w:rsidRPr="00DC4826">
        <w:rPr>
          <w:rFonts w:ascii="Calibri" w:hAnsi="Calibri" w:cs="Arial"/>
          <w:b/>
          <w:i/>
          <w:color w:val="000000" w:themeColor="text1"/>
          <w:sz w:val="22"/>
          <w:szCs w:val="22"/>
        </w:rPr>
        <w:t>Note:</w:t>
      </w:r>
    </w:p>
    <w:p w14:paraId="58F807E2" w14:textId="77777777" w:rsidR="006D5198" w:rsidRPr="00DC4826" w:rsidRDefault="006D5198" w:rsidP="006C7EC5">
      <w:pPr>
        <w:pStyle w:val="ListParagraph"/>
        <w:numPr>
          <w:ilvl w:val="0"/>
          <w:numId w:val="5"/>
        </w:numPr>
        <w:overflowPunct w:val="0"/>
        <w:autoSpaceDE w:val="0"/>
        <w:autoSpaceDN w:val="0"/>
        <w:spacing w:after="240"/>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t>entry will be at the minimum point of the scale and will not be subject to negotiation</w:t>
      </w:r>
      <w:r w:rsidR="00A87EA4" w:rsidRPr="00DC4826">
        <w:rPr>
          <w:rFonts w:ascii="Calibri" w:hAnsi="Calibri" w:cs="Arial"/>
          <w:color w:val="000000" w:themeColor="text1"/>
          <w:sz w:val="22"/>
          <w:szCs w:val="22"/>
        </w:rPr>
        <w:t>;</w:t>
      </w:r>
    </w:p>
    <w:p w14:paraId="3E53518D" w14:textId="77777777" w:rsidR="00C70BBC" w:rsidRPr="00DC4826" w:rsidRDefault="00C70BBC" w:rsidP="006C7EC5">
      <w:pPr>
        <w:pStyle w:val="ListParagraph"/>
        <w:numPr>
          <w:ilvl w:val="0"/>
          <w:numId w:val="5"/>
        </w:numPr>
        <w:overflowPunct w:val="0"/>
        <w:autoSpaceDE w:val="0"/>
        <w:autoSpaceDN w:val="0"/>
        <w:spacing w:after="240"/>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t>different pay and conditions may apply if, immediately prior to appointment the appointee is already a serving Civil Servant or Public Servant</w:t>
      </w:r>
      <w:r w:rsidR="00A87EA4" w:rsidRPr="00DC4826">
        <w:rPr>
          <w:rFonts w:ascii="Calibri" w:hAnsi="Calibri" w:cs="Arial"/>
          <w:color w:val="000000" w:themeColor="text1"/>
          <w:sz w:val="22"/>
          <w:szCs w:val="22"/>
        </w:rPr>
        <w:t>;</w:t>
      </w:r>
    </w:p>
    <w:p w14:paraId="1D6C7002" w14:textId="4479CD6C" w:rsidR="006A798A" w:rsidRDefault="00E34196" w:rsidP="006A798A">
      <w:pPr>
        <w:pStyle w:val="ListParagraph"/>
        <w:numPr>
          <w:ilvl w:val="0"/>
          <w:numId w:val="5"/>
        </w:numPr>
        <w:overflowPunct w:val="0"/>
        <w:autoSpaceDE w:val="0"/>
        <w:autoSpaceDN w:val="0"/>
        <w:spacing w:after="240"/>
        <w:contextualSpacing w:val="0"/>
        <w:jc w:val="both"/>
        <w:rPr>
          <w:rFonts w:ascii="Calibri" w:hAnsi="Calibri" w:cs="Arial"/>
          <w:color w:val="000000" w:themeColor="text1"/>
          <w:sz w:val="22"/>
          <w:szCs w:val="22"/>
        </w:rPr>
      </w:pPr>
      <w:r>
        <w:rPr>
          <w:rFonts w:ascii="Calibri" w:hAnsi="Calibri" w:cs="Arial"/>
          <w:color w:val="000000" w:themeColor="text1"/>
          <w:sz w:val="22"/>
          <w:szCs w:val="22"/>
        </w:rPr>
        <w:t>t</w:t>
      </w:r>
      <w:r w:rsidRPr="00DC4826">
        <w:rPr>
          <w:rFonts w:ascii="Calibri" w:hAnsi="Calibri" w:cs="Arial"/>
          <w:color w:val="000000" w:themeColor="text1"/>
          <w:sz w:val="22"/>
          <w:szCs w:val="22"/>
        </w:rPr>
        <w:t xml:space="preserve">he </w:t>
      </w:r>
      <w:r w:rsidR="006D5198" w:rsidRPr="00DC4826">
        <w:rPr>
          <w:rFonts w:ascii="Calibri" w:hAnsi="Calibri" w:cs="Arial"/>
          <w:color w:val="000000" w:themeColor="text1"/>
          <w:sz w:val="22"/>
          <w:szCs w:val="22"/>
        </w:rPr>
        <w:t>rate of remuneration may be adjusted from time to time in line with Government pay policy</w:t>
      </w:r>
      <w:r w:rsidR="00A87EA4" w:rsidRPr="00DC4826">
        <w:rPr>
          <w:rFonts w:ascii="Calibri" w:hAnsi="Calibri" w:cs="Arial"/>
          <w:color w:val="000000" w:themeColor="text1"/>
          <w:sz w:val="22"/>
          <w:szCs w:val="22"/>
        </w:rPr>
        <w:t>.</w:t>
      </w:r>
    </w:p>
    <w:p w14:paraId="7D60F967" w14:textId="77777777" w:rsidR="009A7EBB" w:rsidRDefault="009A7EBB" w:rsidP="0082581A">
      <w:pPr>
        <w:spacing w:line="360" w:lineRule="auto"/>
        <w:jc w:val="both"/>
        <w:rPr>
          <w:rFonts w:ascii="Calibri" w:hAnsi="Calibri" w:cs="Arial"/>
          <w:b/>
          <w:i/>
          <w:color w:val="000000" w:themeColor="text1"/>
          <w:sz w:val="22"/>
          <w:szCs w:val="22"/>
        </w:rPr>
      </w:pPr>
    </w:p>
    <w:p w14:paraId="0C4CE0E1" w14:textId="77777777" w:rsidR="006A798A" w:rsidRPr="006A798A" w:rsidRDefault="00C755AB" w:rsidP="00960A6F">
      <w:pPr>
        <w:spacing w:line="360" w:lineRule="auto"/>
        <w:ind w:left="2127" w:hanging="2127"/>
        <w:jc w:val="both"/>
        <w:rPr>
          <w:rFonts w:ascii="Calibri" w:hAnsi="Calibri" w:cs="Arial"/>
          <w:color w:val="000000" w:themeColor="text1"/>
          <w:sz w:val="22"/>
          <w:szCs w:val="22"/>
        </w:rPr>
      </w:pPr>
      <w:r w:rsidRPr="00DC4826">
        <w:rPr>
          <w:rFonts w:ascii="Calibri" w:hAnsi="Calibri" w:cs="Arial"/>
          <w:b/>
          <w:i/>
          <w:color w:val="000000" w:themeColor="text1"/>
          <w:sz w:val="22"/>
          <w:szCs w:val="22"/>
        </w:rPr>
        <w:t>Contract:</w:t>
      </w:r>
      <w:r w:rsidRPr="00DC4826">
        <w:rPr>
          <w:rFonts w:ascii="Calibri" w:hAnsi="Calibri" w:cs="Arial"/>
          <w:b/>
          <w:color w:val="000000" w:themeColor="text1"/>
          <w:sz w:val="22"/>
          <w:szCs w:val="22"/>
        </w:rPr>
        <w:tab/>
      </w:r>
      <w:r w:rsidR="00960A6F" w:rsidRPr="004476B2">
        <w:rPr>
          <w:rFonts w:ascii="Calibri" w:hAnsi="Calibri" w:cs="Arial"/>
          <w:color w:val="000000" w:themeColor="text1"/>
          <w:sz w:val="22"/>
          <w:szCs w:val="22"/>
        </w:rPr>
        <w:t>Permanent Contract</w:t>
      </w:r>
      <w:r w:rsidR="006A798A" w:rsidRPr="006A798A">
        <w:rPr>
          <w:rFonts w:ascii="Calibri" w:hAnsi="Calibri" w:cs="Arial"/>
          <w:color w:val="000000" w:themeColor="text1"/>
          <w:sz w:val="22"/>
          <w:szCs w:val="22"/>
        </w:rPr>
        <w:t xml:space="preserve"> </w:t>
      </w:r>
    </w:p>
    <w:p w14:paraId="7C5BBFF9" w14:textId="77777777" w:rsidR="00E45D09" w:rsidRDefault="00E45D09">
      <w:pPr>
        <w:rPr>
          <w:rFonts w:ascii="Calibri" w:hAnsi="Calibri" w:cs="Arial"/>
          <w:color w:val="000000" w:themeColor="text1"/>
          <w:sz w:val="22"/>
          <w:szCs w:val="22"/>
        </w:rPr>
      </w:pPr>
    </w:p>
    <w:p w14:paraId="66E0A20D" w14:textId="77777777" w:rsidR="00B51903" w:rsidRDefault="005879B0" w:rsidP="00B51903">
      <w:pPr>
        <w:spacing w:line="360" w:lineRule="auto"/>
        <w:ind w:left="2127" w:hanging="2127"/>
        <w:jc w:val="both"/>
      </w:pPr>
      <w:r w:rsidRPr="00DC4826">
        <w:rPr>
          <w:rFonts w:ascii="Calibri" w:hAnsi="Calibri" w:cs="Arial"/>
          <w:b/>
          <w:i/>
          <w:color w:val="000000" w:themeColor="text1"/>
          <w:sz w:val="22"/>
          <w:szCs w:val="22"/>
        </w:rPr>
        <w:t>Probation:</w:t>
      </w:r>
      <w:r w:rsidR="00805C30" w:rsidRPr="00DC4826">
        <w:rPr>
          <w:rFonts w:ascii="Calibri" w:hAnsi="Calibri" w:cs="Arial"/>
          <w:b/>
          <w:i/>
          <w:color w:val="000000" w:themeColor="text1"/>
          <w:sz w:val="22"/>
          <w:szCs w:val="22"/>
        </w:rPr>
        <w:tab/>
      </w:r>
      <w:r w:rsidRPr="00DC4826">
        <w:rPr>
          <w:rFonts w:ascii="Calibri" w:hAnsi="Calibri" w:cs="Arial"/>
          <w:color w:val="000000" w:themeColor="text1"/>
          <w:sz w:val="22"/>
          <w:szCs w:val="22"/>
        </w:rPr>
        <w:t xml:space="preserve">There is a 6 month probationary period which may at the discretion of the CEO be extended to </w:t>
      </w:r>
      <w:r w:rsidR="00DE468C" w:rsidRPr="00DC4826">
        <w:rPr>
          <w:rFonts w:ascii="Calibri" w:hAnsi="Calibri" w:cs="Arial"/>
          <w:color w:val="000000" w:themeColor="text1"/>
          <w:sz w:val="22"/>
          <w:szCs w:val="22"/>
        </w:rPr>
        <w:t>10</w:t>
      </w:r>
      <w:r w:rsidRPr="00DC4826">
        <w:rPr>
          <w:rFonts w:ascii="Calibri" w:hAnsi="Calibri" w:cs="Arial"/>
          <w:color w:val="000000" w:themeColor="text1"/>
          <w:sz w:val="22"/>
          <w:szCs w:val="22"/>
        </w:rPr>
        <w:t xml:space="preserve"> months. </w:t>
      </w:r>
    </w:p>
    <w:p w14:paraId="1E592D43" w14:textId="77777777" w:rsidR="00A10C6A" w:rsidRDefault="00A10C6A" w:rsidP="00A10C6A">
      <w:pPr>
        <w:spacing w:line="360" w:lineRule="auto"/>
        <w:jc w:val="both"/>
        <w:rPr>
          <w:rFonts w:ascii="Calibri" w:hAnsi="Calibri"/>
          <w:b/>
          <w:i/>
          <w:color w:val="000000" w:themeColor="text1"/>
          <w:sz w:val="22"/>
          <w:szCs w:val="22"/>
          <w:u w:val="single"/>
        </w:rPr>
      </w:pPr>
    </w:p>
    <w:p w14:paraId="5E2A2640" w14:textId="77777777" w:rsidR="00DC6B93" w:rsidRPr="00B51903" w:rsidRDefault="007E0366" w:rsidP="00A10C6A">
      <w:pPr>
        <w:spacing w:line="360" w:lineRule="auto"/>
        <w:jc w:val="both"/>
      </w:pPr>
      <w:r w:rsidRPr="00DC4826">
        <w:rPr>
          <w:rFonts w:ascii="Calibri" w:hAnsi="Calibri"/>
          <w:b/>
          <w:i/>
          <w:color w:val="000000" w:themeColor="text1"/>
          <w:sz w:val="22"/>
          <w:szCs w:val="22"/>
          <w:u w:val="single"/>
        </w:rPr>
        <w:t>Superannuation</w:t>
      </w:r>
      <w:r w:rsidR="002F6BC4" w:rsidRPr="00DC4826">
        <w:rPr>
          <w:rFonts w:ascii="Calibri" w:hAnsi="Calibri"/>
          <w:b/>
          <w:i/>
          <w:color w:val="000000" w:themeColor="text1"/>
          <w:sz w:val="22"/>
          <w:szCs w:val="22"/>
        </w:rPr>
        <w:t>:</w:t>
      </w:r>
      <w:r w:rsidR="00DC6B93" w:rsidRPr="00DC4826">
        <w:rPr>
          <w:rFonts w:ascii="Calibri" w:hAnsi="Calibri"/>
          <w:b/>
          <w:i/>
          <w:color w:val="000000" w:themeColor="text1"/>
          <w:sz w:val="22"/>
          <w:szCs w:val="22"/>
        </w:rPr>
        <w:t xml:space="preserve"> </w:t>
      </w:r>
    </w:p>
    <w:p w14:paraId="120A46F6" w14:textId="77777777" w:rsidR="007E0366" w:rsidRPr="00DC4826" w:rsidRDefault="007E0366" w:rsidP="006C26A9">
      <w:pPr>
        <w:spacing w:line="360" w:lineRule="auto"/>
        <w:jc w:val="both"/>
        <w:rPr>
          <w:rFonts w:ascii="Calibri" w:hAnsi="Calibri" w:cs="Arial"/>
          <w:iCs/>
          <w:color w:val="000000" w:themeColor="text1"/>
          <w:sz w:val="22"/>
          <w:szCs w:val="22"/>
        </w:rPr>
      </w:pPr>
      <w:r w:rsidRPr="00DC4826">
        <w:rPr>
          <w:rFonts w:ascii="Calibri" w:hAnsi="Calibri" w:cs="Arial"/>
          <w:iCs/>
          <w:color w:val="000000" w:themeColor="text1"/>
          <w:sz w:val="22"/>
          <w:szCs w:val="22"/>
        </w:rPr>
        <w:t xml:space="preserve">The successful appointee will be offered public service pension terms and retirement age conditions in accordance with pension arrangements in the NTA depending on the status of the successful appointee: </w:t>
      </w:r>
    </w:p>
    <w:p w14:paraId="2F50F973" w14:textId="77777777" w:rsidR="007E0366" w:rsidRPr="00DC4826" w:rsidRDefault="007E0366" w:rsidP="006C26A9">
      <w:pPr>
        <w:spacing w:line="360" w:lineRule="auto"/>
        <w:jc w:val="both"/>
        <w:rPr>
          <w:rFonts w:ascii="Calibri" w:hAnsi="Calibri" w:cs="Arial"/>
          <w:iCs/>
          <w:color w:val="000000" w:themeColor="text1"/>
          <w:sz w:val="22"/>
          <w:szCs w:val="22"/>
        </w:rPr>
      </w:pPr>
    </w:p>
    <w:p w14:paraId="507E7F74" w14:textId="6D8C8FD9" w:rsidR="000E3729" w:rsidRDefault="007E0366" w:rsidP="00CE6BF1">
      <w:pPr>
        <w:spacing w:line="360" w:lineRule="auto"/>
        <w:jc w:val="both"/>
        <w:rPr>
          <w:rFonts w:ascii="Calibri" w:hAnsi="Calibri" w:cs="Arial"/>
          <w:iCs/>
          <w:color w:val="000000" w:themeColor="text1"/>
          <w:sz w:val="22"/>
          <w:szCs w:val="22"/>
        </w:rPr>
      </w:pPr>
      <w:r w:rsidRPr="00DC4826">
        <w:rPr>
          <w:rFonts w:ascii="Calibri" w:hAnsi="Calibri" w:cs="Arial"/>
          <w:iCs/>
          <w:color w:val="000000" w:themeColor="text1"/>
          <w:sz w:val="22"/>
          <w:szCs w:val="22"/>
        </w:rPr>
        <w:t xml:space="preserve">In general, an individual who has no prior pensionable Public Service history in the 26 weeks prior to appointment will be a member of the Single Public Service Pension Scheme (Single Scheme) which commenced from 1 January 2013 (Section 10 of the Public Service Pensions (Single Scheme and Other Provisions) Act 2012 refers. A copy of the Act can be viewed at: </w:t>
      </w:r>
      <w:hyperlink r:id="rId11" w:history="1">
        <w:r w:rsidR="00050A33" w:rsidRPr="00435E37">
          <w:rPr>
            <w:rStyle w:val="Hyperlink"/>
            <w:rFonts w:ascii="Calibri" w:hAnsi="Calibri" w:cs="Arial"/>
            <w:iCs/>
            <w:sz w:val="22"/>
            <w:szCs w:val="22"/>
            <w:lang w:eastAsia="en-GB"/>
          </w:rPr>
          <w:t>http://www.irishstatutebook.ie/2012/en/act/pub/0037/index.html</w:t>
        </w:r>
      </w:hyperlink>
      <w:r w:rsidR="00050A33">
        <w:rPr>
          <w:rFonts w:ascii="Calibri" w:hAnsi="Calibri" w:cs="Arial"/>
          <w:iCs/>
          <w:color w:val="000000" w:themeColor="text1"/>
          <w:sz w:val="22"/>
          <w:szCs w:val="22"/>
        </w:rPr>
        <w:t>.</w:t>
      </w:r>
    </w:p>
    <w:p w14:paraId="50AA6434" w14:textId="1EF25517" w:rsidR="00DE209B" w:rsidRDefault="00DE209B" w:rsidP="00050A33">
      <w:pPr>
        <w:tabs>
          <w:tab w:val="left" w:pos="1336"/>
        </w:tabs>
        <w:spacing w:after="120" w:line="360" w:lineRule="auto"/>
        <w:jc w:val="both"/>
        <w:rPr>
          <w:rFonts w:ascii="Calibri" w:hAnsi="Calibri" w:cs="Arial"/>
          <w:iCs/>
          <w:color w:val="000000" w:themeColor="text1"/>
          <w:sz w:val="22"/>
          <w:szCs w:val="22"/>
        </w:rPr>
      </w:pPr>
    </w:p>
    <w:p w14:paraId="01C0B27A" w14:textId="5CFDE9E3" w:rsidR="000E3729" w:rsidRPr="00050A33" w:rsidRDefault="00A323E0" w:rsidP="00050A33">
      <w:pPr>
        <w:tabs>
          <w:tab w:val="left" w:pos="360"/>
        </w:tabs>
        <w:spacing w:after="120" w:line="360" w:lineRule="auto"/>
        <w:jc w:val="both"/>
        <w:rPr>
          <w:rFonts w:ascii="Calibri" w:hAnsi="Calibri" w:cs="Arial"/>
          <w:b/>
          <w:i/>
          <w:color w:val="000000" w:themeColor="text1"/>
          <w:sz w:val="22"/>
          <w:szCs w:val="22"/>
          <w:u w:val="single"/>
          <w:lang w:val="en-IE"/>
        </w:rPr>
      </w:pPr>
      <w:r w:rsidRPr="00DC4826">
        <w:rPr>
          <w:rFonts w:ascii="Calibri" w:hAnsi="Calibri" w:cs="Arial"/>
          <w:b/>
          <w:i/>
          <w:color w:val="000000" w:themeColor="text1"/>
          <w:sz w:val="22"/>
          <w:szCs w:val="22"/>
          <w:u w:val="single"/>
          <w:lang w:val="en-IE"/>
        </w:rPr>
        <w:t>SELECTION PROCESS</w:t>
      </w:r>
    </w:p>
    <w:p w14:paraId="588BB1B5" w14:textId="77777777" w:rsidR="00A323E0" w:rsidRPr="00DC4826" w:rsidRDefault="00A323E0" w:rsidP="00A323E0">
      <w:pPr>
        <w:tabs>
          <w:tab w:val="left" w:pos="1701"/>
        </w:tabs>
        <w:spacing w:line="360" w:lineRule="auto"/>
        <w:jc w:val="both"/>
        <w:rPr>
          <w:rFonts w:ascii="Calibri" w:hAnsi="Calibri" w:cs="Arial"/>
          <w:b/>
          <w:i/>
          <w:color w:val="000000" w:themeColor="text1"/>
          <w:sz w:val="22"/>
          <w:szCs w:val="22"/>
          <w:u w:val="single"/>
          <w:lang w:val="en-IE"/>
        </w:rPr>
      </w:pPr>
      <w:r w:rsidRPr="00DC4826">
        <w:rPr>
          <w:rFonts w:ascii="Calibri" w:hAnsi="Calibri" w:cs="Arial"/>
          <w:b/>
          <w:i/>
          <w:color w:val="000000" w:themeColor="text1"/>
          <w:sz w:val="22"/>
          <w:szCs w:val="22"/>
          <w:u w:val="single"/>
          <w:lang w:val="en-IE"/>
        </w:rPr>
        <w:t>How to Apply</w:t>
      </w:r>
      <w:r w:rsidR="00D642E1">
        <w:rPr>
          <w:rFonts w:ascii="Calibri" w:hAnsi="Calibri" w:cs="Arial"/>
          <w:b/>
          <w:i/>
          <w:color w:val="000000" w:themeColor="text1"/>
          <w:sz w:val="22"/>
          <w:szCs w:val="22"/>
          <w:u w:val="single"/>
          <w:lang w:val="en-IE"/>
        </w:rPr>
        <w:t>:</w:t>
      </w:r>
    </w:p>
    <w:p w14:paraId="2900CBA1" w14:textId="62B6737E" w:rsidR="00E34196" w:rsidRPr="00050A33" w:rsidRDefault="00E34196" w:rsidP="00E34196">
      <w:pPr>
        <w:tabs>
          <w:tab w:val="left" w:pos="1701"/>
        </w:tabs>
        <w:spacing w:line="360" w:lineRule="auto"/>
        <w:ind w:right="-32"/>
        <w:jc w:val="both"/>
        <w:rPr>
          <w:rFonts w:ascii="Calibri" w:hAnsi="Calibri" w:cs="Arial"/>
          <w:color w:val="000000" w:themeColor="text1"/>
          <w:sz w:val="22"/>
          <w:szCs w:val="22"/>
        </w:rPr>
      </w:pPr>
      <w:r w:rsidRPr="00616D75">
        <w:rPr>
          <w:rFonts w:ascii="Calibri" w:hAnsi="Calibri" w:cs="Arial"/>
          <w:bCs/>
          <w:color w:val="000000" w:themeColor="text1"/>
          <w:sz w:val="22"/>
          <w:szCs w:val="22"/>
        </w:rPr>
        <w:t>Please submit your application in one single word document or PDF referencing the title of the role</w:t>
      </w:r>
      <w:r w:rsidRPr="00616D75">
        <w:rPr>
          <w:rFonts w:ascii="Calibri" w:hAnsi="Calibri" w:cs="Arial"/>
          <w:color w:val="000000" w:themeColor="text1"/>
          <w:sz w:val="22"/>
          <w:szCs w:val="22"/>
        </w:rPr>
        <w:t xml:space="preserve"> you wish to apply for in the subject of the email to </w:t>
      </w:r>
      <w:hyperlink r:id="rId12" w:history="1">
        <w:r w:rsidRPr="00E34196">
          <w:rPr>
            <w:rStyle w:val="Hyperlink"/>
            <w:rFonts w:ascii="Calibri" w:hAnsi="Calibri" w:cs="Arial"/>
            <w:bCs/>
            <w:sz w:val="22"/>
            <w:szCs w:val="22"/>
            <w:lang w:eastAsia="en-GB"/>
          </w:rPr>
          <w:t>careers@nationaltransport.ie</w:t>
        </w:r>
      </w:hyperlink>
      <w:r w:rsidRPr="00616D75">
        <w:rPr>
          <w:rFonts w:ascii="Calibri" w:hAnsi="Calibri" w:cs="Arial"/>
          <w:b/>
          <w:bCs/>
          <w:color w:val="000000" w:themeColor="text1"/>
          <w:sz w:val="22"/>
          <w:szCs w:val="22"/>
        </w:rPr>
        <w:t> </w:t>
      </w:r>
      <w:r w:rsidRPr="00616D75">
        <w:rPr>
          <w:rFonts w:ascii="Calibri" w:hAnsi="Calibri" w:cs="Arial"/>
          <w:color w:val="000000" w:themeColor="text1"/>
          <w:sz w:val="22"/>
          <w:szCs w:val="22"/>
        </w:rPr>
        <w:t>with the following:</w:t>
      </w:r>
    </w:p>
    <w:p w14:paraId="1E90B150" w14:textId="159DC0A1" w:rsidR="00E34196" w:rsidRPr="00616D75" w:rsidRDefault="00050A33" w:rsidP="00E34196">
      <w:pPr>
        <w:numPr>
          <w:ilvl w:val="0"/>
          <w:numId w:val="39"/>
        </w:numPr>
        <w:tabs>
          <w:tab w:val="left" w:pos="1701"/>
        </w:tabs>
        <w:spacing w:line="360" w:lineRule="auto"/>
        <w:ind w:right="-32"/>
        <w:jc w:val="both"/>
        <w:rPr>
          <w:rFonts w:ascii="Calibri" w:hAnsi="Calibri" w:cs="Arial"/>
          <w:color w:val="000000" w:themeColor="text1"/>
          <w:sz w:val="22"/>
          <w:szCs w:val="22"/>
          <w:lang w:val="en-IE"/>
        </w:rPr>
      </w:pPr>
      <w:r>
        <w:rPr>
          <w:rFonts w:ascii="Calibri" w:hAnsi="Calibri" w:cs="Arial"/>
          <w:color w:val="000000" w:themeColor="text1"/>
          <w:sz w:val="22"/>
          <w:szCs w:val="22"/>
          <w:lang w:val="en-IE"/>
        </w:rPr>
        <w:t>A cover letter/</w:t>
      </w:r>
      <w:r w:rsidR="00E34196" w:rsidRPr="00616D75">
        <w:rPr>
          <w:rFonts w:ascii="Calibri" w:hAnsi="Calibri" w:cs="Arial"/>
          <w:color w:val="000000" w:themeColor="text1"/>
          <w:sz w:val="22"/>
          <w:szCs w:val="22"/>
          <w:lang w:val="en-IE"/>
        </w:rPr>
        <w:t>personal statement</w:t>
      </w:r>
      <w:r w:rsidR="00E34196" w:rsidRPr="00616D75">
        <w:rPr>
          <w:rFonts w:ascii="Calibri" w:hAnsi="Calibri" w:cs="Arial"/>
          <w:b/>
          <w:color w:val="000000" w:themeColor="text1"/>
          <w:sz w:val="22"/>
          <w:szCs w:val="22"/>
          <w:lang w:val="en-IE"/>
        </w:rPr>
        <w:t xml:space="preserve"> </w:t>
      </w:r>
      <w:r w:rsidR="00E34196" w:rsidRPr="00616D75">
        <w:rPr>
          <w:rFonts w:ascii="Calibri" w:hAnsi="Calibri" w:cs="Arial"/>
          <w:color w:val="000000" w:themeColor="text1"/>
          <w:sz w:val="22"/>
          <w:szCs w:val="22"/>
          <w:lang w:val="en-IE"/>
        </w:rPr>
        <w:t xml:space="preserve">outlining why you wish to be considered for the post and where you believe your skills and experience meet the requirements for the role of </w:t>
      </w:r>
      <w:r>
        <w:rPr>
          <w:rFonts w:ascii="Calibri" w:hAnsi="Calibri" w:cs="Arial"/>
          <w:color w:val="000000" w:themeColor="text1"/>
          <w:sz w:val="22"/>
          <w:szCs w:val="22"/>
          <w:lang w:val="en-IE"/>
        </w:rPr>
        <w:t>Head of ICT (Panel);</w:t>
      </w:r>
      <w:r w:rsidR="00E34196" w:rsidRPr="00616D75">
        <w:rPr>
          <w:rFonts w:ascii="Calibri" w:hAnsi="Calibri" w:cs="Arial"/>
          <w:color w:val="000000" w:themeColor="text1"/>
          <w:sz w:val="22"/>
          <w:szCs w:val="22"/>
          <w:lang w:val="en-IE"/>
        </w:rPr>
        <w:t xml:space="preserve"> </w:t>
      </w:r>
    </w:p>
    <w:p w14:paraId="2FEF0B07" w14:textId="079D4A78" w:rsidR="00E34196" w:rsidRPr="00616D75" w:rsidRDefault="00E34196" w:rsidP="00E34196">
      <w:pPr>
        <w:numPr>
          <w:ilvl w:val="0"/>
          <w:numId w:val="39"/>
        </w:numPr>
        <w:tabs>
          <w:tab w:val="num" w:pos="1080"/>
          <w:tab w:val="left" w:pos="1701"/>
        </w:tabs>
        <w:spacing w:line="360" w:lineRule="auto"/>
        <w:ind w:right="-32"/>
        <w:jc w:val="both"/>
        <w:rPr>
          <w:rFonts w:ascii="Calibri" w:hAnsi="Calibri" w:cs="Arial"/>
          <w:color w:val="000000" w:themeColor="text1"/>
          <w:sz w:val="22"/>
          <w:szCs w:val="22"/>
          <w:lang w:val="en-IE"/>
        </w:rPr>
      </w:pPr>
      <w:r w:rsidRPr="00616D75">
        <w:rPr>
          <w:rFonts w:ascii="Calibri" w:hAnsi="Calibri" w:cs="Arial"/>
          <w:color w:val="000000" w:themeColor="text1"/>
          <w:sz w:val="22"/>
          <w:szCs w:val="22"/>
          <w:lang w:val="en-IE"/>
        </w:rPr>
        <w:t>A comprehensive CV (not to exceed 3 pages);</w:t>
      </w:r>
      <w:r w:rsidR="00050A33">
        <w:rPr>
          <w:rFonts w:ascii="Calibri" w:hAnsi="Calibri" w:cs="Arial"/>
          <w:color w:val="000000" w:themeColor="text1"/>
          <w:sz w:val="22"/>
          <w:szCs w:val="22"/>
          <w:lang w:val="en-IE"/>
        </w:rPr>
        <w:t xml:space="preserve"> and</w:t>
      </w:r>
    </w:p>
    <w:p w14:paraId="0086D188" w14:textId="1279E90D" w:rsidR="00E34196" w:rsidRPr="00616D75" w:rsidRDefault="00E34196" w:rsidP="00E34196">
      <w:pPr>
        <w:numPr>
          <w:ilvl w:val="0"/>
          <w:numId w:val="39"/>
        </w:numPr>
        <w:tabs>
          <w:tab w:val="num" w:pos="1080"/>
          <w:tab w:val="left" w:pos="1701"/>
        </w:tabs>
        <w:spacing w:line="360" w:lineRule="auto"/>
        <w:ind w:right="-32"/>
        <w:jc w:val="both"/>
        <w:rPr>
          <w:rFonts w:ascii="Calibri" w:hAnsi="Calibri" w:cs="Arial"/>
          <w:color w:val="000000" w:themeColor="text1"/>
          <w:sz w:val="22"/>
          <w:szCs w:val="22"/>
          <w:lang w:val="en-IE"/>
        </w:rPr>
      </w:pPr>
      <w:r w:rsidRPr="00616D75">
        <w:rPr>
          <w:rFonts w:ascii="Calibri" w:hAnsi="Calibri" w:cs="Arial"/>
          <w:color w:val="000000" w:themeColor="text1"/>
          <w:sz w:val="22"/>
          <w:szCs w:val="22"/>
          <w:lang w:val="en-IE"/>
        </w:rPr>
        <w:t>A fully completed K</w:t>
      </w:r>
      <w:r w:rsidR="00050A33">
        <w:rPr>
          <w:rFonts w:ascii="Calibri" w:hAnsi="Calibri" w:cs="Arial"/>
          <w:color w:val="000000" w:themeColor="text1"/>
          <w:sz w:val="22"/>
          <w:szCs w:val="22"/>
          <w:lang w:val="en-IE"/>
        </w:rPr>
        <w:t>ey Achievements Form (attached).</w:t>
      </w:r>
    </w:p>
    <w:p w14:paraId="1E5E9472" w14:textId="77777777" w:rsidR="008F583D" w:rsidRPr="00DC4826" w:rsidRDefault="008F583D" w:rsidP="008F583D">
      <w:pPr>
        <w:tabs>
          <w:tab w:val="left" w:pos="1701"/>
        </w:tabs>
        <w:ind w:left="720"/>
        <w:jc w:val="both"/>
        <w:rPr>
          <w:rFonts w:ascii="Calibri" w:hAnsi="Calibri" w:cs="Arial"/>
          <w:color w:val="000000" w:themeColor="text1"/>
          <w:sz w:val="22"/>
          <w:szCs w:val="22"/>
          <w:lang w:val="en-IE"/>
        </w:rPr>
      </w:pPr>
    </w:p>
    <w:p w14:paraId="2D718C71" w14:textId="77777777" w:rsidR="008F583D" w:rsidRPr="00DC4826" w:rsidRDefault="008F583D" w:rsidP="00A323E0">
      <w:pPr>
        <w:tabs>
          <w:tab w:val="num" w:pos="1080"/>
          <w:tab w:val="left" w:pos="1701"/>
        </w:tabs>
        <w:jc w:val="both"/>
        <w:rPr>
          <w:rFonts w:ascii="Calibri" w:hAnsi="Calibri" w:cs="Arial"/>
          <w:color w:val="000000" w:themeColor="text1"/>
          <w:sz w:val="18"/>
          <w:szCs w:val="18"/>
          <w:lang w:val="en-IE"/>
        </w:rPr>
      </w:pPr>
    </w:p>
    <w:p w14:paraId="78259946" w14:textId="1FCF3D8A" w:rsidR="00A323E0" w:rsidRPr="00DC4826" w:rsidRDefault="00A323E0" w:rsidP="00A323E0">
      <w:pPr>
        <w:spacing w:line="360" w:lineRule="auto"/>
        <w:jc w:val="both"/>
        <w:rPr>
          <w:rFonts w:ascii="Calibri" w:hAnsi="Calibri" w:cs="Arial"/>
          <w:bCs/>
          <w:color w:val="000000" w:themeColor="text1"/>
          <w:sz w:val="22"/>
          <w:szCs w:val="22"/>
        </w:rPr>
      </w:pPr>
      <w:r w:rsidRPr="00DC4826">
        <w:rPr>
          <w:rFonts w:ascii="Calibri" w:hAnsi="Calibri" w:cs="Arial"/>
          <w:bCs/>
          <w:color w:val="000000" w:themeColor="text1"/>
          <w:sz w:val="22"/>
          <w:szCs w:val="22"/>
        </w:rPr>
        <w:t>Please note that omission of any or part of the 3 requested documents, as set out above, will render the application incomplete. Incomplete applications will not be considered for the next stage of the selection process.</w:t>
      </w:r>
      <w:r w:rsidR="007E78F2">
        <w:rPr>
          <w:rFonts w:ascii="Calibri" w:hAnsi="Calibri" w:cs="Arial"/>
          <w:bCs/>
          <w:color w:val="000000" w:themeColor="text1"/>
          <w:sz w:val="22"/>
          <w:szCs w:val="22"/>
        </w:rPr>
        <w:t xml:space="preserve"> </w:t>
      </w:r>
    </w:p>
    <w:p w14:paraId="3075E47F" w14:textId="77777777" w:rsidR="00F46C48" w:rsidRDefault="00F46C48" w:rsidP="00A75131">
      <w:pPr>
        <w:tabs>
          <w:tab w:val="left" w:pos="1701"/>
        </w:tabs>
        <w:jc w:val="both"/>
        <w:rPr>
          <w:rFonts w:ascii="Calibri" w:hAnsi="Calibri" w:cs="Arial"/>
          <w:b/>
          <w:color w:val="000000" w:themeColor="text1"/>
          <w:sz w:val="22"/>
          <w:szCs w:val="22"/>
          <w:u w:val="single"/>
          <w:lang w:val="en-IE"/>
        </w:rPr>
      </w:pPr>
    </w:p>
    <w:p w14:paraId="61A6D9C9" w14:textId="77777777" w:rsidR="00CE6BF1" w:rsidRPr="00A75131" w:rsidRDefault="00CE6BF1" w:rsidP="00A75131">
      <w:pPr>
        <w:tabs>
          <w:tab w:val="left" w:pos="1701"/>
        </w:tabs>
        <w:jc w:val="both"/>
        <w:rPr>
          <w:rFonts w:ascii="Calibri" w:hAnsi="Calibri" w:cs="Arial"/>
          <w:color w:val="000000" w:themeColor="text1"/>
          <w:sz w:val="22"/>
          <w:szCs w:val="22"/>
          <w:lang w:val="en-IE"/>
        </w:rPr>
      </w:pPr>
    </w:p>
    <w:p w14:paraId="58FDE1F0" w14:textId="77777777" w:rsidR="008F583D" w:rsidRPr="00DC4826" w:rsidRDefault="00D0374A" w:rsidP="00540EDA">
      <w:pPr>
        <w:tabs>
          <w:tab w:val="left" w:pos="1701"/>
        </w:tabs>
        <w:spacing w:line="360" w:lineRule="auto"/>
        <w:jc w:val="both"/>
        <w:rPr>
          <w:rFonts w:ascii="Calibri" w:hAnsi="Calibri" w:cs="Arial"/>
          <w:b/>
          <w:i/>
          <w:color w:val="000000" w:themeColor="text1"/>
          <w:sz w:val="22"/>
          <w:szCs w:val="22"/>
          <w:u w:val="single"/>
          <w:lang w:val="en-IE"/>
        </w:rPr>
      </w:pPr>
      <w:r w:rsidRPr="00DC4826">
        <w:rPr>
          <w:rFonts w:ascii="Calibri" w:hAnsi="Calibri" w:cs="Arial"/>
          <w:b/>
          <w:i/>
          <w:color w:val="000000" w:themeColor="text1"/>
          <w:sz w:val="22"/>
          <w:szCs w:val="22"/>
          <w:u w:val="single"/>
          <w:lang w:val="en-IE"/>
        </w:rPr>
        <w:t>Closing Date</w:t>
      </w:r>
    </w:p>
    <w:p w14:paraId="1ED19FF0" w14:textId="44A516EE" w:rsidR="00587932" w:rsidRPr="00621545" w:rsidRDefault="00540EDA" w:rsidP="00540EDA">
      <w:pPr>
        <w:tabs>
          <w:tab w:val="left" w:pos="-720"/>
          <w:tab w:val="left" w:pos="0"/>
          <w:tab w:val="left" w:pos="720"/>
          <w:tab w:val="left" w:pos="1440"/>
        </w:tabs>
        <w:suppressAutoHyphens/>
        <w:spacing w:line="360" w:lineRule="auto"/>
        <w:jc w:val="both"/>
        <w:rPr>
          <w:rFonts w:ascii="Calibri" w:hAnsi="Calibri" w:cs="Arial"/>
          <w:b/>
          <w:color w:val="000000" w:themeColor="text1"/>
          <w:sz w:val="22"/>
          <w:szCs w:val="22"/>
        </w:rPr>
      </w:pPr>
      <w:r w:rsidRPr="00621545">
        <w:rPr>
          <w:rFonts w:ascii="Calibri" w:hAnsi="Calibri" w:cs="Arial"/>
          <w:b/>
          <w:color w:val="000000" w:themeColor="text1"/>
          <w:sz w:val="22"/>
          <w:szCs w:val="22"/>
        </w:rPr>
        <w:t xml:space="preserve">The closing date and time for applications is </w:t>
      </w:r>
      <w:r w:rsidR="00B51903" w:rsidRPr="00621545">
        <w:rPr>
          <w:rFonts w:ascii="Calibri" w:hAnsi="Calibri" w:cs="Arial"/>
          <w:b/>
          <w:color w:val="000000" w:themeColor="text1"/>
          <w:sz w:val="22"/>
          <w:szCs w:val="22"/>
        </w:rPr>
        <w:t xml:space="preserve">strictly </w:t>
      </w:r>
      <w:r w:rsidRPr="00621545">
        <w:rPr>
          <w:rFonts w:ascii="Calibri" w:hAnsi="Calibri" w:cs="Arial"/>
          <w:b/>
          <w:color w:val="000000" w:themeColor="text1"/>
          <w:sz w:val="22"/>
          <w:szCs w:val="22"/>
        </w:rPr>
        <w:t>12pm (noon)</w:t>
      </w:r>
      <w:r w:rsidR="00587932" w:rsidRPr="00621545">
        <w:rPr>
          <w:rFonts w:ascii="Calibri" w:hAnsi="Calibri" w:cs="Arial"/>
          <w:b/>
          <w:color w:val="000000" w:themeColor="text1"/>
          <w:sz w:val="22"/>
          <w:szCs w:val="22"/>
        </w:rPr>
        <w:t xml:space="preserve"> on</w:t>
      </w:r>
      <w:r w:rsidR="009A4FD4">
        <w:rPr>
          <w:rFonts w:ascii="Calibri" w:hAnsi="Calibri" w:cs="Arial"/>
          <w:b/>
          <w:color w:val="000000" w:themeColor="text1"/>
          <w:sz w:val="22"/>
          <w:szCs w:val="22"/>
        </w:rPr>
        <w:t xml:space="preserve"> </w:t>
      </w:r>
      <w:r w:rsidR="008D453C">
        <w:rPr>
          <w:rFonts w:ascii="Calibri" w:hAnsi="Calibri" w:cs="Arial"/>
          <w:b/>
          <w:color w:val="000000" w:themeColor="text1"/>
          <w:sz w:val="22"/>
          <w:szCs w:val="22"/>
        </w:rPr>
        <w:t>Friday</w:t>
      </w:r>
      <w:r w:rsidR="00D953D3" w:rsidRPr="00D953D3">
        <w:rPr>
          <w:rFonts w:ascii="Calibri" w:hAnsi="Calibri" w:cs="Arial"/>
          <w:b/>
          <w:color w:val="000000" w:themeColor="text1"/>
          <w:sz w:val="22"/>
          <w:szCs w:val="22"/>
        </w:rPr>
        <w:t xml:space="preserve"> </w:t>
      </w:r>
      <w:r w:rsidR="003643BB">
        <w:rPr>
          <w:rFonts w:ascii="Calibri" w:hAnsi="Calibri" w:cs="Arial"/>
          <w:b/>
          <w:color w:val="000000" w:themeColor="text1"/>
          <w:sz w:val="22"/>
          <w:szCs w:val="22"/>
        </w:rPr>
        <w:t>11</w:t>
      </w:r>
      <w:r w:rsidR="003643BB" w:rsidRPr="003643BB">
        <w:rPr>
          <w:rFonts w:ascii="Calibri" w:hAnsi="Calibri" w:cs="Arial"/>
          <w:b/>
          <w:color w:val="000000" w:themeColor="text1"/>
          <w:sz w:val="22"/>
          <w:szCs w:val="22"/>
          <w:vertAlign w:val="superscript"/>
        </w:rPr>
        <w:t>th</w:t>
      </w:r>
      <w:r w:rsidR="003643BB">
        <w:rPr>
          <w:rFonts w:ascii="Calibri" w:hAnsi="Calibri" w:cs="Arial"/>
          <w:b/>
          <w:color w:val="000000" w:themeColor="text1"/>
          <w:sz w:val="22"/>
          <w:szCs w:val="22"/>
        </w:rPr>
        <w:t xml:space="preserve"> September </w:t>
      </w:r>
      <w:r w:rsidR="00D953D3" w:rsidRPr="00D953D3">
        <w:rPr>
          <w:rFonts w:ascii="Calibri" w:hAnsi="Calibri" w:cs="Arial"/>
          <w:b/>
          <w:color w:val="000000" w:themeColor="text1"/>
          <w:sz w:val="22"/>
          <w:szCs w:val="22"/>
        </w:rPr>
        <w:t>2</w:t>
      </w:r>
      <w:r w:rsidR="00F0563F" w:rsidRPr="00D953D3">
        <w:rPr>
          <w:rFonts w:ascii="Calibri" w:hAnsi="Calibri" w:cs="Arial"/>
          <w:b/>
          <w:color w:val="000000" w:themeColor="text1"/>
          <w:sz w:val="22"/>
          <w:szCs w:val="22"/>
        </w:rPr>
        <w:t>020</w:t>
      </w:r>
      <w:r w:rsidR="00E14045" w:rsidRPr="00D953D3">
        <w:rPr>
          <w:rFonts w:ascii="Calibri" w:hAnsi="Calibri" w:cs="Arial"/>
          <w:b/>
          <w:color w:val="000000" w:themeColor="text1"/>
          <w:sz w:val="22"/>
          <w:szCs w:val="22"/>
        </w:rPr>
        <w:t>.</w:t>
      </w:r>
      <w:r w:rsidR="00621545">
        <w:rPr>
          <w:rFonts w:ascii="Calibri" w:hAnsi="Calibri" w:cs="Arial"/>
          <w:b/>
          <w:color w:val="000000" w:themeColor="text1"/>
          <w:sz w:val="22"/>
          <w:szCs w:val="22"/>
        </w:rPr>
        <w:t xml:space="preserve">  </w:t>
      </w:r>
      <w:r w:rsidRPr="00621545">
        <w:rPr>
          <w:rFonts w:ascii="Calibri" w:hAnsi="Calibri" w:cs="Arial"/>
          <w:b/>
          <w:color w:val="000000" w:themeColor="text1"/>
          <w:sz w:val="22"/>
          <w:szCs w:val="22"/>
        </w:rPr>
        <w:t>Applications received after the specified deadline cannot be accepted.</w:t>
      </w:r>
      <w:r w:rsidR="00587932" w:rsidRPr="00621545">
        <w:rPr>
          <w:rFonts w:ascii="Calibri" w:hAnsi="Calibri" w:cs="Arial"/>
          <w:b/>
          <w:color w:val="000000" w:themeColor="text1"/>
          <w:sz w:val="22"/>
          <w:szCs w:val="22"/>
        </w:rPr>
        <w:t xml:space="preserve"> </w:t>
      </w:r>
    </w:p>
    <w:p w14:paraId="6AF1754E" w14:textId="77777777" w:rsidR="008F583D" w:rsidRPr="00DC4826" w:rsidRDefault="008F583D" w:rsidP="00540EDA">
      <w:pPr>
        <w:tabs>
          <w:tab w:val="left" w:pos="-720"/>
          <w:tab w:val="left" w:pos="0"/>
          <w:tab w:val="left" w:pos="720"/>
          <w:tab w:val="left" w:pos="1440"/>
        </w:tabs>
        <w:suppressAutoHyphens/>
        <w:spacing w:line="360" w:lineRule="auto"/>
        <w:jc w:val="both"/>
        <w:rPr>
          <w:rFonts w:ascii="Calibri" w:hAnsi="Calibri" w:cs="Arial"/>
          <w:b/>
          <w:color w:val="000000" w:themeColor="text1"/>
          <w:sz w:val="22"/>
          <w:szCs w:val="22"/>
        </w:rPr>
      </w:pPr>
      <w:r w:rsidRPr="00DC4826">
        <w:rPr>
          <w:rFonts w:ascii="Calibri" w:hAnsi="Calibri" w:cs="Arial"/>
          <w:b/>
          <w:color w:val="000000" w:themeColor="text1"/>
          <w:sz w:val="22"/>
          <w:szCs w:val="22"/>
        </w:rPr>
        <w:t xml:space="preserve"> </w:t>
      </w:r>
    </w:p>
    <w:p w14:paraId="4C2E173D" w14:textId="77777777" w:rsidR="00067B7B" w:rsidRDefault="008F583D" w:rsidP="00AA5868">
      <w:pPr>
        <w:spacing w:line="360" w:lineRule="auto"/>
        <w:jc w:val="both"/>
        <w:rPr>
          <w:rFonts w:ascii="Calibri" w:hAnsi="Calibri" w:cs="Arial"/>
          <w:b/>
          <w:i/>
          <w:color w:val="000000" w:themeColor="text1"/>
          <w:sz w:val="22"/>
          <w:szCs w:val="22"/>
          <w:u w:val="single"/>
          <w:lang w:val="en-IE"/>
        </w:rPr>
      </w:pPr>
      <w:r w:rsidRPr="00DC4826">
        <w:rPr>
          <w:rFonts w:ascii="Calibri" w:hAnsi="Calibri" w:cs="Arial"/>
          <w:i/>
          <w:color w:val="000000" w:themeColor="text1"/>
          <w:sz w:val="22"/>
          <w:szCs w:val="22"/>
          <w:lang w:val="en-IE"/>
        </w:rPr>
        <w:t xml:space="preserve">If you do not receive an acknowledgement of receipt of your application within 2 working days of applying, please email </w:t>
      </w:r>
      <w:hyperlink r:id="rId13" w:history="1">
        <w:r w:rsidR="00E35100" w:rsidRPr="00B05F37">
          <w:rPr>
            <w:rStyle w:val="Hyperlink"/>
            <w:rFonts w:ascii="Calibri" w:hAnsi="Calibri" w:cs="Arial"/>
            <w:i/>
            <w:sz w:val="22"/>
            <w:szCs w:val="22"/>
            <w:lang w:val="en-IE" w:eastAsia="en-GB"/>
          </w:rPr>
          <w:t>careers@nationaltransport.ie</w:t>
        </w:r>
      </w:hyperlink>
      <w:r w:rsidR="008D453C" w:rsidRPr="003643BB">
        <w:rPr>
          <w:rStyle w:val="Hyperlink"/>
          <w:rFonts w:ascii="Calibri" w:hAnsi="Calibri" w:cs="Arial"/>
          <w:b w:val="0"/>
          <w:color w:val="auto"/>
          <w:sz w:val="22"/>
          <w:szCs w:val="22"/>
          <w:u w:val="none"/>
          <w:lang w:val="en-IE" w:eastAsia="en-GB"/>
        </w:rPr>
        <w:t>.</w:t>
      </w:r>
      <w:r w:rsidR="00E35100">
        <w:rPr>
          <w:rFonts w:ascii="Calibri" w:hAnsi="Calibri" w:cs="Arial"/>
          <w:b/>
          <w:i/>
          <w:color w:val="000000" w:themeColor="text1"/>
          <w:sz w:val="22"/>
          <w:szCs w:val="22"/>
          <w:u w:val="single"/>
          <w:lang w:val="en-IE"/>
        </w:rPr>
        <w:t xml:space="preserve"> </w:t>
      </w:r>
    </w:p>
    <w:p w14:paraId="00EBA291" w14:textId="77777777" w:rsidR="00716763" w:rsidRDefault="00716763" w:rsidP="00AA5868">
      <w:pPr>
        <w:spacing w:line="360" w:lineRule="auto"/>
        <w:jc w:val="both"/>
        <w:rPr>
          <w:rFonts w:ascii="Calibri" w:hAnsi="Calibri" w:cs="Arial"/>
          <w:b/>
          <w:i/>
          <w:color w:val="000000" w:themeColor="text1"/>
          <w:sz w:val="22"/>
          <w:szCs w:val="22"/>
          <w:u w:val="single"/>
          <w:lang w:val="en-IE"/>
        </w:rPr>
      </w:pPr>
    </w:p>
    <w:p w14:paraId="6AC8332B" w14:textId="60918109" w:rsidR="00716763" w:rsidRPr="00DC4826" w:rsidRDefault="00716763" w:rsidP="00AA5868">
      <w:pPr>
        <w:spacing w:line="360" w:lineRule="auto"/>
        <w:jc w:val="both"/>
        <w:rPr>
          <w:rFonts w:ascii="Calibri" w:hAnsi="Calibri" w:cs="Arial"/>
          <w:b/>
          <w:i/>
          <w:color w:val="000000" w:themeColor="text1"/>
          <w:sz w:val="22"/>
          <w:szCs w:val="22"/>
          <w:u w:val="single"/>
          <w:lang w:val="en-IE"/>
        </w:rPr>
      </w:pPr>
      <w:r w:rsidRPr="00616D75">
        <w:rPr>
          <w:rFonts w:ascii="Calibri" w:eastAsiaTheme="minorHAnsi" w:hAnsi="Calibri" w:cs="Arial"/>
          <w:bCs/>
          <w:color w:val="000000" w:themeColor="text1"/>
          <w:sz w:val="22"/>
          <w:szCs w:val="22"/>
          <w:lang w:val="en-IE" w:eastAsia="en-US"/>
        </w:rPr>
        <w:t xml:space="preserve">Please note that we advertise our vacancies on various platforms such as LinkedIn, Irish Jobs, Public Jobs and Engineers Ireland. </w:t>
      </w:r>
      <w:r w:rsidRPr="00616D75">
        <w:rPr>
          <w:rFonts w:ascii="Calibri" w:hAnsi="Calibri" w:cs="Arial"/>
          <w:color w:val="000000" w:themeColor="text1"/>
          <w:sz w:val="22"/>
          <w:szCs w:val="22"/>
          <w:lang w:val="en-IE"/>
        </w:rPr>
        <w:t>We can only accept applications that are submitted through the process as set out above and that</w:t>
      </w:r>
      <w:r w:rsidRPr="00616D75">
        <w:rPr>
          <w:rFonts w:ascii="Calibri" w:eastAsiaTheme="minorHAnsi" w:hAnsi="Calibri" w:cs="Arial"/>
          <w:bCs/>
          <w:color w:val="000000" w:themeColor="text1"/>
          <w:sz w:val="22"/>
          <w:szCs w:val="22"/>
          <w:lang w:val="en-IE" w:eastAsia="en-US"/>
        </w:rPr>
        <w:t xml:space="preserve"> are submitted to</w:t>
      </w:r>
      <w:r>
        <w:rPr>
          <w:rFonts w:ascii="Calibri" w:eastAsiaTheme="minorHAnsi" w:hAnsi="Calibri" w:cs="Arial"/>
          <w:bCs/>
          <w:color w:val="000000" w:themeColor="text1"/>
          <w:sz w:val="22"/>
          <w:szCs w:val="22"/>
          <w:lang w:val="en-IE" w:eastAsia="en-US"/>
        </w:rPr>
        <w:t xml:space="preserve"> </w:t>
      </w:r>
      <w:hyperlink r:id="rId14" w:history="1">
        <w:r w:rsidRPr="00E451D3">
          <w:rPr>
            <w:rStyle w:val="Hyperlink"/>
            <w:rFonts w:ascii="Calibri" w:eastAsiaTheme="minorHAnsi" w:hAnsi="Calibri" w:cs="Arial"/>
            <w:bCs/>
            <w:sz w:val="22"/>
            <w:szCs w:val="22"/>
            <w:lang w:val="en-IE"/>
          </w:rPr>
          <w:t>careers@nationaltransport.ie</w:t>
        </w:r>
      </w:hyperlink>
      <w:r>
        <w:rPr>
          <w:rFonts w:ascii="Calibri" w:eastAsiaTheme="minorHAnsi" w:hAnsi="Calibri" w:cs="Arial"/>
          <w:bCs/>
          <w:color w:val="000000" w:themeColor="text1"/>
          <w:sz w:val="22"/>
          <w:szCs w:val="22"/>
          <w:lang w:val="en-IE" w:eastAsia="en-US"/>
        </w:rPr>
        <w:t xml:space="preserve">. </w:t>
      </w:r>
    </w:p>
    <w:p w14:paraId="68299519" w14:textId="531074FA" w:rsidR="00DE209B" w:rsidRDefault="00DE209B" w:rsidP="00621545">
      <w:pPr>
        <w:rPr>
          <w:rFonts w:ascii="Calibri" w:hAnsi="Calibri" w:cs="Arial"/>
          <w:b/>
          <w:i/>
          <w:color w:val="000000" w:themeColor="text1"/>
          <w:sz w:val="22"/>
          <w:szCs w:val="22"/>
          <w:u w:val="single"/>
        </w:rPr>
      </w:pPr>
    </w:p>
    <w:p w14:paraId="30E40C20" w14:textId="77777777" w:rsidR="002B6322" w:rsidRDefault="002B6322" w:rsidP="00621545">
      <w:pPr>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Selection Methods</w:t>
      </w:r>
    </w:p>
    <w:p w14:paraId="37B1FBD8" w14:textId="77777777" w:rsidR="00621545" w:rsidRPr="00DC4826" w:rsidRDefault="00621545" w:rsidP="00621545">
      <w:pPr>
        <w:rPr>
          <w:rFonts w:ascii="Calibri" w:hAnsi="Calibri" w:cs="Arial"/>
          <w:b/>
          <w:i/>
          <w:color w:val="000000" w:themeColor="text1"/>
          <w:sz w:val="22"/>
          <w:szCs w:val="22"/>
          <w:u w:val="single"/>
        </w:rPr>
      </w:pPr>
    </w:p>
    <w:p w14:paraId="42176D9A" w14:textId="77777777" w:rsidR="002B6322" w:rsidRPr="00DC4826" w:rsidRDefault="002B6322" w:rsidP="002B6322">
      <w:pPr>
        <w:tabs>
          <w:tab w:val="left" w:pos="-720"/>
          <w:tab w:val="left" w:pos="0"/>
          <w:tab w:val="left" w:pos="720"/>
          <w:tab w:val="left" w:pos="1440"/>
        </w:tabs>
        <w:suppressAutoHyphens/>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The National Transport Authority will convene an expert board to carry out the competitive stages of the selection process to the highest standards of best practice. The approach employed may include:</w:t>
      </w:r>
    </w:p>
    <w:p w14:paraId="17D48883" w14:textId="77777777" w:rsidR="002B6322" w:rsidRPr="00DC4826" w:rsidRDefault="002B6322" w:rsidP="002B6322">
      <w:pPr>
        <w:tabs>
          <w:tab w:val="left" w:pos="-720"/>
          <w:tab w:val="left" w:pos="0"/>
          <w:tab w:val="left" w:pos="720"/>
          <w:tab w:val="left" w:pos="1440"/>
        </w:tabs>
        <w:suppressAutoHyphens/>
        <w:spacing w:line="360" w:lineRule="auto"/>
        <w:jc w:val="both"/>
        <w:rPr>
          <w:rFonts w:ascii="Calibri" w:hAnsi="Calibri" w:cs="Arial"/>
          <w:color w:val="000000" w:themeColor="text1"/>
          <w:sz w:val="22"/>
          <w:szCs w:val="22"/>
        </w:rPr>
      </w:pPr>
    </w:p>
    <w:p w14:paraId="4F85BBB7" w14:textId="77777777" w:rsidR="002B6322" w:rsidRPr="00DC4826" w:rsidRDefault="002B6322" w:rsidP="002B6322">
      <w:pPr>
        <w:numPr>
          <w:ilvl w:val="0"/>
          <w:numId w:val="2"/>
        </w:numPr>
        <w:tabs>
          <w:tab w:val="clear" w:pos="1800"/>
          <w:tab w:val="left" w:pos="-720"/>
          <w:tab w:val="left" w:pos="0"/>
        </w:tabs>
        <w:suppressAutoHyphens/>
        <w:spacing w:line="360" w:lineRule="auto"/>
        <w:ind w:left="360"/>
        <w:jc w:val="both"/>
        <w:rPr>
          <w:rFonts w:ascii="Calibri" w:hAnsi="Calibri" w:cs="Arial"/>
          <w:color w:val="000000" w:themeColor="text1"/>
          <w:sz w:val="22"/>
          <w:szCs w:val="22"/>
        </w:rPr>
      </w:pPr>
      <w:r w:rsidRPr="00DC4826">
        <w:rPr>
          <w:rFonts w:ascii="Calibri" w:hAnsi="Calibri" w:cs="Arial"/>
          <w:color w:val="000000" w:themeColor="text1"/>
          <w:sz w:val="22"/>
          <w:szCs w:val="22"/>
        </w:rPr>
        <w:t>Shortlisting of candidates on the basis of the information contained in their application;</w:t>
      </w:r>
    </w:p>
    <w:p w14:paraId="587F492D" w14:textId="77777777" w:rsidR="002B6322" w:rsidRPr="00DC4826" w:rsidRDefault="00A87EA4" w:rsidP="002B6322">
      <w:pPr>
        <w:numPr>
          <w:ilvl w:val="0"/>
          <w:numId w:val="2"/>
        </w:numPr>
        <w:tabs>
          <w:tab w:val="clear" w:pos="1800"/>
          <w:tab w:val="left" w:pos="-720"/>
          <w:tab w:val="left" w:pos="0"/>
        </w:tabs>
        <w:suppressAutoHyphens/>
        <w:spacing w:line="360" w:lineRule="auto"/>
        <w:ind w:left="360"/>
        <w:jc w:val="both"/>
        <w:rPr>
          <w:rFonts w:ascii="Calibri" w:hAnsi="Calibri" w:cs="Arial"/>
          <w:color w:val="000000" w:themeColor="text1"/>
          <w:sz w:val="22"/>
          <w:szCs w:val="22"/>
        </w:rPr>
      </w:pPr>
      <w:r w:rsidRPr="00DC4826">
        <w:rPr>
          <w:rFonts w:ascii="Calibri" w:hAnsi="Calibri" w:cs="Arial"/>
          <w:color w:val="000000" w:themeColor="text1"/>
          <w:sz w:val="22"/>
          <w:szCs w:val="22"/>
        </w:rPr>
        <w:t>C</w:t>
      </w:r>
      <w:r w:rsidR="002B6322" w:rsidRPr="00DC4826">
        <w:rPr>
          <w:rFonts w:ascii="Calibri" w:hAnsi="Calibri" w:cs="Arial"/>
          <w:color w:val="000000" w:themeColor="text1"/>
          <w:sz w:val="22"/>
          <w:szCs w:val="22"/>
        </w:rPr>
        <w:t>ompetitive interview;</w:t>
      </w:r>
    </w:p>
    <w:p w14:paraId="26271A31" w14:textId="77777777" w:rsidR="002B6322" w:rsidRPr="00DC4826" w:rsidRDefault="002B6322" w:rsidP="002B6322">
      <w:pPr>
        <w:numPr>
          <w:ilvl w:val="0"/>
          <w:numId w:val="2"/>
        </w:numPr>
        <w:tabs>
          <w:tab w:val="clear" w:pos="1800"/>
          <w:tab w:val="left" w:pos="-720"/>
          <w:tab w:val="left" w:pos="0"/>
        </w:tabs>
        <w:suppressAutoHyphens/>
        <w:spacing w:line="360" w:lineRule="auto"/>
        <w:ind w:left="360"/>
        <w:jc w:val="both"/>
        <w:rPr>
          <w:rFonts w:ascii="Calibri" w:hAnsi="Calibri" w:cs="Arial"/>
          <w:color w:val="000000" w:themeColor="text1"/>
          <w:sz w:val="22"/>
          <w:szCs w:val="22"/>
        </w:rPr>
      </w:pPr>
      <w:r w:rsidRPr="00DC4826">
        <w:rPr>
          <w:rFonts w:ascii="Calibri" w:hAnsi="Calibri" w:cs="Arial"/>
          <w:color w:val="000000" w:themeColor="text1"/>
          <w:sz w:val="22"/>
          <w:szCs w:val="22"/>
        </w:rPr>
        <w:t>A second round interview</w:t>
      </w:r>
      <w:r w:rsidR="00A87EA4" w:rsidRPr="00DC4826">
        <w:rPr>
          <w:rFonts w:ascii="Calibri" w:hAnsi="Calibri" w:cs="Arial"/>
          <w:color w:val="000000" w:themeColor="text1"/>
          <w:sz w:val="22"/>
          <w:szCs w:val="22"/>
        </w:rPr>
        <w:t>;</w:t>
      </w:r>
    </w:p>
    <w:p w14:paraId="45249148" w14:textId="77777777" w:rsidR="002B6322" w:rsidRPr="00DC4826" w:rsidRDefault="002B6322" w:rsidP="002B6322">
      <w:pPr>
        <w:numPr>
          <w:ilvl w:val="0"/>
          <w:numId w:val="2"/>
        </w:numPr>
        <w:tabs>
          <w:tab w:val="clear" w:pos="1800"/>
          <w:tab w:val="left" w:pos="-720"/>
          <w:tab w:val="left" w:pos="0"/>
        </w:tabs>
        <w:suppressAutoHyphens/>
        <w:spacing w:line="360" w:lineRule="auto"/>
        <w:ind w:left="360"/>
        <w:jc w:val="both"/>
        <w:rPr>
          <w:rFonts w:ascii="Calibri" w:hAnsi="Calibri" w:cs="Arial"/>
          <w:color w:val="000000" w:themeColor="text1"/>
          <w:sz w:val="22"/>
          <w:szCs w:val="22"/>
        </w:rPr>
      </w:pPr>
      <w:r w:rsidRPr="00DC4826">
        <w:rPr>
          <w:rFonts w:ascii="Calibri" w:hAnsi="Calibri" w:cs="Arial"/>
          <w:color w:val="000000" w:themeColor="text1"/>
          <w:sz w:val="22"/>
          <w:szCs w:val="22"/>
        </w:rPr>
        <w:t>Completion of an online questionnaire(s);</w:t>
      </w:r>
    </w:p>
    <w:p w14:paraId="26E65BF0" w14:textId="77777777" w:rsidR="002B6322" w:rsidRPr="00DC4826" w:rsidRDefault="002B6322" w:rsidP="002B6322">
      <w:pPr>
        <w:numPr>
          <w:ilvl w:val="0"/>
          <w:numId w:val="2"/>
        </w:numPr>
        <w:tabs>
          <w:tab w:val="clear" w:pos="1800"/>
          <w:tab w:val="left" w:pos="-720"/>
          <w:tab w:val="left" w:pos="0"/>
        </w:tabs>
        <w:suppressAutoHyphens/>
        <w:spacing w:line="360" w:lineRule="auto"/>
        <w:ind w:left="360"/>
        <w:jc w:val="both"/>
        <w:rPr>
          <w:rFonts w:ascii="Calibri" w:hAnsi="Calibri" w:cs="Arial"/>
          <w:color w:val="000000" w:themeColor="text1"/>
          <w:sz w:val="22"/>
          <w:szCs w:val="22"/>
        </w:rPr>
      </w:pPr>
      <w:r w:rsidRPr="00DC4826">
        <w:rPr>
          <w:rFonts w:ascii="Calibri" w:hAnsi="Calibri" w:cs="Arial"/>
          <w:color w:val="000000" w:themeColor="text1"/>
          <w:sz w:val="22"/>
          <w:szCs w:val="22"/>
        </w:rPr>
        <w:t>Work sample/role play/media exercise, and any other tests or exercises that may be deemed appropriate; and</w:t>
      </w:r>
    </w:p>
    <w:p w14:paraId="37DFCC20" w14:textId="61F347B8" w:rsidR="00CE6BF1" w:rsidRPr="003643BB" w:rsidRDefault="002B6322" w:rsidP="003643BB">
      <w:pPr>
        <w:numPr>
          <w:ilvl w:val="0"/>
          <w:numId w:val="2"/>
        </w:numPr>
        <w:tabs>
          <w:tab w:val="clear" w:pos="1800"/>
          <w:tab w:val="left" w:pos="-720"/>
          <w:tab w:val="left" w:pos="0"/>
        </w:tabs>
        <w:suppressAutoHyphens/>
        <w:spacing w:line="360" w:lineRule="auto"/>
        <w:ind w:left="360"/>
        <w:jc w:val="both"/>
        <w:rPr>
          <w:rFonts w:ascii="Calibri" w:hAnsi="Calibri" w:cs="Arial"/>
          <w:color w:val="000000" w:themeColor="text1"/>
          <w:sz w:val="22"/>
          <w:szCs w:val="22"/>
        </w:rPr>
      </w:pPr>
      <w:r w:rsidRPr="00DC4826">
        <w:rPr>
          <w:rFonts w:ascii="Calibri" w:hAnsi="Calibri" w:cs="Arial"/>
          <w:color w:val="000000" w:themeColor="text1"/>
          <w:sz w:val="22"/>
          <w:szCs w:val="22"/>
        </w:rPr>
        <w:t>Reference and online checks.</w:t>
      </w:r>
    </w:p>
    <w:p w14:paraId="1FA6C643" w14:textId="77777777" w:rsidR="00D0374A" w:rsidRPr="00DC4826" w:rsidRDefault="008F583D" w:rsidP="008C5495">
      <w:pPr>
        <w:tabs>
          <w:tab w:val="left" w:pos="-720"/>
          <w:tab w:val="left" w:pos="0"/>
        </w:tabs>
        <w:suppressAutoHyphens/>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Prior to recommending any candidate for appointment to this position the Authority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5C10BBA0" w14:textId="77777777" w:rsidR="008D453C" w:rsidRDefault="008D453C" w:rsidP="002D38FC">
      <w:pPr>
        <w:tabs>
          <w:tab w:val="left" w:pos="-720"/>
          <w:tab w:val="left" w:pos="0"/>
        </w:tabs>
        <w:suppressAutoHyphens/>
        <w:spacing w:line="360" w:lineRule="auto"/>
        <w:jc w:val="both"/>
        <w:rPr>
          <w:rFonts w:ascii="Calibri" w:hAnsi="Calibri" w:cs="Arial"/>
          <w:b/>
          <w:i/>
          <w:sz w:val="22"/>
          <w:szCs w:val="22"/>
          <w:lang w:val="en-IE"/>
        </w:rPr>
      </w:pPr>
    </w:p>
    <w:p w14:paraId="08FAC750" w14:textId="77777777" w:rsidR="002D38FC" w:rsidRPr="002D38FC" w:rsidRDefault="002D38FC" w:rsidP="002D38FC">
      <w:pPr>
        <w:tabs>
          <w:tab w:val="left" w:pos="-720"/>
          <w:tab w:val="left" w:pos="0"/>
        </w:tabs>
        <w:suppressAutoHyphens/>
        <w:spacing w:line="360" w:lineRule="auto"/>
        <w:jc w:val="both"/>
        <w:rPr>
          <w:rFonts w:ascii="Calibri" w:hAnsi="Calibri" w:cs="Arial"/>
          <w:sz w:val="22"/>
          <w:szCs w:val="22"/>
          <w:lang w:val="en-IE"/>
        </w:rPr>
      </w:pPr>
      <w:r w:rsidRPr="002D38FC">
        <w:rPr>
          <w:rFonts w:ascii="Calibri" w:hAnsi="Calibri" w:cs="Arial"/>
          <w:b/>
          <w:i/>
          <w:sz w:val="22"/>
          <w:szCs w:val="22"/>
          <w:lang w:val="en-IE"/>
        </w:rPr>
        <w:t>Please Note:</w:t>
      </w:r>
      <w:r w:rsidRPr="002D38FC">
        <w:rPr>
          <w:rFonts w:ascii="Calibri" w:hAnsi="Calibri" w:cs="Arial"/>
          <w:sz w:val="22"/>
          <w:szCs w:val="22"/>
          <w:lang w:val="en-IE"/>
        </w:rPr>
        <w:t xml:space="preserve"> If you come under consideration for appointment, you will be required to: </w:t>
      </w:r>
    </w:p>
    <w:p w14:paraId="17BD07E7" w14:textId="77777777" w:rsidR="002D38FC" w:rsidRPr="002D38FC" w:rsidRDefault="002D38FC" w:rsidP="002D38FC">
      <w:pPr>
        <w:numPr>
          <w:ilvl w:val="0"/>
          <w:numId w:val="8"/>
        </w:numPr>
        <w:tabs>
          <w:tab w:val="left" w:pos="-720"/>
          <w:tab w:val="left" w:pos="0"/>
        </w:tabs>
        <w:suppressAutoHyphens/>
        <w:spacing w:after="200" w:line="360" w:lineRule="auto"/>
        <w:contextualSpacing/>
        <w:jc w:val="both"/>
        <w:rPr>
          <w:rFonts w:ascii="Calibri" w:hAnsi="Calibri"/>
          <w:b/>
          <w:bCs/>
          <w:sz w:val="22"/>
          <w:szCs w:val="22"/>
          <w:lang w:val="en-IE"/>
        </w:rPr>
      </w:pPr>
      <w:r w:rsidRPr="002D38FC">
        <w:rPr>
          <w:rFonts w:ascii="Calibri" w:hAnsi="Calibri" w:cs="Arial"/>
          <w:sz w:val="22"/>
          <w:szCs w:val="22"/>
          <w:lang w:val="en-IE"/>
        </w:rPr>
        <w:t>Undertake a medical with the NTA company doctor</w:t>
      </w:r>
    </w:p>
    <w:p w14:paraId="49E4F977" w14:textId="77777777" w:rsidR="002D38FC" w:rsidRPr="002D38FC" w:rsidRDefault="002D38FC" w:rsidP="002D38FC">
      <w:pPr>
        <w:numPr>
          <w:ilvl w:val="0"/>
          <w:numId w:val="8"/>
        </w:numPr>
        <w:tabs>
          <w:tab w:val="left" w:pos="-720"/>
          <w:tab w:val="left" w:pos="0"/>
        </w:tabs>
        <w:suppressAutoHyphens/>
        <w:spacing w:after="200" w:line="360" w:lineRule="auto"/>
        <w:contextualSpacing/>
        <w:jc w:val="both"/>
        <w:rPr>
          <w:rFonts w:ascii="Calibri" w:hAnsi="Calibri"/>
          <w:b/>
          <w:bCs/>
          <w:sz w:val="22"/>
          <w:szCs w:val="22"/>
          <w:lang w:val="en-IE"/>
        </w:rPr>
      </w:pPr>
      <w:r w:rsidRPr="002D38FC">
        <w:rPr>
          <w:rFonts w:ascii="Calibri" w:hAnsi="Calibri" w:cs="Arial"/>
          <w:sz w:val="22"/>
          <w:szCs w:val="22"/>
          <w:lang w:val="en-IE"/>
        </w:rPr>
        <w:t xml:space="preserve">Submit proof of your relevant qualification (as applicable) </w:t>
      </w:r>
    </w:p>
    <w:p w14:paraId="70432E2F" w14:textId="77777777" w:rsidR="002D38FC" w:rsidRPr="002D38FC" w:rsidRDefault="002D38FC" w:rsidP="002D38FC">
      <w:pPr>
        <w:numPr>
          <w:ilvl w:val="0"/>
          <w:numId w:val="8"/>
        </w:numPr>
        <w:tabs>
          <w:tab w:val="left" w:pos="-720"/>
          <w:tab w:val="left" w:pos="0"/>
        </w:tabs>
        <w:suppressAutoHyphens/>
        <w:spacing w:after="200" w:line="360" w:lineRule="auto"/>
        <w:contextualSpacing/>
        <w:jc w:val="both"/>
        <w:rPr>
          <w:rFonts w:ascii="Calibri" w:hAnsi="Calibri"/>
          <w:b/>
          <w:bCs/>
          <w:sz w:val="22"/>
          <w:szCs w:val="22"/>
          <w:lang w:val="en-IE"/>
        </w:rPr>
      </w:pPr>
      <w:r w:rsidRPr="002D38FC">
        <w:rPr>
          <w:rFonts w:ascii="Calibri" w:hAnsi="Calibri" w:cs="Arial"/>
          <w:sz w:val="22"/>
          <w:szCs w:val="22"/>
          <w:lang w:val="en-IE"/>
        </w:rPr>
        <w:t xml:space="preserve">Provide at least two satisfactory references (see below) </w:t>
      </w:r>
    </w:p>
    <w:p w14:paraId="5C4FA6C0" w14:textId="77777777" w:rsidR="002D38FC" w:rsidRPr="002D38FC" w:rsidRDefault="002D38FC" w:rsidP="002D38FC">
      <w:pPr>
        <w:numPr>
          <w:ilvl w:val="0"/>
          <w:numId w:val="8"/>
        </w:numPr>
        <w:tabs>
          <w:tab w:val="left" w:pos="-720"/>
          <w:tab w:val="left" w:pos="0"/>
        </w:tabs>
        <w:suppressAutoHyphens/>
        <w:spacing w:after="200" w:line="360" w:lineRule="auto"/>
        <w:contextualSpacing/>
        <w:jc w:val="both"/>
        <w:rPr>
          <w:rFonts w:ascii="Calibri" w:hAnsi="Calibri"/>
          <w:b/>
          <w:bCs/>
          <w:sz w:val="22"/>
          <w:szCs w:val="22"/>
          <w:lang w:val="en-IE"/>
        </w:rPr>
      </w:pPr>
      <w:r w:rsidRPr="002D38FC">
        <w:rPr>
          <w:rFonts w:ascii="Calibri" w:hAnsi="Calibri" w:cs="Arial"/>
          <w:sz w:val="22"/>
          <w:szCs w:val="22"/>
          <w:lang w:val="en-IE"/>
        </w:rPr>
        <w:t>Submit proof of identity, with a relevant photographic ID</w:t>
      </w:r>
    </w:p>
    <w:p w14:paraId="76BD0051" w14:textId="77777777" w:rsidR="002D38FC" w:rsidRDefault="002D38FC" w:rsidP="00587932">
      <w:pPr>
        <w:numPr>
          <w:ilvl w:val="0"/>
          <w:numId w:val="8"/>
        </w:numPr>
        <w:tabs>
          <w:tab w:val="left" w:pos="-720"/>
          <w:tab w:val="left" w:pos="0"/>
        </w:tabs>
        <w:suppressAutoHyphens/>
        <w:spacing w:after="200" w:line="360" w:lineRule="auto"/>
        <w:contextualSpacing/>
        <w:jc w:val="both"/>
        <w:rPr>
          <w:rFonts w:ascii="Calibri" w:hAnsi="Calibri"/>
          <w:b/>
          <w:bCs/>
          <w:sz w:val="22"/>
          <w:szCs w:val="22"/>
          <w:lang w:val="en-IE"/>
        </w:rPr>
      </w:pPr>
      <w:r w:rsidRPr="002D38FC">
        <w:rPr>
          <w:rFonts w:ascii="Calibri" w:hAnsi="Calibri" w:cs="Arial"/>
          <w:sz w:val="22"/>
          <w:szCs w:val="22"/>
          <w:lang w:val="en-IE"/>
        </w:rPr>
        <w:t>Submit other proof, in connection with the essential criteria, as required (e.g. if driving is a requirement, proof of full valid licence will be sought)</w:t>
      </w:r>
    </w:p>
    <w:p w14:paraId="4BC22B32" w14:textId="77777777" w:rsidR="00CE6BF1" w:rsidRPr="00A75131" w:rsidRDefault="00CE6BF1" w:rsidP="00B26CA5">
      <w:pPr>
        <w:tabs>
          <w:tab w:val="left" w:pos="-720"/>
          <w:tab w:val="left" w:pos="0"/>
        </w:tabs>
        <w:suppressAutoHyphens/>
        <w:spacing w:after="200" w:line="360" w:lineRule="auto"/>
        <w:contextualSpacing/>
        <w:jc w:val="both"/>
        <w:rPr>
          <w:rFonts w:ascii="Calibri" w:hAnsi="Calibri"/>
          <w:b/>
          <w:bCs/>
          <w:sz w:val="22"/>
          <w:szCs w:val="22"/>
          <w:lang w:val="en-IE"/>
        </w:rPr>
      </w:pPr>
    </w:p>
    <w:p w14:paraId="72FFFC18" w14:textId="77777777" w:rsidR="00D0374A" w:rsidRPr="00DC4826" w:rsidRDefault="00D0374A" w:rsidP="00587932">
      <w:pPr>
        <w:spacing w:line="360" w:lineRule="auto"/>
        <w:jc w:val="both"/>
        <w:rPr>
          <w:rFonts w:ascii="Calibri" w:hAnsi="Calibri"/>
          <w:color w:val="000000" w:themeColor="text1"/>
          <w:sz w:val="22"/>
          <w:szCs w:val="22"/>
        </w:rPr>
      </w:pPr>
      <w:r w:rsidRPr="00DC4826">
        <w:rPr>
          <w:rFonts w:ascii="Calibri" w:hAnsi="Calibri"/>
          <w:b/>
          <w:bCs/>
          <w:i/>
          <w:color w:val="000000" w:themeColor="text1"/>
          <w:sz w:val="22"/>
          <w:szCs w:val="22"/>
          <w:u w:val="single"/>
        </w:rPr>
        <w:t>References</w:t>
      </w:r>
      <w:r w:rsidR="008F583D" w:rsidRPr="00DC4826">
        <w:rPr>
          <w:rFonts w:ascii="Calibri" w:hAnsi="Calibri"/>
          <w:color w:val="000000" w:themeColor="text1"/>
          <w:sz w:val="22"/>
          <w:szCs w:val="22"/>
        </w:rPr>
        <w:t xml:space="preserve"> </w:t>
      </w:r>
    </w:p>
    <w:p w14:paraId="61772A3D" w14:textId="77777777" w:rsidR="00CE6BF1" w:rsidRPr="00CE6BF1" w:rsidRDefault="00CE6BF1" w:rsidP="00CE6BF1">
      <w:pPr>
        <w:tabs>
          <w:tab w:val="left" w:pos="-720"/>
          <w:tab w:val="left" w:pos="0"/>
        </w:tabs>
        <w:suppressAutoHyphens/>
        <w:spacing w:line="360" w:lineRule="auto"/>
        <w:jc w:val="both"/>
        <w:rPr>
          <w:rFonts w:ascii="Calibri" w:hAnsi="Calibri"/>
          <w:sz w:val="22"/>
          <w:szCs w:val="22"/>
          <w:lang w:val="en-IE"/>
        </w:rPr>
      </w:pPr>
      <w:r w:rsidRPr="00CE6BF1">
        <w:rPr>
          <w:rFonts w:ascii="Calibri" w:hAnsi="Calibri"/>
          <w:sz w:val="22"/>
          <w:szCs w:val="22"/>
          <w:lang w:val="en-IE"/>
        </w:rPr>
        <w:t>Should your application progress to the on boarding stage, you will be required to submit a minimum of two satisfactory references. Your completed references will be required in advance of issuing a formal offer of appointment. We would appreciate it if you would start considering names of people who you feel would be suitable referees for the NTA to consult. Our preference is that a minimum of one reference should be completed by your most recent employer. It is also the NTA’s preference that your nominated referee has worked with you within the previous five years. Please be assured that we will only collect the details and contact referees should you come under consideration at interview stage.</w:t>
      </w:r>
    </w:p>
    <w:p w14:paraId="339C5A60" w14:textId="77777777" w:rsidR="00C8693F" w:rsidRDefault="00C8693F" w:rsidP="00CE6BF1">
      <w:pPr>
        <w:tabs>
          <w:tab w:val="left" w:pos="-720"/>
          <w:tab w:val="left" w:pos="0"/>
        </w:tabs>
        <w:suppressAutoHyphens/>
        <w:spacing w:line="360" w:lineRule="auto"/>
        <w:jc w:val="both"/>
        <w:rPr>
          <w:rFonts w:ascii="Calibri" w:hAnsi="Calibri"/>
          <w:sz w:val="22"/>
          <w:szCs w:val="22"/>
          <w:lang w:val="en-IE"/>
        </w:rPr>
      </w:pPr>
    </w:p>
    <w:p w14:paraId="1043E427" w14:textId="77777777" w:rsidR="00CE6BF1" w:rsidRPr="00CE6BF1" w:rsidRDefault="00CE6BF1" w:rsidP="00CE6BF1">
      <w:pPr>
        <w:tabs>
          <w:tab w:val="left" w:pos="-720"/>
          <w:tab w:val="left" w:pos="0"/>
        </w:tabs>
        <w:suppressAutoHyphens/>
        <w:spacing w:line="360" w:lineRule="auto"/>
        <w:jc w:val="both"/>
        <w:rPr>
          <w:rFonts w:ascii="Calibri" w:hAnsi="Calibri"/>
          <w:sz w:val="22"/>
          <w:szCs w:val="22"/>
          <w:lang w:val="en-IE"/>
        </w:rPr>
      </w:pPr>
      <w:r w:rsidRPr="00CE6BF1">
        <w:rPr>
          <w:rFonts w:ascii="Calibri" w:hAnsi="Calibri"/>
          <w:sz w:val="22"/>
          <w:szCs w:val="22"/>
          <w:lang w:val="en-IE"/>
        </w:rPr>
        <w:t xml:space="preserve">Should the person recommended for appointment decline, or having accepted it, relinquish it, the Authority may at its discretion, select and recommend another person for appointment on the results of this selection process.  </w:t>
      </w:r>
    </w:p>
    <w:p w14:paraId="17946664" w14:textId="77777777" w:rsidR="00CE6BF1" w:rsidRPr="00CE6BF1" w:rsidRDefault="00CE6BF1" w:rsidP="00CE6BF1">
      <w:pPr>
        <w:tabs>
          <w:tab w:val="left" w:pos="-720"/>
          <w:tab w:val="left" w:pos="0"/>
        </w:tabs>
        <w:suppressAutoHyphens/>
        <w:spacing w:line="360" w:lineRule="auto"/>
        <w:jc w:val="both"/>
        <w:rPr>
          <w:rFonts w:ascii="Calibri" w:hAnsi="Calibri"/>
          <w:sz w:val="22"/>
          <w:szCs w:val="22"/>
          <w:lang w:val="en-IE"/>
        </w:rPr>
      </w:pPr>
    </w:p>
    <w:p w14:paraId="3328C2FA" w14:textId="77777777" w:rsidR="00CE6BF1" w:rsidRPr="00CE6BF1" w:rsidRDefault="00CE6BF1" w:rsidP="00CE6BF1">
      <w:pPr>
        <w:tabs>
          <w:tab w:val="left" w:pos="-720"/>
          <w:tab w:val="left" w:pos="0"/>
        </w:tabs>
        <w:suppressAutoHyphens/>
        <w:spacing w:line="360" w:lineRule="auto"/>
        <w:jc w:val="both"/>
        <w:rPr>
          <w:rFonts w:ascii="Calibri" w:hAnsi="Calibri"/>
          <w:sz w:val="22"/>
          <w:szCs w:val="22"/>
          <w:lang w:val="en-IE"/>
        </w:rPr>
      </w:pPr>
      <w:r w:rsidRPr="00CE6BF1">
        <w:rPr>
          <w:rFonts w:ascii="Calibri" w:hAnsi="Calibri"/>
          <w:sz w:val="22"/>
          <w:szCs w:val="22"/>
          <w:lang w:val="en-IE"/>
        </w:rPr>
        <w:t>Candidates should make themselves available on the date(s) specified by the Authority</w:t>
      </w:r>
    </w:p>
    <w:p w14:paraId="3DCCB096" w14:textId="77777777" w:rsidR="008F583D" w:rsidRPr="00DC4826" w:rsidRDefault="00CE6BF1" w:rsidP="00CE6BF1">
      <w:pPr>
        <w:tabs>
          <w:tab w:val="left" w:pos="-720"/>
          <w:tab w:val="left" w:pos="0"/>
        </w:tabs>
        <w:suppressAutoHyphens/>
        <w:spacing w:line="360" w:lineRule="auto"/>
        <w:jc w:val="both"/>
        <w:rPr>
          <w:rFonts w:ascii="Calibri" w:hAnsi="Calibri" w:cs="Arial"/>
          <w:color w:val="000000" w:themeColor="text1"/>
          <w:sz w:val="22"/>
          <w:szCs w:val="22"/>
        </w:rPr>
      </w:pPr>
      <w:r w:rsidRPr="00CE6BF1">
        <w:rPr>
          <w:rFonts w:ascii="Calibri" w:hAnsi="Calibri"/>
          <w:sz w:val="22"/>
          <w:szCs w:val="22"/>
          <w:lang w:val="en-IE"/>
        </w:rPr>
        <w:t>The Authority will not be responsible for refunding any expenses incurred by candidates.</w:t>
      </w:r>
    </w:p>
    <w:p w14:paraId="709F3412" w14:textId="77777777" w:rsidR="00CE6BF1" w:rsidRPr="00CE6BF1" w:rsidRDefault="00CE6BF1" w:rsidP="00CE6BF1">
      <w:pPr>
        <w:tabs>
          <w:tab w:val="left" w:pos="-720"/>
          <w:tab w:val="left" w:pos="0"/>
        </w:tabs>
        <w:suppressAutoHyphens/>
        <w:spacing w:line="360" w:lineRule="auto"/>
        <w:jc w:val="both"/>
        <w:rPr>
          <w:rFonts w:ascii="Calibri" w:hAnsi="Calibri" w:cs="Arial"/>
          <w:i/>
          <w:color w:val="000000" w:themeColor="text1"/>
          <w:sz w:val="22"/>
          <w:szCs w:val="22"/>
        </w:rPr>
      </w:pPr>
    </w:p>
    <w:p w14:paraId="269D7E9E" w14:textId="77777777" w:rsidR="008F583D" w:rsidRPr="00DC4826" w:rsidRDefault="00D0374A" w:rsidP="00587932">
      <w:pPr>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SECURITY CLEARANCES</w:t>
      </w:r>
    </w:p>
    <w:p w14:paraId="030F326B" w14:textId="77777777" w:rsidR="002B6322" w:rsidRDefault="000B124C" w:rsidP="00587932">
      <w:pPr>
        <w:spacing w:line="360" w:lineRule="auto"/>
        <w:jc w:val="both"/>
        <w:rPr>
          <w:rFonts w:ascii="Calibri" w:hAnsi="Calibri" w:cs="Arial"/>
          <w:color w:val="000000" w:themeColor="text1"/>
          <w:sz w:val="22"/>
          <w:szCs w:val="22"/>
        </w:rPr>
      </w:pPr>
      <w:r w:rsidRPr="00DC4826">
        <w:rPr>
          <w:rFonts w:ascii="Calibri" w:hAnsi="Calibri" w:cs="Arial"/>
          <w:b/>
          <w:i/>
          <w:color w:val="000000" w:themeColor="text1"/>
          <w:sz w:val="22"/>
          <w:szCs w:val="22"/>
        </w:rPr>
        <w:t>Please Note:</w:t>
      </w:r>
      <w:r w:rsidRPr="00DC4826">
        <w:rPr>
          <w:rFonts w:ascii="Calibri" w:hAnsi="Calibri" w:cs="Arial"/>
          <w:b/>
          <w:color w:val="000000" w:themeColor="text1"/>
          <w:sz w:val="22"/>
          <w:szCs w:val="22"/>
        </w:rPr>
        <w:t xml:space="preserve"> </w:t>
      </w:r>
      <w:r w:rsidR="008F583D" w:rsidRPr="00DC4826">
        <w:rPr>
          <w:rFonts w:ascii="Calibri" w:hAnsi="Calibri" w:cs="Arial"/>
          <w:color w:val="000000" w:themeColor="text1"/>
          <w:sz w:val="22"/>
          <w:szCs w:val="22"/>
        </w:rPr>
        <w:t>You may be required to complete and return a Garda vetting form should you come under consideration for</w:t>
      </w:r>
      <w:r w:rsidR="00BC6A27">
        <w:rPr>
          <w:rFonts w:ascii="Calibri" w:hAnsi="Calibri" w:cs="Arial"/>
          <w:color w:val="000000" w:themeColor="text1"/>
          <w:sz w:val="22"/>
          <w:szCs w:val="22"/>
        </w:rPr>
        <w:t xml:space="preserve"> particular</w:t>
      </w:r>
      <w:r w:rsidR="008F583D" w:rsidRPr="00DC4826">
        <w:rPr>
          <w:rFonts w:ascii="Calibri" w:hAnsi="Calibri" w:cs="Arial"/>
          <w:color w:val="000000" w:themeColor="text1"/>
          <w:sz w:val="22"/>
          <w:szCs w:val="22"/>
        </w:rPr>
        <w:t xml:space="preserve"> appointment. This form will be forwarded to An Garda Síochána for security checks on all Irish and Northern Irish addresses at which you resided.  If you are not successful this information will be destroyed by the Authority.  If you do, therefore, subsequently come under consideration for another position, you may be required to supply this information again.</w:t>
      </w:r>
      <w:r w:rsidR="00AF7A83" w:rsidRPr="00DC4826">
        <w:rPr>
          <w:rFonts w:ascii="Calibri" w:hAnsi="Calibri" w:cs="Arial"/>
          <w:color w:val="000000" w:themeColor="text1"/>
          <w:sz w:val="22"/>
          <w:szCs w:val="22"/>
        </w:rPr>
        <w:t xml:space="preserve">  </w:t>
      </w:r>
    </w:p>
    <w:p w14:paraId="790DDD21" w14:textId="77777777" w:rsidR="003B1460" w:rsidRPr="00DC4826" w:rsidRDefault="003B1460" w:rsidP="00587932">
      <w:pPr>
        <w:spacing w:line="360" w:lineRule="auto"/>
        <w:jc w:val="both"/>
        <w:rPr>
          <w:rFonts w:ascii="Calibri" w:hAnsi="Calibri" w:cs="Arial"/>
          <w:color w:val="000000" w:themeColor="text1"/>
          <w:sz w:val="22"/>
          <w:szCs w:val="22"/>
        </w:rPr>
      </w:pPr>
    </w:p>
    <w:p w14:paraId="23E925EA" w14:textId="354C7086" w:rsidR="008F583D" w:rsidRPr="00DC4826" w:rsidRDefault="008F583D" w:rsidP="00587932">
      <w:pPr>
        <w:spacing w:before="135" w:after="75" w:line="360" w:lineRule="auto"/>
        <w:ind w:right="150"/>
        <w:jc w:val="both"/>
        <w:outlineLvl w:val="2"/>
        <w:rPr>
          <w:rFonts w:ascii="Calibri" w:hAnsi="Calibri"/>
          <w:b/>
          <w:bCs/>
          <w:i/>
          <w:color w:val="000000" w:themeColor="text1"/>
          <w:sz w:val="22"/>
          <w:szCs w:val="22"/>
          <w:u w:val="single"/>
        </w:rPr>
      </w:pPr>
      <w:r w:rsidRPr="00DC4826">
        <w:rPr>
          <w:rFonts w:ascii="Calibri" w:hAnsi="Calibri"/>
          <w:b/>
          <w:bCs/>
          <w:i/>
          <w:color w:val="000000" w:themeColor="text1"/>
          <w:sz w:val="22"/>
          <w:szCs w:val="22"/>
          <w:u w:val="single"/>
        </w:rPr>
        <w:t xml:space="preserve">Deeming of </w:t>
      </w:r>
      <w:r w:rsidR="00716763">
        <w:rPr>
          <w:rFonts w:ascii="Calibri" w:hAnsi="Calibri"/>
          <w:b/>
          <w:bCs/>
          <w:i/>
          <w:color w:val="000000" w:themeColor="text1"/>
          <w:sz w:val="22"/>
          <w:szCs w:val="22"/>
          <w:u w:val="single"/>
        </w:rPr>
        <w:t>C</w:t>
      </w:r>
      <w:r w:rsidR="00716763" w:rsidRPr="00DC4826">
        <w:rPr>
          <w:rFonts w:ascii="Calibri" w:hAnsi="Calibri"/>
          <w:b/>
          <w:bCs/>
          <w:i/>
          <w:color w:val="000000" w:themeColor="text1"/>
          <w:sz w:val="22"/>
          <w:szCs w:val="22"/>
          <w:u w:val="single"/>
        </w:rPr>
        <w:t xml:space="preserve">andidature </w:t>
      </w:r>
      <w:r w:rsidRPr="00DC4826">
        <w:rPr>
          <w:rFonts w:ascii="Calibri" w:hAnsi="Calibri"/>
          <w:b/>
          <w:bCs/>
          <w:i/>
          <w:color w:val="000000" w:themeColor="text1"/>
          <w:sz w:val="22"/>
          <w:szCs w:val="22"/>
          <w:u w:val="single"/>
        </w:rPr>
        <w:t xml:space="preserve">to be </w:t>
      </w:r>
      <w:r w:rsidR="00716763">
        <w:rPr>
          <w:rFonts w:ascii="Calibri" w:hAnsi="Calibri"/>
          <w:b/>
          <w:bCs/>
          <w:i/>
          <w:color w:val="000000" w:themeColor="text1"/>
          <w:sz w:val="22"/>
          <w:szCs w:val="22"/>
          <w:u w:val="single"/>
        </w:rPr>
        <w:t>W</w:t>
      </w:r>
      <w:r w:rsidR="00716763" w:rsidRPr="00DC4826">
        <w:rPr>
          <w:rFonts w:ascii="Calibri" w:hAnsi="Calibri"/>
          <w:b/>
          <w:bCs/>
          <w:i/>
          <w:color w:val="000000" w:themeColor="text1"/>
          <w:sz w:val="22"/>
          <w:szCs w:val="22"/>
          <w:u w:val="single"/>
        </w:rPr>
        <w:t>ithdrawn</w:t>
      </w:r>
    </w:p>
    <w:p w14:paraId="42605434" w14:textId="77777777" w:rsidR="00AA419C" w:rsidRDefault="008F583D" w:rsidP="00AA312C">
      <w:pPr>
        <w:spacing w:after="240" w:line="360" w:lineRule="auto"/>
        <w:jc w:val="both"/>
        <w:rPr>
          <w:rFonts w:ascii="Calibri" w:hAnsi="Calibri"/>
          <w:color w:val="000000" w:themeColor="text1"/>
          <w:sz w:val="22"/>
          <w:szCs w:val="22"/>
        </w:rPr>
      </w:pPr>
      <w:r w:rsidRPr="00DC4826">
        <w:rPr>
          <w:rFonts w:ascii="Calibri" w:hAnsi="Calibri"/>
          <w:color w:val="000000" w:themeColor="text1"/>
          <w:sz w:val="22"/>
          <w:szCs w:val="22"/>
        </w:rPr>
        <w:t xml:space="preserve">Candidates who do not attend for interview or other test when and where required by the Authority, or who do not, when requested, furnish such evidence, as the Authority require in regard to any matter relevant to their candidature, will have no </w:t>
      </w:r>
      <w:r w:rsidR="00587932" w:rsidRPr="00DC4826">
        <w:rPr>
          <w:rFonts w:ascii="Calibri" w:hAnsi="Calibri"/>
          <w:color w:val="000000" w:themeColor="text1"/>
          <w:sz w:val="22"/>
          <w:szCs w:val="22"/>
        </w:rPr>
        <w:t>further cl</w:t>
      </w:r>
      <w:r w:rsidR="00AA419C">
        <w:rPr>
          <w:rFonts w:ascii="Calibri" w:hAnsi="Calibri"/>
          <w:color w:val="000000" w:themeColor="text1"/>
          <w:sz w:val="22"/>
          <w:szCs w:val="22"/>
        </w:rPr>
        <w:t>aim to consideration</w:t>
      </w:r>
    </w:p>
    <w:p w14:paraId="048B32B3" w14:textId="55DB8A65" w:rsidR="008F583D" w:rsidRPr="00DC4826" w:rsidRDefault="008F583D" w:rsidP="00587932">
      <w:pPr>
        <w:tabs>
          <w:tab w:val="left" w:pos="1701"/>
        </w:tabs>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Th</w:t>
      </w:r>
      <w:r w:rsidR="00705B11" w:rsidRPr="00DC4826">
        <w:rPr>
          <w:rFonts w:ascii="Calibri" w:hAnsi="Calibri" w:cs="Arial"/>
          <w:b/>
          <w:i/>
          <w:color w:val="000000" w:themeColor="text1"/>
          <w:sz w:val="22"/>
          <w:szCs w:val="22"/>
          <w:u w:val="single"/>
        </w:rPr>
        <w:t xml:space="preserve">e </w:t>
      </w:r>
      <w:r w:rsidR="00716763">
        <w:rPr>
          <w:rFonts w:ascii="Calibri" w:hAnsi="Calibri" w:cs="Arial"/>
          <w:b/>
          <w:i/>
          <w:color w:val="000000" w:themeColor="text1"/>
          <w:sz w:val="22"/>
          <w:szCs w:val="22"/>
          <w:u w:val="single"/>
        </w:rPr>
        <w:t>I</w:t>
      </w:r>
      <w:r w:rsidR="00716763" w:rsidRPr="00DC4826">
        <w:rPr>
          <w:rFonts w:ascii="Calibri" w:hAnsi="Calibri" w:cs="Arial"/>
          <w:b/>
          <w:i/>
          <w:color w:val="000000" w:themeColor="text1"/>
          <w:sz w:val="22"/>
          <w:szCs w:val="22"/>
          <w:u w:val="single"/>
        </w:rPr>
        <w:t xml:space="preserve">mportance </w:t>
      </w:r>
      <w:r w:rsidR="00705B11" w:rsidRPr="00DC4826">
        <w:rPr>
          <w:rFonts w:ascii="Calibri" w:hAnsi="Calibri" w:cs="Arial"/>
          <w:b/>
          <w:i/>
          <w:color w:val="000000" w:themeColor="text1"/>
          <w:sz w:val="22"/>
          <w:szCs w:val="22"/>
          <w:u w:val="single"/>
        </w:rPr>
        <w:t xml:space="preserve">of </w:t>
      </w:r>
      <w:r w:rsidR="00716763">
        <w:rPr>
          <w:rFonts w:ascii="Calibri" w:hAnsi="Calibri" w:cs="Arial"/>
          <w:b/>
          <w:i/>
          <w:color w:val="000000" w:themeColor="text1"/>
          <w:sz w:val="22"/>
          <w:szCs w:val="22"/>
          <w:u w:val="single"/>
        </w:rPr>
        <w:t>C</w:t>
      </w:r>
      <w:r w:rsidR="00716763" w:rsidRPr="00DC4826">
        <w:rPr>
          <w:rFonts w:ascii="Calibri" w:hAnsi="Calibri" w:cs="Arial"/>
          <w:b/>
          <w:i/>
          <w:color w:val="000000" w:themeColor="text1"/>
          <w:sz w:val="22"/>
          <w:szCs w:val="22"/>
          <w:u w:val="single"/>
        </w:rPr>
        <w:t>onfidentiality</w:t>
      </w:r>
    </w:p>
    <w:p w14:paraId="6B24AE67" w14:textId="77777777" w:rsidR="00DC6B93" w:rsidRPr="00DC4826" w:rsidRDefault="008F583D" w:rsidP="00587932">
      <w:pPr>
        <w:spacing w:line="360" w:lineRule="auto"/>
        <w:rPr>
          <w:rFonts w:ascii="Calibri" w:hAnsi="Calibri" w:cs="Arial"/>
          <w:color w:val="000000" w:themeColor="text1"/>
          <w:sz w:val="22"/>
          <w:szCs w:val="22"/>
        </w:rPr>
      </w:pPr>
      <w:r w:rsidRPr="00DC4826">
        <w:rPr>
          <w:rFonts w:ascii="Calibri" w:hAnsi="Calibri" w:cs="Arial"/>
          <w:color w:val="000000" w:themeColor="text1"/>
          <w:sz w:val="22"/>
          <w:szCs w:val="22"/>
        </w:rPr>
        <w:t>The National Transport Authority may use third party recruitment specialists to manage all or part of the recruitment process on our behalf.  We would like to assure you that protecting confidentiality is our number one priority. You can expect, and we guarantee, that all enquires, applications and all aspects of the proceedings are treated as strictly confidential and are not disclosed to anyone, outside those directly involved in that aspect of the process.</w:t>
      </w:r>
    </w:p>
    <w:p w14:paraId="79439A27" w14:textId="77777777" w:rsidR="004F1B72" w:rsidRPr="00DC4826" w:rsidRDefault="004F1B72" w:rsidP="008F583D">
      <w:pPr>
        <w:rPr>
          <w:rFonts w:ascii="Calibri" w:hAnsi="Calibri" w:cs="Arial"/>
          <w:color w:val="000000" w:themeColor="text1"/>
          <w:sz w:val="22"/>
          <w:szCs w:val="22"/>
        </w:rPr>
      </w:pPr>
    </w:p>
    <w:p w14:paraId="317DCA5F" w14:textId="336534FA" w:rsidR="005C42D7" w:rsidRPr="00DC4826" w:rsidRDefault="00587932" w:rsidP="00EE5487">
      <w:pPr>
        <w:tabs>
          <w:tab w:val="left" w:pos="1701"/>
        </w:tabs>
        <w:spacing w:line="360" w:lineRule="auto"/>
        <w:rPr>
          <w:rFonts w:ascii="Calibri" w:hAnsi="Calibri" w:cs="Arial"/>
          <w:b/>
          <w:color w:val="000000" w:themeColor="text1"/>
          <w:sz w:val="22"/>
          <w:szCs w:val="22"/>
        </w:rPr>
      </w:pPr>
      <w:r w:rsidRPr="00DC4826">
        <w:rPr>
          <w:rFonts w:ascii="Calibri" w:hAnsi="Calibri" w:cs="Arial"/>
          <w:b/>
          <w:color w:val="000000" w:themeColor="text1"/>
          <w:sz w:val="22"/>
          <w:szCs w:val="22"/>
        </w:rPr>
        <w:t xml:space="preserve">If you feel you would benefit from a confidential initial discussion about any aspect of this opportunity, please contact </w:t>
      </w:r>
      <w:hyperlink r:id="rId15" w:history="1">
        <w:r w:rsidR="008D453C" w:rsidRPr="00DC548D">
          <w:rPr>
            <w:rStyle w:val="Hyperlink"/>
            <w:rFonts w:ascii="Calibri" w:hAnsi="Calibri" w:cs="Arial"/>
            <w:sz w:val="22"/>
            <w:szCs w:val="22"/>
            <w:lang w:val="en-IE" w:eastAsia="en-GB"/>
          </w:rPr>
          <w:t>careers@nationaltransport.ie</w:t>
        </w:r>
      </w:hyperlink>
      <w:r w:rsidR="003643BB" w:rsidRPr="003643BB">
        <w:rPr>
          <w:rFonts w:ascii="Calibri" w:hAnsi="Calibri" w:cs="Arial"/>
          <w:color w:val="000000" w:themeColor="text1"/>
          <w:sz w:val="22"/>
          <w:szCs w:val="22"/>
          <w:lang w:val="en-IE"/>
        </w:rPr>
        <w:t>.</w:t>
      </w:r>
    </w:p>
    <w:p w14:paraId="41C97042" w14:textId="102A1FD0" w:rsidR="00643481" w:rsidRDefault="00D642E1" w:rsidP="00AC7455">
      <w:pPr>
        <w:jc w:val="center"/>
        <w:rPr>
          <w:rFonts w:ascii="Calibri" w:eastAsia="Calibri" w:hAnsi="Calibri" w:cs="Arial"/>
          <w:b/>
          <w:color w:val="000000" w:themeColor="text1"/>
          <w:sz w:val="32"/>
          <w:szCs w:val="32"/>
          <w:lang w:val="en-IE"/>
        </w:rPr>
      </w:pPr>
      <w:r>
        <w:rPr>
          <w:rFonts w:ascii="Calibri" w:hAnsi="Calibri" w:cs="Arial"/>
          <w:b/>
          <w:color w:val="000000" w:themeColor="text1"/>
          <w:sz w:val="22"/>
          <w:szCs w:val="22"/>
        </w:rPr>
        <w:br w:type="page"/>
      </w:r>
      <w:r w:rsidR="00C84F43">
        <w:rPr>
          <w:rFonts w:ascii="Calibri" w:eastAsia="Calibri" w:hAnsi="Calibri" w:cs="Arial"/>
          <w:b/>
          <w:color w:val="000000" w:themeColor="text1"/>
          <w:sz w:val="32"/>
          <w:szCs w:val="32"/>
          <w:lang w:val="en-IE"/>
        </w:rPr>
        <w:t>Head of ICT</w:t>
      </w:r>
      <w:r w:rsidR="00643481" w:rsidRPr="00AC7455">
        <w:rPr>
          <w:rFonts w:ascii="Calibri" w:eastAsia="Calibri" w:hAnsi="Calibri" w:cs="Arial"/>
          <w:b/>
          <w:color w:val="000000" w:themeColor="text1"/>
          <w:sz w:val="32"/>
          <w:szCs w:val="32"/>
          <w:lang w:val="en-IE"/>
        </w:rPr>
        <w:t xml:space="preserve"> </w:t>
      </w:r>
      <w:r w:rsidR="003643BB">
        <w:rPr>
          <w:rFonts w:ascii="Calibri" w:eastAsia="Calibri" w:hAnsi="Calibri" w:cs="Arial"/>
          <w:b/>
          <w:color w:val="000000" w:themeColor="text1"/>
          <w:sz w:val="32"/>
          <w:szCs w:val="32"/>
          <w:lang w:val="en-IE"/>
        </w:rPr>
        <w:t xml:space="preserve">(Panel) </w:t>
      </w:r>
      <w:r w:rsidR="00643481" w:rsidRPr="00AC7455">
        <w:rPr>
          <w:rFonts w:ascii="Calibri" w:eastAsia="Calibri" w:hAnsi="Calibri" w:cs="Arial"/>
          <w:b/>
          <w:color w:val="000000" w:themeColor="text1"/>
          <w:sz w:val="32"/>
          <w:szCs w:val="32"/>
          <w:lang w:val="en-IE"/>
        </w:rPr>
        <w:t>–</w:t>
      </w:r>
      <w:r w:rsidR="00CA57E9" w:rsidRPr="00AC7455">
        <w:rPr>
          <w:rFonts w:ascii="Calibri" w:eastAsia="Calibri" w:hAnsi="Calibri" w:cs="Arial"/>
          <w:b/>
          <w:color w:val="000000" w:themeColor="text1"/>
          <w:sz w:val="32"/>
          <w:szCs w:val="32"/>
          <w:lang w:val="en-IE"/>
        </w:rPr>
        <w:t xml:space="preserve"> Key</w:t>
      </w:r>
      <w:r w:rsidR="00643481" w:rsidRPr="00AC7455">
        <w:rPr>
          <w:rFonts w:ascii="Calibri" w:eastAsia="Calibri" w:hAnsi="Calibri" w:cs="Arial"/>
          <w:b/>
          <w:color w:val="000000" w:themeColor="text1"/>
          <w:sz w:val="32"/>
          <w:szCs w:val="32"/>
          <w:lang w:val="en-IE"/>
        </w:rPr>
        <w:t xml:space="preserve"> Competencies</w:t>
      </w:r>
    </w:p>
    <w:p w14:paraId="67E47455" w14:textId="77777777" w:rsidR="00AC7455" w:rsidRDefault="00AC7455" w:rsidP="00AC7455">
      <w:pPr>
        <w:jc w:val="center"/>
        <w:rPr>
          <w:rFonts w:ascii="Calibri" w:eastAsia="Calibri" w:hAnsi="Calibri" w:cs="Arial"/>
          <w:b/>
          <w:color w:val="000000" w:themeColor="text1"/>
          <w:sz w:val="32"/>
          <w:szCs w:val="32"/>
          <w:lang w:val="en-IE"/>
        </w:rPr>
      </w:pPr>
    </w:p>
    <w:p w14:paraId="424FD159" w14:textId="77777777" w:rsidR="00AC7455" w:rsidRPr="00643481" w:rsidRDefault="00AC7455" w:rsidP="00AC7455">
      <w:pPr>
        <w:jc w:val="both"/>
        <w:rPr>
          <w:rFonts w:ascii="Calibri" w:hAnsi="Calibri" w:cs="Arial"/>
          <w:b/>
          <w:color w:val="000000" w:themeColor="text1"/>
          <w:sz w:val="22"/>
          <w:szCs w:val="22"/>
        </w:rPr>
      </w:pPr>
    </w:p>
    <w:p w14:paraId="0B1F0F76" w14:textId="77777777" w:rsidR="00B26CA5" w:rsidRDefault="008C0CAB" w:rsidP="00643481">
      <w:pPr>
        <w:tabs>
          <w:tab w:val="left" w:pos="709"/>
          <w:tab w:val="left" w:pos="1985"/>
          <w:tab w:val="left" w:pos="2552"/>
        </w:tabs>
        <w:rPr>
          <w:rFonts w:asciiTheme="minorHAnsi" w:eastAsia="Calibri" w:hAnsiTheme="minorHAnsi" w:cs="Arial"/>
          <w:color w:val="000000" w:themeColor="text1"/>
          <w:sz w:val="22"/>
          <w:szCs w:val="22"/>
          <w:lang w:val="en-IE"/>
        </w:rPr>
      </w:pPr>
      <w:r>
        <w:rPr>
          <w:noProof/>
          <w:lang w:val="en-IE" w:eastAsia="en-IE"/>
        </w:rPr>
        <w:drawing>
          <wp:inline distT="0" distB="0" distL="0" distR="0" wp14:anchorId="4DE20EF8" wp14:editId="74653055">
            <wp:extent cx="5274310" cy="5095068"/>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274310" cy="5095068"/>
                    </a:xfrm>
                    <a:prstGeom prst="rect">
                      <a:avLst/>
                    </a:prstGeom>
                  </pic:spPr>
                </pic:pic>
              </a:graphicData>
            </a:graphic>
          </wp:inline>
        </w:drawing>
      </w:r>
    </w:p>
    <w:p w14:paraId="41A0EA53" w14:textId="77777777" w:rsidR="00B26CA5" w:rsidRDefault="00B26CA5" w:rsidP="00643481">
      <w:pPr>
        <w:tabs>
          <w:tab w:val="left" w:pos="709"/>
          <w:tab w:val="left" w:pos="1985"/>
          <w:tab w:val="left" w:pos="2552"/>
        </w:tabs>
        <w:rPr>
          <w:rFonts w:asciiTheme="minorHAnsi" w:eastAsia="Calibri" w:hAnsiTheme="minorHAnsi" w:cs="Arial"/>
          <w:color w:val="000000" w:themeColor="text1"/>
          <w:sz w:val="22"/>
          <w:szCs w:val="22"/>
          <w:lang w:val="en-IE"/>
        </w:rPr>
      </w:pPr>
    </w:p>
    <w:p w14:paraId="554A3E6E" w14:textId="77777777" w:rsidR="00B26CA5" w:rsidRDefault="00B26CA5" w:rsidP="00643481">
      <w:pPr>
        <w:tabs>
          <w:tab w:val="left" w:pos="709"/>
          <w:tab w:val="left" w:pos="1985"/>
          <w:tab w:val="left" w:pos="2552"/>
        </w:tabs>
        <w:rPr>
          <w:rFonts w:asciiTheme="minorHAnsi" w:eastAsia="Calibri" w:hAnsiTheme="minorHAnsi" w:cs="Arial"/>
          <w:color w:val="000000" w:themeColor="text1"/>
          <w:sz w:val="22"/>
          <w:szCs w:val="22"/>
          <w:lang w:val="en-IE"/>
        </w:rPr>
      </w:pPr>
    </w:p>
    <w:p w14:paraId="1C49D85B" w14:textId="77777777" w:rsidR="00A07CAB" w:rsidRDefault="00B26CA5" w:rsidP="00B26CA5">
      <w:pPr>
        <w:rPr>
          <w:rFonts w:asciiTheme="minorHAnsi" w:eastAsia="Calibri" w:hAnsiTheme="minorHAnsi" w:cs="Arial"/>
          <w:color w:val="000000" w:themeColor="text1"/>
          <w:sz w:val="22"/>
          <w:szCs w:val="22"/>
          <w:lang w:val="en-IE"/>
        </w:rPr>
      </w:pPr>
      <w:r>
        <w:rPr>
          <w:rFonts w:asciiTheme="minorHAnsi" w:eastAsia="Calibri" w:hAnsiTheme="minorHAnsi" w:cs="Arial"/>
          <w:color w:val="000000" w:themeColor="text1"/>
          <w:sz w:val="22"/>
          <w:szCs w:val="22"/>
          <w:lang w:val="en-IE"/>
        </w:rPr>
        <w:br w:type="page"/>
      </w:r>
    </w:p>
    <w:p w14:paraId="57FDDF18" w14:textId="0BC0C7BF" w:rsidR="008C0CAB" w:rsidRDefault="00C84F43" w:rsidP="008C0CAB">
      <w:pPr>
        <w:tabs>
          <w:tab w:val="left" w:pos="709"/>
          <w:tab w:val="left" w:pos="1985"/>
          <w:tab w:val="left" w:pos="2552"/>
        </w:tabs>
        <w:spacing w:line="360" w:lineRule="auto"/>
        <w:jc w:val="center"/>
        <w:rPr>
          <w:rFonts w:ascii="Calibri" w:hAnsi="Calibri" w:cs="Arial"/>
          <w:b/>
          <w:sz w:val="32"/>
          <w:szCs w:val="32"/>
        </w:rPr>
      </w:pPr>
      <w:r>
        <w:rPr>
          <w:rFonts w:ascii="Calibri" w:hAnsi="Calibri" w:cs="Arial"/>
          <w:b/>
          <w:sz w:val="32"/>
          <w:szCs w:val="32"/>
        </w:rPr>
        <w:t>Head of ICT</w:t>
      </w:r>
      <w:r w:rsidR="003643BB">
        <w:rPr>
          <w:rFonts w:ascii="Calibri" w:hAnsi="Calibri" w:cs="Arial"/>
          <w:b/>
          <w:sz w:val="32"/>
          <w:szCs w:val="32"/>
        </w:rPr>
        <w:t xml:space="preserve"> (Panel) – Key Competencies</w:t>
      </w:r>
    </w:p>
    <w:p w14:paraId="416472DC" w14:textId="77777777" w:rsidR="008C0CAB" w:rsidRDefault="008C0CAB" w:rsidP="008C0CAB">
      <w:pPr>
        <w:tabs>
          <w:tab w:val="left" w:pos="709"/>
          <w:tab w:val="left" w:pos="1985"/>
          <w:tab w:val="left" w:pos="2552"/>
        </w:tabs>
        <w:spacing w:line="360" w:lineRule="auto"/>
        <w:ind w:left="-851"/>
        <w:jc w:val="center"/>
        <w:rPr>
          <w:rFonts w:ascii="Calibri" w:hAnsi="Calibri" w:cs="Arial"/>
          <w:b/>
          <w:sz w:val="32"/>
          <w:szCs w:val="32"/>
        </w:rPr>
      </w:pPr>
      <w:r>
        <w:rPr>
          <w:noProof/>
          <w:lang w:val="en-IE" w:eastAsia="en-IE"/>
        </w:rPr>
        <w:drawing>
          <wp:inline distT="0" distB="0" distL="0" distR="0" wp14:anchorId="68FC30D3" wp14:editId="2DEA09E9">
            <wp:extent cx="4714470" cy="317966"/>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t="1" b="95082"/>
                    <a:stretch/>
                  </pic:blipFill>
                  <pic:spPr bwMode="auto">
                    <a:xfrm>
                      <a:off x="0" y="0"/>
                      <a:ext cx="4780358" cy="322410"/>
                    </a:xfrm>
                    <a:prstGeom prst="rect">
                      <a:avLst/>
                    </a:prstGeom>
                    <a:ln>
                      <a:noFill/>
                    </a:ln>
                    <a:extLst>
                      <a:ext uri="{53640926-AAD7-44D8-BBD7-CCE9431645EC}">
                        <a14:shadowObscured xmlns:a14="http://schemas.microsoft.com/office/drawing/2010/main"/>
                      </a:ext>
                    </a:extLst>
                  </pic:spPr>
                </pic:pic>
              </a:graphicData>
            </a:graphic>
          </wp:inline>
        </w:drawing>
      </w:r>
    </w:p>
    <w:p w14:paraId="45974547" w14:textId="77777777" w:rsidR="008C0CAB" w:rsidRDefault="008C0CAB" w:rsidP="008C0CAB">
      <w:pPr>
        <w:tabs>
          <w:tab w:val="left" w:pos="709"/>
          <w:tab w:val="left" w:pos="1985"/>
          <w:tab w:val="left" w:pos="2552"/>
        </w:tabs>
        <w:spacing w:line="360" w:lineRule="auto"/>
        <w:jc w:val="center"/>
        <w:rPr>
          <w:rFonts w:ascii="Calibri" w:hAnsi="Calibri" w:cs="Arial"/>
          <w:b/>
          <w:sz w:val="32"/>
          <w:szCs w:val="32"/>
        </w:rPr>
      </w:pPr>
      <w:r>
        <w:rPr>
          <w:noProof/>
          <w:lang w:val="en-IE" w:eastAsia="en-IE"/>
        </w:rPr>
        <w:drawing>
          <wp:anchor distT="0" distB="0" distL="114300" distR="114300" simplePos="0" relativeHeight="251659264" behindDoc="0" locked="0" layoutInCell="1" allowOverlap="1" wp14:anchorId="068B01C5" wp14:editId="72339B6E">
            <wp:simplePos x="0" y="0"/>
            <wp:positionH relativeFrom="margin">
              <wp:posOffset>19050</wp:posOffset>
            </wp:positionH>
            <wp:positionV relativeFrom="paragraph">
              <wp:posOffset>3974465</wp:posOffset>
            </wp:positionV>
            <wp:extent cx="5638800" cy="3819525"/>
            <wp:effectExtent l="0" t="0" r="0" b="9525"/>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8">
                      <a:extLst>
                        <a:ext uri="{28A0092B-C50C-407E-A947-70E740481C1C}">
                          <a14:useLocalDpi xmlns:a14="http://schemas.microsoft.com/office/drawing/2010/main" val="0"/>
                        </a:ext>
                      </a:extLst>
                    </a:blip>
                    <a:stretch>
                      <a:fillRect/>
                    </a:stretch>
                  </pic:blipFill>
                  <pic:spPr>
                    <a:xfrm>
                      <a:off x="0" y="0"/>
                      <a:ext cx="5638800" cy="3819525"/>
                    </a:xfrm>
                    <a:prstGeom prst="rect">
                      <a:avLst/>
                    </a:prstGeom>
                  </pic:spPr>
                </pic:pic>
              </a:graphicData>
            </a:graphic>
            <wp14:sizeRelH relativeFrom="page">
              <wp14:pctWidth>0</wp14:pctWidth>
            </wp14:sizeRelH>
            <wp14:sizeRelV relativeFrom="page">
              <wp14:pctHeight>0</wp14:pctHeight>
            </wp14:sizeRelV>
          </wp:anchor>
        </w:drawing>
      </w:r>
      <w:r>
        <w:rPr>
          <w:noProof/>
          <w:lang w:val="en-IE" w:eastAsia="en-IE"/>
        </w:rPr>
        <w:drawing>
          <wp:inline distT="0" distB="0" distL="0" distR="0" wp14:anchorId="402EF07F" wp14:editId="3F728844">
            <wp:extent cx="5581650" cy="39814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9"/>
                    <a:stretch>
                      <a:fillRect/>
                    </a:stretch>
                  </pic:blipFill>
                  <pic:spPr>
                    <a:xfrm>
                      <a:off x="0" y="0"/>
                      <a:ext cx="5581650" cy="3981450"/>
                    </a:xfrm>
                    <a:prstGeom prst="rect">
                      <a:avLst/>
                    </a:prstGeom>
                  </pic:spPr>
                </pic:pic>
              </a:graphicData>
            </a:graphic>
          </wp:inline>
        </w:drawing>
      </w:r>
    </w:p>
    <w:p w14:paraId="57498916" w14:textId="77777777" w:rsidR="008C0CAB" w:rsidRDefault="008C0CAB" w:rsidP="008C0CAB">
      <w:pPr>
        <w:tabs>
          <w:tab w:val="left" w:pos="709"/>
          <w:tab w:val="left" w:pos="1985"/>
          <w:tab w:val="left" w:pos="2552"/>
        </w:tabs>
        <w:spacing w:line="360" w:lineRule="auto"/>
        <w:jc w:val="center"/>
        <w:rPr>
          <w:rFonts w:ascii="Calibri" w:hAnsi="Calibri" w:cs="Arial"/>
          <w:b/>
          <w:sz w:val="32"/>
          <w:szCs w:val="32"/>
        </w:rPr>
      </w:pPr>
    </w:p>
    <w:p w14:paraId="3B1CF818" w14:textId="77777777" w:rsidR="008C0CAB" w:rsidRDefault="008C0CAB" w:rsidP="008C0CAB">
      <w:pPr>
        <w:tabs>
          <w:tab w:val="left" w:pos="709"/>
          <w:tab w:val="left" w:pos="1985"/>
          <w:tab w:val="left" w:pos="2552"/>
        </w:tabs>
        <w:spacing w:line="360" w:lineRule="auto"/>
        <w:jc w:val="center"/>
        <w:rPr>
          <w:rFonts w:ascii="Calibri" w:hAnsi="Calibri" w:cs="Arial"/>
          <w:b/>
          <w:sz w:val="32"/>
          <w:szCs w:val="32"/>
        </w:rPr>
      </w:pPr>
    </w:p>
    <w:p w14:paraId="61668829" w14:textId="77777777" w:rsidR="008C0CAB" w:rsidRDefault="008C0CAB" w:rsidP="008C0CAB">
      <w:pPr>
        <w:tabs>
          <w:tab w:val="left" w:pos="709"/>
          <w:tab w:val="left" w:pos="1985"/>
          <w:tab w:val="left" w:pos="2552"/>
        </w:tabs>
        <w:spacing w:line="360" w:lineRule="auto"/>
        <w:jc w:val="center"/>
        <w:rPr>
          <w:rFonts w:ascii="Calibri" w:hAnsi="Calibri" w:cs="Arial"/>
          <w:b/>
          <w:sz w:val="32"/>
          <w:szCs w:val="32"/>
        </w:rPr>
      </w:pPr>
    </w:p>
    <w:p w14:paraId="358265C3" w14:textId="77777777" w:rsidR="008C0CAB" w:rsidRDefault="008C0CAB" w:rsidP="008C0CAB">
      <w:pPr>
        <w:tabs>
          <w:tab w:val="left" w:pos="709"/>
          <w:tab w:val="left" w:pos="1985"/>
          <w:tab w:val="left" w:pos="2552"/>
        </w:tabs>
        <w:spacing w:line="360" w:lineRule="auto"/>
        <w:jc w:val="center"/>
        <w:rPr>
          <w:rFonts w:ascii="Calibri" w:hAnsi="Calibri" w:cs="Arial"/>
          <w:b/>
          <w:sz w:val="32"/>
          <w:szCs w:val="32"/>
        </w:rPr>
      </w:pPr>
    </w:p>
    <w:p w14:paraId="6686ADA6" w14:textId="77777777" w:rsidR="008C0CAB" w:rsidRDefault="008C0CAB" w:rsidP="008C0CAB">
      <w:pPr>
        <w:tabs>
          <w:tab w:val="left" w:pos="709"/>
          <w:tab w:val="left" w:pos="1985"/>
          <w:tab w:val="left" w:pos="2552"/>
        </w:tabs>
        <w:spacing w:line="360" w:lineRule="auto"/>
        <w:jc w:val="center"/>
        <w:rPr>
          <w:rFonts w:ascii="Calibri" w:hAnsi="Calibri" w:cs="Arial"/>
          <w:b/>
          <w:sz w:val="32"/>
          <w:szCs w:val="32"/>
        </w:rPr>
      </w:pPr>
    </w:p>
    <w:p w14:paraId="57C0A1E7" w14:textId="77777777" w:rsidR="008C0CAB" w:rsidRDefault="008C0CAB" w:rsidP="008C0CAB">
      <w:pPr>
        <w:tabs>
          <w:tab w:val="left" w:pos="709"/>
          <w:tab w:val="left" w:pos="1985"/>
          <w:tab w:val="left" w:pos="2552"/>
        </w:tabs>
        <w:spacing w:line="360" w:lineRule="auto"/>
        <w:jc w:val="center"/>
        <w:rPr>
          <w:rFonts w:ascii="Calibri" w:hAnsi="Calibri" w:cs="Arial"/>
          <w:b/>
          <w:sz w:val="32"/>
          <w:szCs w:val="32"/>
        </w:rPr>
      </w:pPr>
    </w:p>
    <w:p w14:paraId="14100AA4" w14:textId="77777777" w:rsidR="008C0CAB" w:rsidRDefault="008C0CAB" w:rsidP="008C0CAB">
      <w:pPr>
        <w:tabs>
          <w:tab w:val="left" w:pos="709"/>
          <w:tab w:val="left" w:pos="1985"/>
          <w:tab w:val="left" w:pos="2552"/>
        </w:tabs>
        <w:spacing w:line="360" w:lineRule="auto"/>
        <w:jc w:val="center"/>
        <w:rPr>
          <w:rFonts w:ascii="Calibri" w:hAnsi="Calibri" w:cs="Arial"/>
          <w:b/>
          <w:sz w:val="32"/>
          <w:szCs w:val="32"/>
        </w:rPr>
      </w:pPr>
    </w:p>
    <w:p w14:paraId="4674E263" w14:textId="77777777" w:rsidR="008C0CAB" w:rsidRDefault="008C0CAB" w:rsidP="008C0CAB">
      <w:pPr>
        <w:tabs>
          <w:tab w:val="left" w:pos="709"/>
          <w:tab w:val="left" w:pos="1985"/>
          <w:tab w:val="left" w:pos="2552"/>
        </w:tabs>
        <w:spacing w:line="360" w:lineRule="auto"/>
        <w:jc w:val="center"/>
        <w:rPr>
          <w:rFonts w:ascii="Calibri" w:hAnsi="Calibri" w:cs="Arial"/>
          <w:b/>
          <w:sz w:val="32"/>
          <w:szCs w:val="32"/>
        </w:rPr>
      </w:pPr>
    </w:p>
    <w:p w14:paraId="0D1DBB45" w14:textId="77777777" w:rsidR="008C0CAB" w:rsidRDefault="008C0CAB" w:rsidP="008C0CAB">
      <w:pPr>
        <w:tabs>
          <w:tab w:val="left" w:pos="709"/>
          <w:tab w:val="left" w:pos="1985"/>
          <w:tab w:val="left" w:pos="2552"/>
        </w:tabs>
        <w:spacing w:line="360" w:lineRule="auto"/>
        <w:jc w:val="center"/>
        <w:rPr>
          <w:rFonts w:ascii="Calibri" w:hAnsi="Calibri" w:cs="Arial"/>
          <w:b/>
          <w:sz w:val="32"/>
          <w:szCs w:val="32"/>
        </w:rPr>
      </w:pPr>
    </w:p>
    <w:p w14:paraId="48A60E99" w14:textId="77777777" w:rsidR="008C0CAB" w:rsidRDefault="008C0CAB" w:rsidP="008C0CAB">
      <w:pPr>
        <w:tabs>
          <w:tab w:val="left" w:pos="709"/>
          <w:tab w:val="left" w:pos="1985"/>
          <w:tab w:val="left" w:pos="2552"/>
        </w:tabs>
        <w:spacing w:line="360" w:lineRule="auto"/>
        <w:jc w:val="center"/>
        <w:rPr>
          <w:rFonts w:ascii="Calibri" w:hAnsi="Calibri" w:cs="Arial"/>
          <w:b/>
          <w:sz w:val="32"/>
          <w:szCs w:val="32"/>
        </w:rPr>
      </w:pPr>
    </w:p>
    <w:p w14:paraId="3CB4BC4B" w14:textId="5B293A4D" w:rsidR="008C0CAB" w:rsidRPr="00643481" w:rsidRDefault="008C0CAB" w:rsidP="00B26CA5">
      <w:pPr>
        <w:rPr>
          <w:rFonts w:asciiTheme="minorHAnsi" w:eastAsia="Calibri" w:hAnsiTheme="minorHAnsi" w:cs="Arial"/>
          <w:color w:val="000000" w:themeColor="text1"/>
          <w:sz w:val="22"/>
          <w:szCs w:val="22"/>
          <w:lang w:val="en-IE"/>
        </w:rPr>
      </w:pPr>
    </w:p>
    <w:p w14:paraId="7CA85CDD" w14:textId="42CEEEBF" w:rsidR="007E6AE4" w:rsidRPr="00643481" w:rsidRDefault="00C84F43" w:rsidP="003F2C82">
      <w:pPr>
        <w:tabs>
          <w:tab w:val="left" w:pos="709"/>
          <w:tab w:val="left" w:pos="1985"/>
          <w:tab w:val="left" w:pos="2552"/>
        </w:tabs>
        <w:spacing w:line="360" w:lineRule="auto"/>
        <w:jc w:val="center"/>
        <w:rPr>
          <w:rFonts w:ascii="Calibri" w:eastAsia="Calibri" w:hAnsi="Calibri" w:cs="Arial"/>
          <w:b/>
          <w:color w:val="000000" w:themeColor="text1"/>
          <w:sz w:val="32"/>
          <w:szCs w:val="32"/>
        </w:rPr>
      </w:pPr>
      <w:r>
        <w:rPr>
          <w:rFonts w:ascii="Calibri" w:eastAsia="Calibri" w:hAnsi="Calibri" w:cs="Arial"/>
          <w:b/>
          <w:color w:val="000000" w:themeColor="text1"/>
          <w:sz w:val="32"/>
          <w:szCs w:val="32"/>
        </w:rPr>
        <w:t>Head of ICT</w:t>
      </w:r>
      <w:r w:rsidR="008A313A">
        <w:rPr>
          <w:rFonts w:ascii="Calibri" w:eastAsia="Calibri" w:hAnsi="Calibri" w:cs="Arial"/>
          <w:b/>
          <w:color w:val="000000" w:themeColor="text1"/>
          <w:sz w:val="32"/>
          <w:szCs w:val="32"/>
        </w:rPr>
        <w:t xml:space="preserve"> </w:t>
      </w:r>
      <w:r w:rsidR="003643BB">
        <w:rPr>
          <w:rFonts w:ascii="Calibri" w:eastAsia="Calibri" w:hAnsi="Calibri" w:cs="Arial"/>
          <w:b/>
          <w:color w:val="000000" w:themeColor="text1"/>
          <w:sz w:val="32"/>
          <w:szCs w:val="32"/>
        </w:rPr>
        <w:t xml:space="preserve">(Panel) </w:t>
      </w:r>
      <w:r w:rsidR="00CA57E9">
        <w:rPr>
          <w:rFonts w:ascii="Calibri" w:eastAsia="Calibri" w:hAnsi="Calibri" w:cs="Arial"/>
          <w:b/>
          <w:color w:val="000000" w:themeColor="text1"/>
          <w:sz w:val="32"/>
          <w:szCs w:val="32"/>
        </w:rPr>
        <w:t>-</w:t>
      </w:r>
      <w:r w:rsidR="007E6AE4" w:rsidRPr="00DC4826">
        <w:rPr>
          <w:rFonts w:ascii="Calibri" w:eastAsia="Calibri" w:hAnsi="Calibri" w:cs="Arial"/>
          <w:b/>
          <w:color w:val="000000" w:themeColor="text1"/>
          <w:sz w:val="32"/>
          <w:szCs w:val="32"/>
        </w:rPr>
        <w:t xml:space="preserve"> </w:t>
      </w:r>
      <w:r w:rsidR="007E6AE4" w:rsidRPr="00DC4826">
        <w:rPr>
          <w:rFonts w:ascii="Calibri" w:hAnsi="Calibri" w:cs="Arial"/>
          <w:b/>
          <w:color w:val="000000" w:themeColor="text1"/>
          <w:sz w:val="32"/>
          <w:szCs w:val="32"/>
        </w:rPr>
        <w:t>Key Achievements Form</w:t>
      </w:r>
    </w:p>
    <w:p w14:paraId="61FF7F65" w14:textId="77777777" w:rsidR="006D730F" w:rsidRPr="006D730F" w:rsidRDefault="00643481" w:rsidP="003F2C82">
      <w:pPr>
        <w:tabs>
          <w:tab w:val="left" w:pos="0"/>
        </w:tabs>
        <w:suppressAutoHyphens/>
        <w:spacing w:line="360" w:lineRule="auto"/>
        <w:ind w:right="-27"/>
        <w:jc w:val="both"/>
        <w:rPr>
          <w:rFonts w:ascii="Calibri" w:hAnsi="Calibri" w:cs="Arial"/>
          <w:b/>
          <w:color w:val="000000" w:themeColor="text1"/>
          <w:sz w:val="22"/>
          <w:szCs w:val="22"/>
        </w:rPr>
      </w:pPr>
      <w:r>
        <w:rPr>
          <w:rFonts w:ascii="Calibri" w:hAnsi="Calibri" w:cs="Arial"/>
          <w:b/>
          <w:color w:val="000000" w:themeColor="text1"/>
          <w:sz w:val="22"/>
          <w:szCs w:val="22"/>
        </w:rPr>
        <w:tab/>
      </w:r>
    </w:p>
    <w:p w14:paraId="21C7424D" w14:textId="77777777" w:rsidR="007E6AE4" w:rsidRPr="00DC4826" w:rsidRDefault="007E6AE4" w:rsidP="003F2C82">
      <w:pPr>
        <w:tabs>
          <w:tab w:val="left" w:pos="0"/>
        </w:tabs>
        <w:suppressAutoHyphens/>
        <w:spacing w:line="360" w:lineRule="auto"/>
        <w:ind w:left="72" w:right="-27"/>
        <w:jc w:val="both"/>
        <w:rPr>
          <w:rFonts w:ascii="Calibri" w:hAnsi="Calibri" w:cs="Arial"/>
          <w:color w:val="000000" w:themeColor="text1"/>
          <w:sz w:val="24"/>
          <w:szCs w:val="24"/>
        </w:rPr>
      </w:pPr>
      <w:r w:rsidRPr="00DC4826">
        <w:rPr>
          <w:rFonts w:ascii="Calibri" w:hAnsi="Calibri" w:cs="Arial"/>
          <w:color w:val="000000" w:themeColor="text1"/>
          <w:sz w:val="24"/>
          <w:szCs w:val="24"/>
        </w:rPr>
        <w:t>Having read the competencies and thought about the demands of the role, for each of the competencies below.</w:t>
      </w:r>
    </w:p>
    <w:p w14:paraId="74473A11" w14:textId="77777777" w:rsidR="007E6AE4" w:rsidRPr="00DC4826" w:rsidRDefault="007E6AE4" w:rsidP="003F2C82">
      <w:pPr>
        <w:tabs>
          <w:tab w:val="left" w:pos="0"/>
        </w:tabs>
        <w:suppressAutoHyphens/>
        <w:spacing w:line="360" w:lineRule="auto"/>
        <w:ind w:left="72" w:right="-27"/>
        <w:jc w:val="both"/>
        <w:rPr>
          <w:rFonts w:ascii="Calibri" w:hAnsi="Calibri" w:cs="Arial"/>
          <w:color w:val="000000" w:themeColor="text1"/>
          <w:sz w:val="24"/>
          <w:szCs w:val="24"/>
        </w:rPr>
      </w:pPr>
    </w:p>
    <w:p w14:paraId="6B8BA3EC" w14:textId="77777777" w:rsidR="007E6AE4" w:rsidRPr="00DC4826" w:rsidRDefault="007E6AE4" w:rsidP="003F2C82">
      <w:pPr>
        <w:tabs>
          <w:tab w:val="left" w:pos="0"/>
        </w:tabs>
        <w:suppressAutoHyphens/>
        <w:spacing w:line="360" w:lineRule="auto"/>
        <w:ind w:left="72" w:right="-27"/>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Please briefly demonstrate a specific example which illustrates how you have developed the relevant competency during your career to date and which clearly demonstrates your suitability for this position. </w:t>
      </w:r>
    </w:p>
    <w:p w14:paraId="671C776A" w14:textId="77777777" w:rsidR="007E6AE4" w:rsidRPr="00DC4826" w:rsidRDefault="007E6AE4" w:rsidP="003F2C82">
      <w:pPr>
        <w:tabs>
          <w:tab w:val="left" w:pos="0"/>
        </w:tabs>
        <w:suppressAutoHyphens/>
        <w:spacing w:line="360" w:lineRule="auto"/>
        <w:ind w:left="72" w:right="-27"/>
        <w:jc w:val="both"/>
        <w:rPr>
          <w:rFonts w:ascii="Calibri" w:hAnsi="Calibri" w:cs="Arial"/>
          <w:color w:val="000000" w:themeColor="text1"/>
          <w:sz w:val="24"/>
          <w:szCs w:val="24"/>
        </w:rPr>
      </w:pPr>
    </w:p>
    <w:p w14:paraId="4A1DFFE3" w14:textId="77777777" w:rsidR="007E6AE4" w:rsidRPr="00DC4826" w:rsidRDefault="00621545" w:rsidP="003F2C82">
      <w:pPr>
        <w:tabs>
          <w:tab w:val="left" w:pos="0"/>
        </w:tabs>
        <w:suppressAutoHyphens/>
        <w:spacing w:line="360" w:lineRule="auto"/>
        <w:ind w:left="72" w:right="-27"/>
        <w:jc w:val="both"/>
        <w:rPr>
          <w:rFonts w:ascii="Calibri" w:hAnsi="Calibri" w:cs="Arial"/>
          <w:color w:val="000000" w:themeColor="text1"/>
          <w:sz w:val="24"/>
          <w:szCs w:val="24"/>
        </w:rPr>
      </w:pPr>
      <w:r>
        <w:rPr>
          <w:rFonts w:ascii="Calibri" w:hAnsi="Calibri" w:cs="Arial"/>
          <w:color w:val="000000" w:themeColor="text1"/>
          <w:sz w:val="24"/>
          <w:szCs w:val="24"/>
        </w:rPr>
        <w:t>Your</w:t>
      </w:r>
      <w:r w:rsidR="007E6AE4" w:rsidRPr="00DC4826">
        <w:rPr>
          <w:rFonts w:ascii="Calibri" w:hAnsi="Calibri" w:cs="Arial"/>
          <w:color w:val="000000" w:themeColor="text1"/>
          <w:sz w:val="24"/>
          <w:szCs w:val="24"/>
        </w:rPr>
        <w:t xml:space="preserve"> answer </w:t>
      </w:r>
      <w:r>
        <w:rPr>
          <w:rFonts w:ascii="Calibri" w:hAnsi="Calibri" w:cs="Arial"/>
          <w:color w:val="000000" w:themeColor="text1"/>
          <w:sz w:val="24"/>
          <w:szCs w:val="24"/>
        </w:rPr>
        <w:t>must</w:t>
      </w:r>
      <w:r w:rsidR="007E6AE4" w:rsidRPr="00DC4826">
        <w:rPr>
          <w:rFonts w:ascii="Calibri" w:hAnsi="Calibri" w:cs="Arial"/>
          <w:color w:val="000000" w:themeColor="text1"/>
          <w:sz w:val="24"/>
          <w:szCs w:val="24"/>
        </w:rPr>
        <w:t xml:space="preserve"> </w:t>
      </w:r>
      <w:r>
        <w:rPr>
          <w:rFonts w:ascii="Calibri" w:hAnsi="Calibri" w:cs="Arial"/>
          <w:color w:val="000000" w:themeColor="text1"/>
          <w:sz w:val="24"/>
          <w:szCs w:val="24"/>
        </w:rPr>
        <w:t>highlight</w:t>
      </w:r>
      <w:r w:rsidR="007E6AE4" w:rsidRPr="00DC4826">
        <w:rPr>
          <w:rFonts w:ascii="Calibri" w:hAnsi="Calibri" w:cs="Arial"/>
          <w:color w:val="000000" w:themeColor="text1"/>
          <w:sz w:val="24"/>
          <w:szCs w:val="24"/>
        </w:rPr>
        <w:t xml:space="preserve"> all elements of the STAR competency framework – which is outlined below: </w:t>
      </w:r>
    </w:p>
    <w:p w14:paraId="7BEE9442" w14:textId="77777777" w:rsidR="007E6AE4" w:rsidRPr="00DC4826" w:rsidRDefault="007E6AE4" w:rsidP="003F2C82">
      <w:pPr>
        <w:tabs>
          <w:tab w:val="left" w:pos="0"/>
        </w:tabs>
        <w:suppressAutoHyphens/>
        <w:spacing w:line="360" w:lineRule="auto"/>
        <w:ind w:right="-27"/>
        <w:jc w:val="both"/>
        <w:rPr>
          <w:rFonts w:ascii="Calibri" w:hAnsi="Calibri" w:cs="Arial"/>
          <w:color w:val="000000" w:themeColor="text1"/>
          <w:sz w:val="24"/>
          <w:szCs w:val="24"/>
        </w:rPr>
      </w:pPr>
    </w:p>
    <w:tbl>
      <w:tblPr>
        <w:tblStyle w:val="TableGrid"/>
        <w:tblW w:w="0" w:type="auto"/>
        <w:tblInd w:w="250" w:type="dxa"/>
        <w:tblLook w:val="04A0" w:firstRow="1" w:lastRow="0" w:firstColumn="1" w:lastColumn="0" w:noHBand="0" w:noVBand="1"/>
      </w:tblPr>
      <w:tblGrid>
        <w:gridCol w:w="1270"/>
        <w:gridCol w:w="6811"/>
      </w:tblGrid>
      <w:tr w:rsidR="00AC7455" w:rsidRPr="00DC4826" w14:paraId="1492D54C" w14:textId="77777777" w:rsidTr="009813D6">
        <w:tc>
          <w:tcPr>
            <w:tcW w:w="1276" w:type="dxa"/>
          </w:tcPr>
          <w:p w14:paraId="0ABA9E4B" w14:textId="77777777" w:rsidR="00AC7455" w:rsidRPr="00DC4826" w:rsidRDefault="00AC7455" w:rsidP="009813D6">
            <w:pPr>
              <w:tabs>
                <w:tab w:val="left" w:pos="0"/>
              </w:tabs>
              <w:suppressAutoHyphens/>
              <w:spacing w:line="360" w:lineRule="auto"/>
              <w:ind w:right="-27"/>
              <w:jc w:val="both"/>
              <w:rPr>
                <w:rFonts w:ascii="Calibri" w:hAnsi="Calibri" w:cs="Arial"/>
                <w:color w:val="000000" w:themeColor="text1"/>
                <w:sz w:val="24"/>
                <w:szCs w:val="24"/>
              </w:rPr>
            </w:pPr>
            <w:r w:rsidRPr="00DC4826">
              <w:rPr>
                <w:rFonts w:ascii="Calibri" w:hAnsi="Calibri" w:cs="Arial"/>
                <w:b/>
                <w:color w:val="000000" w:themeColor="text1"/>
                <w:sz w:val="24"/>
                <w:szCs w:val="24"/>
              </w:rPr>
              <w:t>S</w:t>
            </w:r>
            <w:r w:rsidRPr="00DC4826">
              <w:rPr>
                <w:rFonts w:ascii="Calibri" w:hAnsi="Calibri" w:cs="Arial"/>
                <w:color w:val="000000" w:themeColor="text1"/>
                <w:sz w:val="24"/>
                <w:szCs w:val="24"/>
              </w:rPr>
              <w:t xml:space="preserve">ituation </w:t>
            </w:r>
          </w:p>
        </w:tc>
        <w:tc>
          <w:tcPr>
            <w:tcW w:w="6996" w:type="dxa"/>
          </w:tcPr>
          <w:p w14:paraId="34574F88" w14:textId="77777777" w:rsidR="00AC7455" w:rsidRPr="00DC4826" w:rsidRDefault="00AC7455" w:rsidP="009813D6">
            <w:pPr>
              <w:tabs>
                <w:tab w:val="left" w:pos="0"/>
              </w:tabs>
              <w:suppressAutoHyphens/>
              <w:spacing w:line="360" w:lineRule="auto"/>
              <w:ind w:right="-27"/>
              <w:jc w:val="both"/>
              <w:rPr>
                <w:rFonts w:ascii="Calibri" w:hAnsi="Calibri" w:cs="Arial"/>
                <w:color w:val="000000" w:themeColor="text1"/>
                <w:sz w:val="24"/>
                <w:szCs w:val="24"/>
              </w:rPr>
            </w:pPr>
            <w:r w:rsidRPr="00DC4826">
              <w:rPr>
                <w:rFonts w:ascii="Calibri" w:hAnsi="Calibri" w:cs="Arial"/>
                <w:color w:val="000000" w:themeColor="text1"/>
                <w:sz w:val="24"/>
                <w:szCs w:val="24"/>
              </w:rPr>
              <w:t>Present a challenging situation you found yourself in</w:t>
            </w:r>
          </w:p>
        </w:tc>
      </w:tr>
      <w:tr w:rsidR="00AC7455" w:rsidRPr="00DC4826" w14:paraId="0ED5C750" w14:textId="77777777" w:rsidTr="009813D6">
        <w:tc>
          <w:tcPr>
            <w:tcW w:w="1276" w:type="dxa"/>
          </w:tcPr>
          <w:p w14:paraId="600D839F" w14:textId="77777777" w:rsidR="00AC7455" w:rsidRPr="00DC4826" w:rsidRDefault="00AC7455" w:rsidP="009813D6">
            <w:pPr>
              <w:suppressAutoHyphens/>
              <w:spacing w:line="360" w:lineRule="auto"/>
              <w:ind w:right="-27"/>
              <w:jc w:val="both"/>
              <w:rPr>
                <w:rFonts w:ascii="Calibri" w:hAnsi="Calibri" w:cs="Arial"/>
                <w:color w:val="000000" w:themeColor="text1"/>
                <w:sz w:val="24"/>
                <w:szCs w:val="24"/>
              </w:rPr>
            </w:pPr>
            <w:r w:rsidRPr="00DC4826">
              <w:rPr>
                <w:rFonts w:ascii="Calibri" w:hAnsi="Calibri" w:cs="Arial"/>
                <w:b/>
                <w:color w:val="000000" w:themeColor="text1"/>
                <w:sz w:val="24"/>
                <w:szCs w:val="24"/>
              </w:rPr>
              <w:t>T</w:t>
            </w:r>
            <w:r w:rsidRPr="00DC4826">
              <w:rPr>
                <w:rFonts w:ascii="Calibri" w:hAnsi="Calibri" w:cs="Arial"/>
                <w:color w:val="000000" w:themeColor="text1"/>
                <w:sz w:val="24"/>
                <w:szCs w:val="24"/>
              </w:rPr>
              <w:t>ask</w:t>
            </w:r>
          </w:p>
        </w:tc>
        <w:tc>
          <w:tcPr>
            <w:tcW w:w="6996" w:type="dxa"/>
          </w:tcPr>
          <w:p w14:paraId="017F61C1" w14:textId="77777777" w:rsidR="00AC7455" w:rsidRPr="00DC4826" w:rsidRDefault="00AC7455" w:rsidP="009813D6">
            <w:pPr>
              <w:tabs>
                <w:tab w:val="left" w:pos="0"/>
              </w:tabs>
              <w:suppressAutoHyphens/>
              <w:spacing w:line="360" w:lineRule="auto"/>
              <w:ind w:right="-27"/>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did you need to achieve from the situation? </w:t>
            </w:r>
          </w:p>
        </w:tc>
      </w:tr>
      <w:tr w:rsidR="00AC7455" w:rsidRPr="00DC4826" w14:paraId="7235C526" w14:textId="77777777" w:rsidTr="009813D6">
        <w:tc>
          <w:tcPr>
            <w:tcW w:w="1276" w:type="dxa"/>
          </w:tcPr>
          <w:p w14:paraId="3A4C0342" w14:textId="77777777" w:rsidR="00AC7455" w:rsidRPr="00DC4826" w:rsidRDefault="00AC7455" w:rsidP="009813D6">
            <w:pPr>
              <w:suppressAutoHyphens/>
              <w:spacing w:line="360" w:lineRule="auto"/>
              <w:ind w:right="-27"/>
              <w:jc w:val="both"/>
              <w:rPr>
                <w:rFonts w:ascii="Calibri" w:hAnsi="Calibri" w:cs="Arial"/>
                <w:color w:val="000000" w:themeColor="text1"/>
                <w:sz w:val="24"/>
                <w:szCs w:val="24"/>
              </w:rPr>
            </w:pPr>
            <w:r w:rsidRPr="00DC4826">
              <w:rPr>
                <w:rFonts w:ascii="Calibri" w:hAnsi="Calibri" w:cs="Arial"/>
                <w:b/>
                <w:color w:val="000000" w:themeColor="text1"/>
                <w:sz w:val="24"/>
                <w:szCs w:val="24"/>
              </w:rPr>
              <w:t>A</w:t>
            </w:r>
            <w:r w:rsidRPr="00DC4826">
              <w:rPr>
                <w:rFonts w:ascii="Calibri" w:hAnsi="Calibri" w:cs="Arial"/>
                <w:color w:val="000000" w:themeColor="text1"/>
                <w:sz w:val="24"/>
                <w:szCs w:val="24"/>
              </w:rPr>
              <w:t>ction</w:t>
            </w:r>
          </w:p>
        </w:tc>
        <w:tc>
          <w:tcPr>
            <w:tcW w:w="6996" w:type="dxa"/>
          </w:tcPr>
          <w:p w14:paraId="1125CCFD" w14:textId="77777777" w:rsidR="00AC7455" w:rsidRPr="00DC4826" w:rsidRDefault="00AC7455" w:rsidP="009813D6">
            <w:pPr>
              <w:tabs>
                <w:tab w:val="left" w:pos="0"/>
              </w:tabs>
              <w:suppressAutoHyphens/>
              <w:spacing w:line="360" w:lineRule="auto"/>
              <w:ind w:right="-27"/>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action did you personally take to achieve this? </w:t>
            </w:r>
          </w:p>
        </w:tc>
      </w:tr>
      <w:tr w:rsidR="00AC7455" w:rsidRPr="00DC4826" w14:paraId="0078423E" w14:textId="77777777" w:rsidTr="009813D6">
        <w:tc>
          <w:tcPr>
            <w:tcW w:w="1276" w:type="dxa"/>
          </w:tcPr>
          <w:p w14:paraId="13D92856" w14:textId="77777777" w:rsidR="00AC7455" w:rsidRPr="00DC4826" w:rsidRDefault="00AC7455" w:rsidP="009813D6">
            <w:pPr>
              <w:suppressAutoHyphens/>
              <w:spacing w:line="360" w:lineRule="auto"/>
              <w:ind w:right="-27"/>
              <w:jc w:val="both"/>
              <w:rPr>
                <w:rFonts w:ascii="Calibri" w:hAnsi="Calibri" w:cs="Arial"/>
                <w:color w:val="000000" w:themeColor="text1"/>
                <w:sz w:val="24"/>
                <w:szCs w:val="24"/>
              </w:rPr>
            </w:pPr>
            <w:r w:rsidRPr="00DC4826">
              <w:rPr>
                <w:rFonts w:ascii="Calibri" w:hAnsi="Calibri" w:cs="Arial"/>
                <w:b/>
                <w:color w:val="000000" w:themeColor="text1"/>
                <w:sz w:val="24"/>
                <w:szCs w:val="24"/>
              </w:rPr>
              <w:t>R</w:t>
            </w:r>
            <w:r w:rsidRPr="00DC4826">
              <w:rPr>
                <w:rFonts w:ascii="Calibri" w:hAnsi="Calibri" w:cs="Arial"/>
                <w:color w:val="000000" w:themeColor="text1"/>
                <w:sz w:val="24"/>
                <w:szCs w:val="24"/>
              </w:rPr>
              <w:t>esult</w:t>
            </w:r>
          </w:p>
        </w:tc>
        <w:tc>
          <w:tcPr>
            <w:tcW w:w="6996" w:type="dxa"/>
          </w:tcPr>
          <w:p w14:paraId="0CED2384" w14:textId="77777777" w:rsidR="00AC7455" w:rsidRPr="00DC4826" w:rsidRDefault="00AC7455" w:rsidP="009813D6">
            <w:pPr>
              <w:tabs>
                <w:tab w:val="left" w:pos="0"/>
              </w:tabs>
              <w:suppressAutoHyphens/>
              <w:spacing w:line="360" w:lineRule="auto"/>
              <w:ind w:right="-27"/>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was the result of your action? </w:t>
            </w:r>
          </w:p>
        </w:tc>
      </w:tr>
    </w:tbl>
    <w:p w14:paraId="2091FC59" w14:textId="77777777" w:rsidR="007E6AE4" w:rsidRPr="00DC4826" w:rsidRDefault="007E6AE4" w:rsidP="003F2C82">
      <w:pPr>
        <w:tabs>
          <w:tab w:val="left" w:pos="0"/>
        </w:tabs>
        <w:suppressAutoHyphens/>
        <w:spacing w:line="360" w:lineRule="auto"/>
        <w:ind w:left="72" w:right="-27"/>
        <w:jc w:val="both"/>
        <w:rPr>
          <w:rFonts w:ascii="Calibri" w:hAnsi="Calibri" w:cs="Arial"/>
          <w:color w:val="000000" w:themeColor="text1"/>
          <w:sz w:val="24"/>
          <w:szCs w:val="24"/>
        </w:rPr>
      </w:pPr>
    </w:p>
    <w:p w14:paraId="1B8AA22D" w14:textId="60397900" w:rsidR="007E6AE4" w:rsidRPr="003F2C82" w:rsidRDefault="007E6AE4" w:rsidP="003F2C82">
      <w:pPr>
        <w:tabs>
          <w:tab w:val="left" w:pos="0"/>
        </w:tabs>
        <w:suppressAutoHyphens/>
        <w:spacing w:line="360" w:lineRule="auto"/>
        <w:ind w:left="72" w:right="-27"/>
        <w:jc w:val="both"/>
        <w:rPr>
          <w:rFonts w:ascii="Calibri" w:hAnsi="Calibri" w:cs="Arial"/>
          <w:i/>
          <w:color w:val="000000" w:themeColor="text1"/>
          <w:sz w:val="24"/>
          <w:szCs w:val="24"/>
        </w:rPr>
      </w:pPr>
      <w:r w:rsidRPr="00DC4826">
        <w:rPr>
          <w:rFonts w:ascii="Calibri" w:hAnsi="Calibri" w:cs="Arial"/>
          <w:color w:val="000000" w:themeColor="text1"/>
          <w:sz w:val="24"/>
          <w:szCs w:val="24"/>
        </w:rPr>
        <w:t xml:space="preserve">Please note, there is a maximum page count of </w:t>
      </w:r>
      <w:r w:rsidR="003643BB">
        <w:rPr>
          <w:rFonts w:ascii="Calibri" w:hAnsi="Calibri" w:cs="Arial"/>
          <w:b/>
          <w:i/>
          <w:color w:val="000000" w:themeColor="text1"/>
          <w:sz w:val="24"/>
          <w:szCs w:val="24"/>
        </w:rPr>
        <w:t>3</w:t>
      </w:r>
      <w:r w:rsidRPr="00DC4826">
        <w:rPr>
          <w:rFonts w:ascii="Calibri" w:hAnsi="Calibri" w:cs="Arial"/>
          <w:b/>
          <w:i/>
          <w:color w:val="000000" w:themeColor="text1"/>
          <w:sz w:val="24"/>
          <w:szCs w:val="24"/>
        </w:rPr>
        <w:t xml:space="preserve"> A4 pages at font size 10-12.</w:t>
      </w:r>
      <w:r w:rsidRPr="00DC4826">
        <w:rPr>
          <w:rFonts w:ascii="Calibri" w:hAnsi="Calibri" w:cs="Arial"/>
          <w:i/>
          <w:color w:val="000000" w:themeColor="text1"/>
          <w:sz w:val="24"/>
          <w:szCs w:val="24"/>
        </w:rPr>
        <w:t xml:space="preserve"> </w:t>
      </w:r>
      <w:r w:rsidRPr="00DC4826">
        <w:rPr>
          <w:rFonts w:ascii="Calibri" w:hAnsi="Calibri" w:cs="Arial"/>
          <w:b/>
          <w:i/>
          <w:color w:val="000000" w:themeColor="text1"/>
          <w:sz w:val="24"/>
          <w:szCs w:val="24"/>
        </w:rPr>
        <w:t xml:space="preserve"> </w:t>
      </w:r>
    </w:p>
    <w:p w14:paraId="307C4E09" w14:textId="77777777" w:rsidR="003F2C82" w:rsidRDefault="007E6AE4" w:rsidP="003F2C82">
      <w:pPr>
        <w:tabs>
          <w:tab w:val="left" w:pos="0"/>
        </w:tabs>
        <w:suppressAutoHyphens/>
        <w:spacing w:line="360" w:lineRule="auto"/>
        <w:ind w:left="72" w:right="-27"/>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The key achievements form commences on the next page. </w:t>
      </w:r>
    </w:p>
    <w:p w14:paraId="2BCA7B83" w14:textId="77777777" w:rsidR="00BE194F" w:rsidRDefault="00621545" w:rsidP="003F2C82">
      <w:pPr>
        <w:tabs>
          <w:tab w:val="left" w:pos="0"/>
        </w:tabs>
        <w:suppressAutoHyphens/>
        <w:spacing w:line="360" w:lineRule="auto"/>
        <w:ind w:left="72" w:right="-27"/>
        <w:jc w:val="both"/>
        <w:rPr>
          <w:rFonts w:ascii="Calibri" w:hAnsi="Calibri" w:cs="Arial"/>
          <w:color w:val="000000" w:themeColor="text1"/>
          <w:sz w:val="24"/>
          <w:szCs w:val="24"/>
        </w:rPr>
      </w:pPr>
      <w:r>
        <w:rPr>
          <w:rFonts w:ascii="Calibri" w:hAnsi="Calibri" w:cs="Arial"/>
          <w:color w:val="000000" w:themeColor="text1"/>
          <w:sz w:val="24"/>
          <w:szCs w:val="24"/>
        </w:rPr>
        <w:t xml:space="preserve">Please complete all sections of the form below. </w:t>
      </w:r>
      <w:r w:rsidR="00D642E1">
        <w:rPr>
          <w:rFonts w:ascii="Calibri" w:hAnsi="Calibri" w:cs="Arial"/>
          <w:color w:val="000000" w:themeColor="text1"/>
          <w:sz w:val="24"/>
          <w:szCs w:val="24"/>
        </w:rPr>
        <w:br w:type="page"/>
      </w:r>
    </w:p>
    <w:p w14:paraId="11F11052" w14:textId="1C579DCB" w:rsidR="00BE194F" w:rsidRPr="00A73579" w:rsidRDefault="00C84F43" w:rsidP="001446E3">
      <w:pPr>
        <w:jc w:val="center"/>
        <w:rPr>
          <w:rFonts w:asciiTheme="minorHAnsi" w:hAnsiTheme="minorHAnsi" w:cstheme="minorHAnsi"/>
          <w:b/>
          <w:spacing w:val="-2"/>
          <w:sz w:val="32"/>
          <w:szCs w:val="32"/>
          <w:lang w:val="en-IE"/>
        </w:rPr>
      </w:pPr>
      <w:r>
        <w:rPr>
          <w:rFonts w:asciiTheme="minorHAnsi" w:hAnsiTheme="minorHAnsi" w:cstheme="minorHAnsi"/>
          <w:b/>
          <w:spacing w:val="-2"/>
          <w:sz w:val="32"/>
          <w:szCs w:val="32"/>
          <w:lang w:val="en-IE"/>
        </w:rPr>
        <w:t>Head of ICT</w:t>
      </w:r>
      <w:r w:rsidR="00A73579" w:rsidRPr="00A73579">
        <w:rPr>
          <w:rFonts w:asciiTheme="minorHAnsi" w:eastAsia="Calibri" w:hAnsiTheme="minorHAnsi" w:cstheme="minorHAnsi"/>
          <w:b/>
          <w:color w:val="000000" w:themeColor="text1"/>
          <w:sz w:val="32"/>
          <w:szCs w:val="32"/>
        </w:rPr>
        <w:t xml:space="preserve"> - </w:t>
      </w:r>
      <w:r w:rsidR="00A73579" w:rsidRPr="00A73579">
        <w:rPr>
          <w:rFonts w:asciiTheme="minorHAnsi" w:hAnsiTheme="minorHAnsi" w:cstheme="minorHAnsi"/>
          <w:b/>
          <w:color w:val="000000" w:themeColor="text1"/>
          <w:sz w:val="32"/>
          <w:szCs w:val="32"/>
        </w:rPr>
        <w:t>Key Achievements Form</w:t>
      </w:r>
    </w:p>
    <w:p w14:paraId="680BCCB3" w14:textId="77777777" w:rsidR="00A05640" w:rsidRPr="00A05640" w:rsidRDefault="00A05640" w:rsidP="001446E3">
      <w:pPr>
        <w:jc w:val="center"/>
        <w:rPr>
          <w:rFonts w:asciiTheme="minorHAnsi" w:hAnsiTheme="minorHAnsi" w:cstheme="minorHAnsi"/>
          <w:color w:val="000000" w:themeColor="text1"/>
          <w:sz w:val="32"/>
          <w:szCs w:val="32"/>
        </w:rPr>
      </w:pPr>
    </w:p>
    <w:p w14:paraId="27B8EC59" w14:textId="77777777" w:rsidR="007E5B50" w:rsidRPr="00FC5933" w:rsidRDefault="007E5B50" w:rsidP="007E5B50">
      <w:pPr>
        <w:tabs>
          <w:tab w:val="left" w:pos="0"/>
        </w:tabs>
        <w:suppressAutoHyphens/>
        <w:spacing w:line="360" w:lineRule="auto"/>
        <w:ind w:right="-27"/>
        <w:rPr>
          <w:rFonts w:ascii="Calibri" w:hAnsi="Calibri" w:cs="Arial"/>
          <w:color w:val="000000"/>
          <w:sz w:val="24"/>
          <w:szCs w:val="24"/>
          <w:u w:val="single"/>
        </w:rPr>
      </w:pPr>
      <w:r w:rsidRPr="00FC5933">
        <w:rPr>
          <w:rFonts w:ascii="Calibri" w:hAnsi="Calibri" w:cs="Arial"/>
          <w:color w:val="000000"/>
          <w:sz w:val="24"/>
          <w:szCs w:val="24"/>
          <w:u w:val="single"/>
        </w:rPr>
        <w:t>Please complete all sections of the form below.</w:t>
      </w:r>
    </w:p>
    <w:p w14:paraId="7C4FD11E" w14:textId="77777777" w:rsidR="007E5B50" w:rsidRPr="00747D79" w:rsidRDefault="007E5B50" w:rsidP="007E5B50">
      <w:pPr>
        <w:tabs>
          <w:tab w:val="left" w:pos="0"/>
        </w:tabs>
        <w:suppressAutoHyphens/>
        <w:spacing w:line="360" w:lineRule="auto"/>
        <w:ind w:right="-27"/>
        <w:jc w:val="both"/>
        <w:rPr>
          <w:rFonts w:ascii="Calibri" w:hAnsi="Calibri" w:cs="Arial"/>
          <w:color w:val="000000"/>
          <w:sz w:val="24"/>
          <w:szCs w:val="24"/>
        </w:rPr>
      </w:pPr>
    </w:p>
    <w:p w14:paraId="1D167458" w14:textId="77777777" w:rsidR="007E5B50" w:rsidRDefault="007E5B50" w:rsidP="007E5B50">
      <w:pPr>
        <w:tabs>
          <w:tab w:val="left" w:pos="0"/>
        </w:tabs>
        <w:suppressAutoHyphens/>
        <w:spacing w:line="360" w:lineRule="auto"/>
        <w:ind w:right="-27"/>
        <w:jc w:val="both"/>
        <w:rPr>
          <w:rFonts w:ascii="Calibri" w:hAnsi="Calibri" w:cs="Arial"/>
          <w:b/>
          <w:color w:val="000000"/>
          <w:sz w:val="24"/>
          <w:szCs w:val="24"/>
        </w:rPr>
      </w:pPr>
      <w:r>
        <w:rPr>
          <w:rFonts w:ascii="Calibri" w:hAnsi="Calibri" w:cs="Arial"/>
          <w:b/>
          <w:color w:val="000000"/>
          <w:sz w:val="24"/>
          <w:szCs w:val="24"/>
        </w:rPr>
        <w:t>Name:</w:t>
      </w:r>
    </w:p>
    <w:p w14:paraId="017A24F8" w14:textId="77777777" w:rsidR="007E5B50" w:rsidRDefault="007E5B50" w:rsidP="007E5B50">
      <w:pPr>
        <w:tabs>
          <w:tab w:val="left" w:pos="1701"/>
        </w:tabs>
        <w:spacing w:line="360" w:lineRule="auto"/>
        <w:rPr>
          <w:rFonts w:ascii="Calibri" w:hAnsi="Calibri" w:cs="Arial"/>
          <w:b/>
        </w:rPr>
      </w:pPr>
    </w:p>
    <w:tbl>
      <w:tblPr>
        <w:tblpPr w:leftFromText="180" w:rightFromText="180" w:vertAnchor="text" w:tblpY="1"/>
        <w:tblOverlap w:val="neve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0"/>
      </w:tblGrid>
      <w:tr w:rsidR="007E5B50" w:rsidRPr="00D4307F" w14:paraId="1690884F" w14:textId="77777777" w:rsidTr="008C5AB8">
        <w:trPr>
          <w:trHeight w:val="411"/>
        </w:trPr>
        <w:tc>
          <w:tcPr>
            <w:tcW w:w="8527" w:type="dxa"/>
            <w:tcBorders>
              <w:top w:val="single" w:sz="4" w:space="0" w:color="auto"/>
              <w:left w:val="single" w:sz="4" w:space="0" w:color="auto"/>
              <w:bottom w:val="single" w:sz="4" w:space="0" w:color="auto"/>
              <w:right w:val="single" w:sz="4" w:space="0" w:color="auto"/>
            </w:tcBorders>
            <w:shd w:val="clear" w:color="auto" w:fill="C0C0C0"/>
            <w:hideMark/>
          </w:tcPr>
          <w:p w14:paraId="45E8FF22" w14:textId="77777777" w:rsidR="007E5B50" w:rsidRPr="00D4307F" w:rsidRDefault="007E5B50" w:rsidP="008C5AB8">
            <w:pPr>
              <w:rPr>
                <w:rFonts w:ascii="Calibri" w:hAnsi="Calibri" w:cs="Calibri"/>
                <w:b/>
                <w:color w:val="000000"/>
                <w:lang w:val="en-US"/>
              </w:rPr>
            </w:pPr>
            <w:r w:rsidRPr="00D4307F">
              <w:rPr>
                <w:rFonts w:ascii="Calibri" w:hAnsi="Calibri" w:cs="Calibri"/>
                <w:b/>
                <w:color w:val="000000"/>
                <w:lang w:val="en-US"/>
              </w:rPr>
              <w:t>Leadership</w:t>
            </w:r>
            <w:r>
              <w:rPr>
                <w:rFonts w:ascii="Calibri" w:hAnsi="Calibri" w:cs="Calibri"/>
                <w:b/>
                <w:color w:val="000000"/>
                <w:lang w:val="en-US"/>
              </w:rPr>
              <w:t xml:space="preserve"> and Strategic Direction</w:t>
            </w:r>
            <w:r w:rsidRPr="00D4307F">
              <w:rPr>
                <w:rFonts w:ascii="Calibri" w:hAnsi="Calibri" w:cs="Calibri"/>
                <w:b/>
                <w:color w:val="000000"/>
                <w:lang w:val="en-US"/>
              </w:rPr>
              <w:t>:</w:t>
            </w:r>
          </w:p>
        </w:tc>
      </w:tr>
      <w:tr w:rsidR="007E5B50" w:rsidRPr="00D4307F" w14:paraId="6E77BB9E" w14:textId="77777777" w:rsidTr="008C5AB8">
        <w:trPr>
          <w:trHeight w:val="1277"/>
        </w:trPr>
        <w:tc>
          <w:tcPr>
            <w:tcW w:w="8527" w:type="dxa"/>
            <w:tcBorders>
              <w:top w:val="single" w:sz="4" w:space="0" w:color="auto"/>
              <w:left w:val="single" w:sz="4" w:space="0" w:color="auto"/>
              <w:bottom w:val="single" w:sz="4" w:space="0" w:color="auto"/>
              <w:right w:val="single" w:sz="4" w:space="0" w:color="auto"/>
            </w:tcBorders>
          </w:tcPr>
          <w:p w14:paraId="41C9EC2E" w14:textId="77777777" w:rsidR="007E5B50" w:rsidRPr="00D4307F" w:rsidRDefault="007E5B50" w:rsidP="008C5AB8">
            <w:pPr>
              <w:rPr>
                <w:rFonts w:ascii="Calibri" w:hAnsi="Calibri" w:cs="Arial"/>
                <w:color w:val="000000"/>
                <w:lang w:val="en-US"/>
              </w:rPr>
            </w:pPr>
            <w:r w:rsidRPr="00D4307F">
              <w:rPr>
                <w:rFonts w:ascii="Calibri" w:hAnsi="Calibri" w:cs="Arial"/>
                <w:color w:val="000000"/>
                <w:lang w:val="en-US"/>
              </w:rPr>
              <w:t>Answer:</w:t>
            </w:r>
          </w:p>
          <w:p w14:paraId="7A76845D" w14:textId="77777777" w:rsidR="007E5B50" w:rsidRPr="00D4307F" w:rsidRDefault="007E5B50" w:rsidP="008C5AB8">
            <w:pPr>
              <w:rPr>
                <w:rFonts w:cs="Arial"/>
                <w:color w:val="000000"/>
                <w:lang w:val="en-US"/>
              </w:rPr>
            </w:pPr>
          </w:p>
          <w:p w14:paraId="2FC0D3F4" w14:textId="77777777" w:rsidR="007E5B50" w:rsidRPr="00D4307F" w:rsidRDefault="007E5B50" w:rsidP="008C5AB8">
            <w:pPr>
              <w:rPr>
                <w:rFonts w:cs="Arial"/>
                <w:color w:val="000000"/>
                <w:lang w:val="en-US"/>
              </w:rPr>
            </w:pPr>
          </w:p>
          <w:p w14:paraId="13900E56" w14:textId="77777777" w:rsidR="007E5B50" w:rsidRPr="00D4307F" w:rsidRDefault="007E5B50" w:rsidP="008C5AB8">
            <w:pPr>
              <w:rPr>
                <w:rFonts w:cs="Arial"/>
                <w:color w:val="000000"/>
                <w:lang w:val="en-US"/>
              </w:rPr>
            </w:pPr>
          </w:p>
          <w:p w14:paraId="1882B2CA" w14:textId="77777777" w:rsidR="007E5B50" w:rsidRPr="00D4307F" w:rsidRDefault="007E5B50" w:rsidP="008C5AB8">
            <w:pPr>
              <w:rPr>
                <w:rFonts w:cs="Arial"/>
                <w:color w:val="000000"/>
                <w:lang w:val="en-US"/>
              </w:rPr>
            </w:pPr>
          </w:p>
          <w:p w14:paraId="6911B60A" w14:textId="77777777" w:rsidR="007E5B50" w:rsidRPr="00D4307F" w:rsidRDefault="007E5B50" w:rsidP="008C5AB8">
            <w:pPr>
              <w:rPr>
                <w:rFonts w:cs="Arial"/>
                <w:color w:val="000000"/>
                <w:lang w:val="en-US"/>
              </w:rPr>
            </w:pPr>
          </w:p>
          <w:p w14:paraId="6781827C" w14:textId="77777777" w:rsidR="007E5B50" w:rsidRPr="00D4307F" w:rsidRDefault="007E5B50" w:rsidP="008C5AB8">
            <w:pPr>
              <w:rPr>
                <w:rFonts w:cs="Arial"/>
                <w:color w:val="000000"/>
                <w:lang w:val="en-US"/>
              </w:rPr>
            </w:pPr>
          </w:p>
        </w:tc>
      </w:tr>
      <w:tr w:rsidR="007E5B50" w:rsidRPr="00D4307F" w14:paraId="0A9826C6" w14:textId="77777777" w:rsidTr="008C5AB8">
        <w:trPr>
          <w:trHeight w:val="432"/>
        </w:trPr>
        <w:tc>
          <w:tcPr>
            <w:tcW w:w="8527" w:type="dxa"/>
            <w:tcBorders>
              <w:top w:val="single" w:sz="4" w:space="0" w:color="auto"/>
              <w:left w:val="single" w:sz="4" w:space="0" w:color="auto"/>
              <w:bottom w:val="single" w:sz="4" w:space="0" w:color="auto"/>
              <w:right w:val="single" w:sz="4" w:space="0" w:color="auto"/>
            </w:tcBorders>
            <w:shd w:val="clear" w:color="auto" w:fill="C0C0C0"/>
            <w:hideMark/>
          </w:tcPr>
          <w:p w14:paraId="02657DCF" w14:textId="77777777" w:rsidR="007E5B50" w:rsidRPr="00D4307F" w:rsidRDefault="007E5B50" w:rsidP="008C5AB8">
            <w:pPr>
              <w:rPr>
                <w:rFonts w:ascii="Calibri" w:hAnsi="Calibri" w:cs="Calibri"/>
                <w:i/>
                <w:lang w:val="en-US"/>
              </w:rPr>
            </w:pPr>
            <w:r>
              <w:rPr>
                <w:rFonts w:ascii="Calibri" w:hAnsi="Calibri" w:cs="Calibri"/>
                <w:b/>
              </w:rPr>
              <w:t>Judgement</w:t>
            </w:r>
            <w:r w:rsidRPr="00D4307F">
              <w:rPr>
                <w:rFonts w:ascii="Calibri" w:hAnsi="Calibri" w:cs="Calibri"/>
                <w:b/>
                <w:lang w:val="en-US"/>
              </w:rPr>
              <w:t xml:space="preserve"> &amp; Decision Making:</w:t>
            </w:r>
          </w:p>
        </w:tc>
      </w:tr>
      <w:tr w:rsidR="007E5B50" w:rsidRPr="00D4307F" w14:paraId="4047E6F3" w14:textId="77777777" w:rsidTr="008C5AB8">
        <w:trPr>
          <w:trHeight w:val="1245"/>
        </w:trPr>
        <w:tc>
          <w:tcPr>
            <w:tcW w:w="8527" w:type="dxa"/>
            <w:tcBorders>
              <w:top w:val="single" w:sz="4" w:space="0" w:color="auto"/>
              <w:left w:val="single" w:sz="4" w:space="0" w:color="auto"/>
              <w:bottom w:val="single" w:sz="4" w:space="0" w:color="auto"/>
              <w:right w:val="single" w:sz="4" w:space="0" w:color="auto"/>
            </w:tcBorders>
          </w:tcPr>
          <w:p w14:paraId="0A1432BB" w14:textId="77777777" w:rsidR="007E5B50" w:rsidRPr="00D4307F" w:rsidRDefault="007E5B50" w:rsidP="008C5AB8">
            <w:pPr>
              <w:rPr>
                <w:rFonts w:ascii="Calibri" w:hAnsi="Calibri" w:cs="Arial"/>
                <w:color w:val="000000"/>
                <w:lang w:val="en-US"/>
              </w:rPr>
            </w:pPr>
            <w:r w:rsidRPr="00D4307F">
              <w:rPr>
                <w:rFonts w:ascii="Calibri" w:hAnsi="Calibri" w:cs="Arial"/>
                <w:color w:val="000000"/>
                <w:lang w:val="en-US"/>
              </w:rPr>
              <w:t>Answer:</w:t>
            </w:r>
          </w:p>
          <w:p w14:paraId="43EAEE44" w14:textId="77777777" w:rsidR="007E5B50" w:rsidRPr="00D4307F" w:rsidRDefault="007E5B50" w:rsidP="008C5AB8">
            <w:pPr>
              <w:rPr>
                <w:rFonts w:ascii="Calibri" w:hAnsi="Calibri" w:cs="Arial"/>
                <w:color w:val="000000"/>
                <w:lang w:val="en-US"/>
              </w:rPr>
            </w:pPr>
          </w:p>
          <w:p w14:paraId="26C37615" w14:textId="77777777" w:rsidR="007E5B50" w:rsidRPr="00D4307F" w:rsidRDefault="007E5B50" w:rsidP="008C5AB8">
            <w:pPr>
              <w:rPr>
                <w:rFonts w:ascii="Calibri" w:hAnsi="Calibri" w:cs="Arial"/>
                <w:color w:val="000000"/>
                <w:lang w:val="en-US"/>
              </w:rPr>
            </w:pPr>
          </w:p>
          <w:p w14:paraId="3395CC3C" w14:textId="77777777" w:rsidR="007E5B50" w:rsidRPr="00D4307F" w:rsidRDefault="007E5B50" w:rsidP="008C5AB8">
            <w:pPr>
              <w:rPr>
                <w:rFonts w:ascii="Calibri" w:hAnsi="Calibri" w:cs="Arial"/>
                <w:color w:val="000000"/>
                <w:lang w:val="en-US"/>
              </w:rPr>
            </w:pPr>
          </w:p>
          <w:p w14:paraId="14C8F403" w14:textId="77777777" w:rsidR="007E5B50" w:rsidRPr="00D4307F" w:rsidRDefault="007E5B50" w:rsidP="008C5AB8">
            <w:pPr>
              <w:rPr>
                <w:rFonts w:ascii="Calibri" w:hAnsi="Calibri" w:cs="Arial"/>
                <w:color w:val="000000"/>
                <w:lang w:val="en-US"/>
              </w:rPr>
            </w:pPr>
          </w:p>
          <w:p w14:paraId="7C45E53D" w14:textId="77777777" w:rsidR="007E5B50" w:rsidRPr="00D4307F" w:rsidRDefault="007E5B50" w:rsidP="008C5AB8">
            <w:pPr>
              <w:rPr>
                <w:rFonts w:ascii="Calibri" w:hAnsi="Calibri" w:cs="Arial"/>
                <w:color w:val="000000"/>
                <w:lang w:val="en-US"/>
              </w:rPr>
            </w:pPr>
          </w:p>
          <w:p w14:paraId="2078404F" w14:textId="77777777" w:rsidR="007E5B50" w:rsidRPr="00D4307F" w:rsidRDefault="007E5B50" w:rsidP="008C5AB8">
            <w:pPr>
              <w:rPr>
                <w:rFonts w:ascii="Calibri" w:hAnsi="Calibri" w:cs="Arial"/>
                <w:color w:val="000000"/>
                <w:lang w:val="en-US"/>
              </w:rPr>
            </w:pPr>
          </w:p>
        </w:tc>
      </w:tr>
      <w:tr w:rsidR="007E5B50" w:rsidRPr="00D4307F" w14:paraId="70A75938" w14:textId="77777777" w:rsidTr="008C5AB8">
        <w:trPr>
          <w:trHeight w:val="467"/>
        </w:trPr>
        <w:tc>
          <w:tcPr>
            <w:tcW w:w="8527" w:type="dxa"/>
            <w:tcBorders>
              <w:top w:val="single" w:sz="4" w:space="0" w:color="auto"/>
              <w:left w:val="single" w:sz="4" w:space="0" w:color="auto"/>
              <w:bottom w:val="single" w:sz="4" w:space="0" w:color="auto"/>
              <w:right w:val="single" w:sz="4" w:space="0" w:color="auto"/>
            </w:tcBorders>
            <w:shd w:val="clear" w:color="auto" w:fill="C0C0C0"/>
            <w:hideMark/>
          </w:tcPr>
          <w:p w14:paraId="2173C05C" w14:textId="77777777" w:rsidR="007E5B50" w:rsidRPr="00D4307F" w:rsidRDefault="007E5B50" w:rsidP="008C5AB8">
            <w:pPr>
              <w:rPr>
                <w:rFonts w:ascii="Calibri" w:hAnsi="Calibri" w:cs="Calibri"/>
                <w:b/>
                <w:lang w:val="en-US"/>
              </w:rPr>
            </w:pPr>
            <w:r>
              <w:rPr>
                <w:rFonts w:ascii="Calibri" w:hAnsi="Calibri" w:cs="Calibri"/>
                <w:b/>
                <w:lang w:val="en-US"/>
              </w:rPr>
              <w:t xml:space="preserve">Management &amp; </w:t>
            </w:r>
            <w:r w:rsidRPr="00D4307F">
              <w:rPr>
                <w:rFonts w:ascii="Calibri" w:hAnsi="Calibri" w:cs="Calibri"/>
                <w:b/>
                <w:lang w:val="en-US"/>
              </w:rPr>
              <w:t>Delivery of Results:</w:t>
            </w:r>
          </w:p>
        </w:tc>
      </w:tr>
      <w:tr w:rsidR="007E5B50" w:rsidRPr="00D4307F" w14:paraId="5C7BAD2A" w14:textId="77777777" w:rsidTr="008C5AB8">
        <w:trPr>
          <w:trHeight w:val="1584"/>
        </w:trPr>
        <w:tc>
          <w:tcPr>
            <w:tcW w:w="8527" w:type="dxa"/>
            <w:tcBorders>
              <w:top w:val="single" w:sz="4" w:space="0" w:color="auto"/>
              <w:left w:val="single" w:sz="4" w:space="0" w:color="auto"/>
              <w:bottom w:val="single" w:sz="4" w:space="0" w:color="auto"/>
              <w:right w:val="single" w:sz="4" w:space="0" w:color="auto"/>
            </w:tcBorders>
          </w:tcPr>
          <w:p w14:paraId="5F16A457" w14:textId="77777777" w:rsidR="007E5B50" w:rsidRPr="00D4307F" w:rsidRDefault="007E5B50" w:rsidP="008C5AB8">
            <w:pPr>
              <w:rPr>
                <w:rFonts w:ascii="Calibri" w:hAnsi="Calibri" w:cs="Arial"/>
                <w:color w:val="000000"/>
                <w:lang w:val="en-US"/>
              </w:rPr>
            </w:pPr>
            <w:r w:rsidRPr="00D4307F">
              <w:rPr>
                <w:rFonts w:ascii="Calibri" w:hAnsi="Calibri" w:cs="Arial"/>
                <w:color w:val="000000"/>
                <w:lang w:val="en-US"/>
              </w:rPr>
              <w:t>Answer:</w:t>
            </w:r>
          </w:p>
          <w:p w14:paraId="02AB8622" w14:textId="77777777" w:rsidR="007E5B50" w:rsidRPr="00D4307F" w:rsidRDefault="007E5B50" w:rsidP="008C5AB8">
            <w:pPr>
              <w:rPr>
                <w:rFonts w:ascii="Calibri" w:hAnsi="Calibri" w:cs="Arial"/>
                <w:color w:val="000000"/>
                <w:lang w:val="en-US"/>
              </w:rPr>
            </w:pPr>
          </w:p>
          <w:p w14:paraId="094588BE" w14:textId="77777777" w:rsidR="007E5B50" w:rsidRPr="00D4307F" w:rsidRDefault="007E5B50" w:rsidP="008C5AB8">
            <w:pPr>
              <w:rPr>
                <w:rFonts w:ascii="Calibri" w:hAnsi="Calibri" w:cs="Arial"/>
                <w:color w:val="000000"/>
                <w:lang w:val="en-US"/>
              </w:rPr>
            </w:pPr>
          </w:p>
          <w:p w14:paraId="4B9B91F4" w14:textId="77777777" w:rsidR="007E5B50" w:rsidRPr="00D4307F" w:rsidRDefault="007E5B50" w:rsidP="008C5AB8">
            <w:pPr>
              <w:rPr>
                <w:rFonts w:ascii="Calibri" w:hAnsi="Calibri" w:cs="Arial"/>
                <w:color w:val="000000"/>
                <w:lang w:val="en-US"/>
              </w:rPr>
            </w:pPr>
          </w:p>
          <w:p w14:paraId="2A3B1F90" w14:textId="77777777" w:rsidR="007E5B50" w:rsidRPr="00D4307F" w:rsidRDefault="007E5B50" w:rsidP="008C5AB8">
            <w:pPr>
              <w:rPr>
                <w:rFonts w:ascii="Calibri" w:hAnsi="Calibri" w:cs="Arial"/>
                <w:color w:val="000000"/>
                <w:lang w:val="en-US"/>
              </w:rPr>
            </w:pPr>
          </w:p>
          <w:p w14:paraId="3936B161" w14:textId="77777777" w:rsidR="007E5B50" w:rsidRPr="00D4307F" w:rsidRDefault="007E5B50" w:rsidP="008C5AB8">
            <w:pPr>
              <w:rPr>
                <w:rFonts w:ascii="Calibri" w:hAnsi="Calibri" w:cs="Arial"/>
                <w:color w:val="000000"/>
                <w:lang w:val="en-US"/>
              </w:rPr>
            </w:pPr>
          </w:p>
          <w:p w14:paraId="023F9675" w14:textId="77777777" w:rsidR="007E5B50" w:rsidRPr="00D4307F" w:rsidRDefault="007E5B50" w:rsidP="008C5AB8">
            <w:pPr>
              <w:rPr>
                <w:rFonts w:ascii="Calibri" w:hAnsi="Calibri" w:cs="Arial"/>
                <w:color w:val="000000"/>
                <w:lang w:val="en-US"/>
              </w:rPr>
            </w:pPr>
          </w:p>
        </w:tc>
      </w:tr>
      <w:tr w:rsidR="007E5B50" w:rsidRPr="00D4307F" w14:paraId="4B843DA6" w14:textId="77777777" w:rsidTr="008C5AB8">
        <w:trPr>
          <w:trHeight w:val="342"/>
        </w:trPr>
        <w:tc>
          <w:tcPr>
            <w:tcW w:w="8527" w:type="dxa"/>
            <w:tcBorders>
              <w:top w:val="single" w:sz="4" w:space="0" w:color="auto"/>
              <w:left w:val="single" w:sz="4" w:space="0" w:color="auto"/>
              <w:bottom w:val="single" w:sz="4" w:space="0" w:color="auto"/>
              <w:right w:val="single" w:sz="4" w:space="0" w:color="auto"/>
            </w:tcBorders>
            <w:shd w:val="clear" w:color="auto" w:fill="C0C0C0"/>
            <w:hideMark/>
          </w:tcPr>
          <w:p w14:paraId="0FAF19FA" w14:textId="77777777" w:rsidR="007E5B50" w:rsidRPr="00D4307F" w:rsidRDefault="007E5B50" w:rsidP="008C5AB8">
            <w:pPr>
              <w:rPr>
                <w:rFonts w:ascii="Calibri" w:hAnsi="Calibri" w:cs="Arial"/>
                <w:b/>
                <w:color w:val="000000"/>
                <w:lang w:val="en-US"/>
              </w:rPr>
            </w:pPr>
            <w:r>
              <w:rPr>
                <w:rFonts w:ascii="Calibri" w:hAnsi="Calibri" w:cs="Calibri"/>
                <w:b/>
                <w:color w:val="000000"/>
                <w:lang w:val="en-US"/>
              </w:rPr>
              <w:t>Building Relationships &amp; Communication</w:t>
            </w:r>
          </w:p>
        </w:tc>
      </w:tr>
      <w:tr w:rsidR="007E5B50" w:rsidRPr="00D4307F" w14:paraId="2C538247" w14:textId="77777777" w:rsidTr="008C5AB8">
        <w:trPr>
          <w:trHeight w:val="1250"/>
        </w:trPr>
        <w:tc>
          <w:tcPr>
            <w:tcW w:w="8527" w:type="dxa"/>
            <w:tcBorders>
              <w:top w:val="single" w:sz="4" w:space="0" w:color="auto"/>
              <w:left w:val="single" w:sz="4" w:space="0" w:color="auto"/>
              <w:bottom w:val="single" w:sz="4" w:space="0" w:color="auto"/>
              <w:right w:val="single" w:sz="4" w:space="0" w:color="auto"/>
            </w:tcBorders>
          </w:tcPr>
          <w:p w14:paraId="2B3DDB21" w14:textId="77777777" w:rsidR="007E5B50" w:rsidRPr="00D4307F" w:rsidRDefault="007E5B50" w:rsidP="008C5AB8">
            <w:pPr>
              <w:rPr>
                <w:rFonts w:ascii="Calibri" w:hAnsi="Calibri" w:cs="Arial"/>
                <w:color w:val="000000"/>
                <w:lang w:val="en-US"/>
              </w:rPr>
            </w:pPr>
            <w:r w:rsidRPr="00D4307F">
              <w:rPr>
                <w:rFonts w:ascii="Calibri" w:hAnsi="Calibri" w:cs="Arial"/>
                <w:color w:val="000000"/>
                <w:lang w:val="en-US"/>
              </w:rPr>
              <w:t>Answer:</w:t>
            </w:r>
          </w:p>
          <w:p w14:paraId="7F0C41F3" w14:textId="77777777" w:rsidR="007E5B50" w:rsidRPr="00D4307F" w:rsidRDefault="007E5B50" w:rsidP="008C5AB8">
            <w:pPr>
              <w:rPr>
                <w:rFonts w:ascii="Calibri" w:hAnsi="Calibri" w:cs="Arial"/>
                <w:color w:val="000000"/>
                <w:lang w:val="en-US"/>
              </w:rPr>
            </w:pPr>
          </w:p>
          <w:p w14:paraId="144AF3A0" w14:textId="77777777" w:rsidR="007E5B50" w:rsidRPr="00D4307F" w:rsidRDefault="007E5B50" w:rsidP="008C5AB8">
            <w:pPr>
              <w:rPr>
                <w:rFonts w:ascii="Calibri" w:hAnsi="Calibri" w:cs="Arial"/>
                <w:color w:val="000000"/>
                <w:lang w:val="en-US"/>
              </w:rPr>
            </w:pPr>
          </w:p>
          <w:p w14:paraId="1A710DC7" w14:textId="77777777" w:rsidR="007E5B50" w:rsidRPr="00D4307F" w:rsidRDefault="007E5B50" w:rsidP="008C5AB8">
            <w:pPr>
              <w:rPr>
                <w:rFonts w:ascii="Calibri" w:hAnsi="Calibri" w:cs="Arial"/>
                <w:color w:val="000000"/>
                <w:lang w:val="en-US"/>
              </w:rPr>
            </w:pPr>
          </w:p>
          <w:p w14:paraId="7E2A5E29" w14:textId="77777777" w:rsidR="007E5B50" w:rsidRPr="00D4307F" w:rsidRDefault="007E5B50" w:rsidP="008C5AB8">
            <w:pPr>
              <w:rPr>
                <w:rFonts w:ascii="Calibri" w:hAnsi="Calibri" w:cs="Arial"/>
                <w:color w:val="000000"/>
                <w:lang w:val="en-US"/>
              </w:rPr>
            </w:pPr>
          </w:p>
          <w:p w14:paraId="3A6B470D" w14:textId="77777777" w:rsidR="007E5B50" w:rsidRPr="00D4307F" w:rsidRDefault="007E5B50" w:rsidP="008C5AB8">
            <w:pPr>
              <w:rPr>
                <w:rFonts w:ascii="Calibri" w:hAnsi="Calibri" w:cs="Arial"/>
                <w:color w:val="000000"/>
                <w:lang w:val="en-US"/>
              </w:rPr>
            </w:pPr>
          </w:p>
          <w:p w14:paraId="409196D0" w14:textId="77777777" w:rsidR="007E5B50" w:rsidRPr="00D4307F" w:rsidRDefault="007E5B50" w:rsidP="008C5AB8">
            <w:pPr>
              <w:rPr>
                <w:rFonts w:ascii="Calibri" w:hAnsi="Calibri" w:cs="Arial"/>
                <w:b/>
                <w:color w:val="000000"/>
              </w:rPr>
            </w:pPr>
          </w:p>
        </w:tc>
      </w:tr>
      <w:tr w:rsidR="007E5B50" w:rsidRPr="00D4307F" w14:paraId="62228F62" w14:textId="77777777" w:rsidTr="008C5AB8">
        <w:trPr>
          <w:trHeight w:val="380"/>
        </w:trPr>
        <w:tc>
          <w:tcPr>
            <w:tcW w:w="8527" w:type="dxa"/>
            <w:tcBorders>
              <w:top w:val="single" w:sz="4" w:space="0" w:color="auto"/>
              <w:left w:val="single" w:sz="4" w:space="0" w:color="auto"/>
              <w:bottom w:val="single" w:sz="4" w:space="0" w:color="auto"/>
              <w:right w:val="single" w:sz="4" w:space="0" w:color="auto"/>
            </w:tcBorders>
            <w:shd w:val="clear" w:color="auto" w:fill="BFBFBF"/>
            <w:hideMark/>
          </w:tcPr>
          <w:p w14:paraId="1AB9BA08" w14:textId="77777777" w:rsidR="007E5B50" w:rsidRPr="00D4307F" w:rsidRDefault="007E5B50" w:rsidP="008C5AB8">
            <w:pPr>
              <w:rPr>
                <w:rFonts w:ascii="Calibri" w:hAnsi="Calibri" w:cs="Arial"/>
                <w:b/>
                <w:color w:val="000000"/>
                <w:lang w:val="en-US"/>
              </w:rPr>
            </w:pPr>
            <w:r w:rsidRPr="00D4307F">
              <w:rPr>
                <w:rFonts w:ascii="Calibri" w:hAnsi="Calibri" w:cs="Arial"/>
                <w:b/>
                <w:color w:val="000000"/>
                <w:lang w:val="en-US"/>
              </w:rPr>
              <w:t>Specialist Knowledge, Expertise and Self Development:</w:t>
            </w:r>
          </w:p>
        </w:tc>
      </w:tr>
      <w:tr w:rsidR="007E5B50" w:rsidRPr="00D4307F" w14:paraId="4D465E7D" w14:textId="77777777" w:rsidTr="008C5AB8">
        <w:trPr>
          <w:trHeight w:val="552"/>
        </w:trPr>
        <w:tc>
          <w:tcPr>
            <w:tcW w:w="8527" w:type="dxa"/>
            <w:tcBorders>
              <w:top w:val="single" w:sz="4" w:space="0" w:color="auto"/>
              <w:left w:val="single" w:sz="4" w:space="0" w:color="auto"/>
              <w:bottom w:val="single" w:sz="4" w:space="0" w:color="auto"/>
              <w:right w:val="single" w:sz="4" w:space="0" w:color="auto"/>
            </w:tcBorders>
            <w:shd w:val="clear" w:color="auto" w:fill="FFFFFF"/>
          </w:tcPr>
          <w:p w14:paraId="62E39192" w14:textId="77777777" w:rsidR="007E5B50" w:rsidRPr="00D4307F" w:rsidRDefault="007E5B50" w:rsidP="008C5AB8">
            <w:pPr>
              <w:rPr>
                <w:rFonts w:ascii="Calibri" w:hAnsi="Calibri" w:cs="Arial"/>
                <w:color w:val="000000"/>
                <w:lang w:val="en-US"/>
              </w:rPr>
            </w:pPr>
            <w:r w:rsidRPr="00D4307F">
              <w:rPr>
                <w:rFonts w:ascii="Calibri" w:hAnsi="Calibri" w:cs="Arial"/>
                <w:color w:val="000000"/>
                <w:lang w:val="en-US"/>
              </w:rPr>
              <w:t>Answer:</w:t>
            </w:r>
          </w:p>
          <w:p w14:paraId="4F546841" w14:textId="77777777" w:rsidR="007E5B50" w:rsidRPr="00D4307F" w:rsidRDefault="007E5B50" w:rsidP="008C5AB8">
            <w:pPr>
              <w:rPr>
                <w:rFonts w:ascii="Calibri" w:hAnsi="Calibri" w:cs="Arial"/>
                <w:color w:val="000000"/>
                <w:lang w:val="en-US"/>
              </w:rPr>
            </w:pPr>
          </w:p>
          <w:p w14:paraId="743053C3" w14:textId="77777777" w:rsidR="007E5B50" w:rsidRDefault="0014775B" w:rsidP="0014775B">
            <w:pPr>
              <w:tabs>
                <w:tab w:val="left" w:pos="1107"/>
              </w:tabs>
              <w:rPr>
                <w:rFonts w:ascii="Calibri" w:hAnsi="Calibri" w:cs="Arial"/>
                <w:color w:val="000000"/>
                <w:lang w:val="en-US"/>
              </w:rPr>
            </w:pPr>
            <w:r>
              <w:rPr>
                <w:rFonts w:ascii="Calibri" w:hAnsi="Calibri" w:cs="Arial"/>
                <w:color w:val="000000"/>
                <w:lang w:val="en-US"/>
              </w:rPr>
              <w:tab/>
            </w:r>
          </w:p>
          <w:p w14:paraId="7D0A4AFC" w14:textId="77777777" w:rsidR="0014775B" w:rsidRPr="00D4307F" w:rsidRDefault="0014775B" w:rsidP="0014775B">
            <w:pPr>
              <w:tabs>
                <w:tab w:val="left" w:pos="1107"/>
              </w:tabs>
              <w:rPr>
                <w:rFonts w:ascii="Calibri" w:hAnsi="Calibri" w:cs="Arial"/>
                <w:color w:val="000000"/>
                <w:lang w:val="en-US"/>
              </w:rPr>
            </w:pPr>
          </w:p>
          <w:p w14:paraId="0EEB9C29" w14:textId="77777777" w:rsidR="007E5B50" w:rsidRPr="00D4307F" w:rsidRDefault="007E5B50" w:rsidP="008C5AB8">
            <w:pPr>
              <w:rPr>
                <w:rFonts w:ascii="Calibri" w:hAnsi="Calibri" w:cs="Arial"/>
                <w:color w:val="000000"/>
                <w:lang w:val="en-US"/>
              </w:rPr>
            </w:pPr>
          </w:p>
          <w:p w14:paraId="7FD2990C" w14:textId="77777777" w:rsidR="007E5B50" w:rsidRPr="00D4307F" w:rsidRDefault="007E5B50" w:rsidP="008C5AB8">
            <w:pPr>
              <w:rPr>
                <w:rFonts w:ascii="Calibri" w:hAnsi="Calibri" w:cs="Arial"/>
                <w:b/>
                <w:color w:val="000000"/>
                <w:lang w:val="en-US"/>
              </w:rPr>
            </w:pPr>
          </w:p>
        </w:tc>
      </w:tr>
    </w:tbl>
    <w:p w14:paraId="1FA3C870" w14:textId="77777777" w:rsidR="004C5263" w:rsidRDefault="004C5263" w:rsidP="007E5B50">
      <w:pPr>
        <w:spacing w:after="200"/>
        <w:rPr>
          <w:rFonts w:asciiTheme="minorHAnsi" w:eastAsiaTheme="minorHAnsi" w:hAnsiTheme="minorHAnsi" w:cstheme="minorBidi"/>
          <w:b/>
          <w:i/>
          <w:sz w:val="28"/>
          <w:szCs w:val="22"/>
          <w:lang w:val="en-IE" w:eastAsia="en-US"/>
        </w:rPr>
      </w:pPr>
    </w:p>
    <w:p w14:paraId="694D4129" w14:textId="77777777" w:rsidR="00461D9C" w:rsidRPr="000B7AEF" w:rsidRDefault="00461D9C" w:rsidP="000B7AEF">
      <w:pPr>
        <w:spacing w:after="200" w:line="360" w:lineRule="auto"/>
        <w:jc w:val="center"/>
        <w:rPr>
          <w:rFonts w:asciiTheme="minorHAnsi" w:eastAsiaTheme="minorHAnsi" w:hAnsiTheme="minorHAnsi" w:cstheme="minorHAnsi"/>
          <w:b/>
          <w:color w:val="000000" w:themeColor="text1"/>
          <w:sz w:val="24"/>
          <w:szCs w:val="24"/>
          <w:lang w:val="en-IE" w:eastAsia="en-US"/>
        </w:rPr>
      </w:pPr>
      <w:r w:rsidRPr="000B7AEF">
        <w:rPr>
          <w:rFonts w:asciiTheme="minorHAnsi" w:eastAsiaTheme="minorHAnsi" w:hAnsiTheme="minorHAnsi" w:cstheme="minorHAnsi"/>
          <w:b/>
          <w:color w:val="000000" w:themeColor="text1"/>
          <w:sz w:val="24"/>
          <w:szCs w:val="24"/>
          <w:lang w:val="en-IE" w:eastAsia="en-US"/>
        </w:rPr>
        <w:t>GDPR Privacy Statement- Recruitment Process</w:t>
      </w:r>
    </w:p>
    <w:p w14:paraId="53C99EE1" w14:textId="77777777" w:rsidR="00461D9C" w:rsidRPr="000B7AEF" w:rsidRDefault="00461D9C" w:rsidP="000B7AEF">
      <w:pPr>
        <w:spacing w:after="200" w:line="360" w:lineRule="auto"/>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Pur</w:t>
      </w:r>
      <w:bookmarkStart w:id="0" w:name="_GoBack"/>
      <w:bookmarkEnd w:id="0"/>
      <w:r w:rsidRPr="000B7AEF">
        <w:rPr>
          <w:rFonts w:asciiTheme="minorHAnsi" w:eastAsiaTheme="minorHAnsi" w:hAnsiTheme="minorHAnsi" w:cstheme="minorHAnsi"/>
          <w:b/>
          <w:color w:val="000000" w:themeColor="text1"/>
          <w:sz w:val="22"/>
          <w:szCs w:val="22"/>
          <w:lang w:val="en-IE" w:eastAsia="en-US"/>
        </w:rPr>
        <w:t>pose of Processing</w:t>
      </w:r>
    </w:p>
    <w:p w14:paraId="78E10789" w14:textId="77777777" w:rsidR="00461D9C" w:rsidRPr="000B7AEF" w:rsidRDefault="00461D9C" w:rsidP="000B7AEF">
      <w:pPr>
        <w:spacing w:after="200" w:line="360" w:lineRule="auto"/>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The NTA conducts a competency based recruitment process to fill vacancies within the organisation. To complete this, interested individuals are asked to submit a CV, Cover Letter and Key Achievements form for assessment by the interview panel. For the successful candidate, some of the information provided will form the basis of the contract of employment (e.g. address)</w:t>
      </w:r>
    </w:p>
    <w:p w14:paraId="6BEAFEE4" w14:textId="77777777" w:rsidR="00461D9C" w:rsidRPr="000B7AEF" w:rsidRDefault="00461D9C" w:rsidP="000B7AEF">
      <w:pPr>
        <w:spacing w:after="200" w:line="360" w:lineRule="auto"/>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Legal Basis for Processing </w:t>
      </w:r>
    </w:p>
    <w:p w14:paraId="31414EDD" w14:textId="77777777" w:rsidR="00461D9C" w:rsidRPr="000B7AEF" w:rsidRDefault="00461D9C" w:rsidP="000B7AEF">
      <w:pPr>
        <w:numPr>
          <w:ilvl w:val="0"/>
          <w:numId w:val="9"/>
        </w:numPr>
        <w:spacing w:after="200" w:line="360" w:lineRule="auto"/>
        <w:contextualSpacing/>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Necessary for performance of a contract or to enter into such a contract</w:t>
      </w:r>
    </w:p>
    <w:p w14:paraId="317B4CA0" w14:textId="77777777" w:rsidR="00461D9C" w:rsidRPr="000B7AEF" w:rsidRDefault="00461D9C" w:rsidP="000B7AEF">
      <w:pPr>
        <w:numPr>
          <w:ilvl w:val="0"/>
          <w:numId w:val="9"/>
        </w:numPr>
        <w:spacing w:after="200" w:line="360" w:lineRule="auto"/>
        <w:contextualSpacing/>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Compliance with legal obligation (Terms of Employment Information Act)</w:t>
      </w:r>
    </w:p>
    <w:p w14:paraId="623775E2" w14:textId="77777777" w:rsidR="00461D9C" w:rsidRPr="000B7AEF" w:rsidRDefault="00461D9C" w:rsidP="000B7AEF">
      <w:pPr>
        <w:spacing w:after="200" w:line="360" w:lineRule="auto"/>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Recipients</w:t>
      </w:r>
    </w:p>
    <w:p w14:paraId="04B23E31" w14:textId="77777777" w:rsidR="00461D9C" w:rsidRPr="000B7AEF" w:rsidRDefault="00461D9C" w:rsidP="000B7AEF">
      <w:pPr>
        <w:spacing w:after="200" w:line="360" w:lineRule="auto"/>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The following shall receive your information for reasons outlined below: </w:t>
      </w:r>
    </w:p>
    <w:tbl>
      <w:tblPr>
        <w:tblStyle w:val="TableGrid1"/>
        <w:tblW w:w="0" w:type="auto"/>
        <w:tblLook w:val="04A0" w:firstRow="1" w:lastRow="0" w:firstColumn="1" w:lastColumn="0" w:noHBand="0" w:noVBand="1"/>
      </w:tblPr>
      <w:tblGrid>
        <w:gridCol w:w="1494"/>
        <w:gridCol w:w="6837"/>
      </w:tblGrid>
      <w:tr w:rsidR="00DC4826" w:rsidRPr="000B7AEF" w14:paraId="4BA58E80" w14:textId="77777777" w:rsidTr="006044B2">
        <w:tc>
          <w:tcPr>
            <w:tcW w:w="1668" w:type="dxa"/>
            <w:shd w:val="clear" w:color="auto" w:fill="0F243E" w:themeFill="text2" w:themeFillShade="80"/>
          </w:tcPr>
          <w:p w14:paraId="45087E2B" w14:textId="77777777" w:rsidR="00461D9C" w:rsidRPr="00A03662" w:rsidRDefault="00461D9C" w:rsidP="000B7AEF">
            <w:pPr>
              <w:spacing w:line="360" w:lineRule="auto"/>
              <w:rPr>
                <w:rFonts w:asciiTheme="minorHAnsi" w:hAnsiTheme="minorHAnsi" w:cstheme="minorHAnsi"/>
                <w:b/>
                <w:color w:val="FFFFFF" w:themeColor="background1"/>
                <w:lang w:val="en-IE" w:eastAsia="en-US"/>
              </w:rPr>
            </w:pPr>
            <w:r w:rsidRPr="00A03662">
              <w:rPr>
                <w:rFonts w:asciiTheme="minorHAnsi" w:hAnsiTheme="minorHAnsi" w:cstheme="minorHAnsi"/>
                <w:b/>
                <w:color w:val="FFFFFF" w:themeColor="background1"/>
                <w:lang w:val="en-IE" w:eastAsia="en-US"/>
              </w:rPr>
              <w:t xml:space="preserve">Recipient </w:t>
            </w:r>
          </w:p>
        </w:tc>
        <w:tc>
          <w:tcPr>
            <w:tcW w:w="9014" w:type="dxa"/>
            <w:shd w:val="clear" w:color="auto" w:fill="0F243E" w:themeFill="text2" w:themeFillShade="80"/>
          </w:tcPr>
          <w:p w14:paraId="71DD2371" w14:textId="77777777" w:rsidR="00461D9C" w:rsidRPr="00A03662" w:rsidRDefault="00461D9C" w:rsidP="000B7AEF">
            <w:pPr>
              <w:spacing w:line="360" w:lineRule="auto"/>
              <w:rPr>
                <w:rFonts w:asciiTheme="minorHAnsi" w:hAnsiTheme="minorHAnsi" w:cstheme="minorHAnsi"/>
                <w:b/>
                <w:color w:val="FFFFFF" w:themeColor="background1"/>
                <w:lang w:val="en-IE" w:eastAsia="en-US"/>
              </w:rPr>
            </w:pPr>
            <w:r w:rsidRPr="00A03662">
              <w:rPr>
                <w:rFonts w:asciiTheme="minorHAnsi" w:hAnsiTheme="minorHAnsi" w:cstheme="minorHAnsi"/>
                <w:b/>
                <w:color w:val="FFFFFF" w:themeColor="background1"/>
                <w:lang w:val="en-IE" w:eastAsia="en-US"/>
              </w:rPr>
              <w:t>Reason</w:t>
            </w:r>
          </w:p>
        </w:tc>
      </w:tr>
      <w:tr w:rsidR="00DC4826" w:rsidRPr="000B7AEF" w14:paraId="14ECC661" w14:textId="77777777" w:rsidTr="006044B2">
        <w:tc>
          <w:tcPr>
            <w:tcW w:w="1668" w:type="dxa"/>
          </w:tcPr>
          <w:p w14:paraId="2958A66F"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(internal) </w:t>
            </w:r>
          </w:p>
        </w:tc>
        <w:tc>
          <w:tcPr>
            <w:tcW w:w="9014" w:type="dxa"/>
          </w:tcPr>
          <w:p w14:paraId="48F5B34F"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Storing application, acknowledging responses  and corresponding with applicants </w:t>
            </w:r>
          </w:p>
        </w:tc>
      </w:tr>
      <w:tr w:rsidR="00DC4826" w:rsidRPr="000B7AEF" w14:paraId="79F4A971" w14:textId="77777777" w:rsidTr="006044B2">
        <w:tc>
          <w:tcPr>
            <w:tcW w:w="1668" w:type="dxa"/>
          </w:tcPr>
          <w:p w14:paraId="5A832132"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(external Service provider) </w:t>
            </w:r>
          </w:p>
        </w:tc>
        <w:tc>
          <w:tcPr>
            <w:tcW w:w="9014" w:type="dxa"/>
          </w:tcPr>
          <w:p w14:paraId="739D7093"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If outsourced support is sought, our outsourced HR provider may receive applications to assist with elements of administration, or to manage the entire recruitment process</w:t>
            </w:r>
          </w:p>
        </w:tc>
      </w:tr>
      <w:tr w:rsidR="00DC4826" w:rsidRPr="000B7AEF" w14:paraId="6D5F66F4" w14:textId="77777777" w:rsidTr="006044B2">
        <w:tc>
          <w:tcPr>
            <w:tcW w:w="1668" w:type="dxa"/>
          </w:tcPr>
          <w:p w14:paraId="3A153F93"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Interview Panel</w:t>
            </w:r>
          </w:p>
        </w:tc>
        <w:tc>
          <w:tcPr>
            <w:tcW w:w="9014" w:type="dxa"/>
          </w:tcPr>
          <w:p w14:paraId="5C34B70D"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The Interview Panel will receive your applications to conduct shortlisting and assessing applicants </w:t>
            </w:r>
          </w:p>
        </w:tc>
      </w:tr>
      <w:tr w:rsidR="00DC4826" w:rsidRPr="000B7AEF" w14:paraId="0A8C4652" w14:textId="77777777" w:rsidTr="006044B2">
        <w:tc>
          <w:tcPr>
            <w:tcW w:w="1668" w:type="dxa"/>
          </w:tcPr>
          <w:p w14:paraId="7FFD9ACB"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Referees</w:t>
            </w:r>
          </w:p>
        </w:tc>
        <w:tc>
          <w:tcPr>
            <w:tcW w:w="9014" w:type="dxa"/>
          </w:tcPr>
          <w:p w14:paraId="3F285D33"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Applicants are asked to provide references who can be contacted to validate work records and/or comment on suitability of the applicant for the position applied for. These shall be contacted and the applicants name will need to be provided to receive the reference. </w:t>
            </w:r>
          </w:p>
        </w:tc>
      </w:tr>
      <w:tr w:rsidR="00461D9C" w:rsidRPr="000B7AEF" w14:paraId="2EF9AD99" w14:textId="77777777" w:rsidTr="006044B2">
        <w:tc>
          <w:tcPr>
            <w:tcW w:w="1668" w:type="dxa"/>
          </w:tcPr>
          <w:p w14:paraId="427274A2"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Company Doctor</w:t>
            </w:r>
          </w:p>
        </w:tc>
        <w:tc>
          <w:tcPr>
            <w:tcW w:w="9014" w:type="dxa"/>
          </w:tcPr>
          <w:p w14:paraId="3BF13136"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We will use your personal details to refer you to the company doctor if considered for appointment</w:t>
            </w:r>
          </w:p>
        </w:tc>
      </w:tr>
    </w:tbl>
    <w:p w14:paraId="3B859D46" w14:textId="77777777" w:rsidR="00461D9C" w:rsidRPr="000B7AEF" w:rsidRDefault="00461D9C" w:rsidP="000B7AEF">
      <w:pPr>
        <w:spacing w:line="360" w:lineRule="auto"/>
        <w:rPr>
          <w:rFonts w:asciiTheme="minorHAnsi" w:eastAsiaTheme="minorHAnsi" w:hAnsiTheme="minorHAnsi" w:cstheme="minorHAnsi"/>
          <w:b/>
          <w:color w:val="000000" w:themeColor="text1"/>
          <w:sz w:val="22"/>
          <w:szCs w:val="22"/>
          <w:lang w:val="en-IE" w:eastAsia="en-US"/>
        </w:rPr>
      </w:pPr>
    </w:p>
    <w:p w14:paraId="0FEF6657" w14:textId="77777777" w:rsidR="00461D9C" w:rsidRPr="000B7AEF" w:rsidRDefault="00461D9C" w:rsidP="000B7AEF">
      <w:pPr>
        <w:spacing w:after="200" w:line="360" w:lineRule="auto"/>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Details of Data Transfers Outside the EU</w:t>
      </w:r>
    </w:p>
    <w:p w14:paraId="6E35DE43" w14:textId="77777777" w:rsidR="00461D9C" w:rsidRPr="000B7AEF" w:rsidRDefault="00461D9C" w:rsidP="000B7AEF">
      <w:pPr>
        <w:spacing w:after="200" w:line="360" w:lineRule="auto"/>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This does not apply to this process. </w:t>
      </w:r>
    </w:p>
    <w:p w14:paraId="239C9532" w14:textId="77777777" w:rsidR="00461D9C" w:rsidRPr="000B7AEF" w:rsidRDefault="00461D9C" w:rsidP="000B7AEF">
      <w:pPr>
        <w:spacing w:after="200" w:line="360" w:lineRule="auto"/>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Automated Decision Making </w:t>
      </w:r>
    </w:p>
    <w:p w14:paraId="49146586" w14:textId="77777777" w:rsidR="00461D9C" w:rsidRPr="000B7AEF" w:rsidRDefault="00461D9C" w:rsidP="000B7AEF">
      <w:pPr>
        <w:spacing w:after="200" w:line="360" w:lineRule="auto"/>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This does not apply to this process. </w:t>
      </w:r>
    </w:p>
    <w:p w14:paraId="2E878EA9" w14:textId="77777777" w:rsidR="00461D9C" w:rsidRPr="000B7AEF" w:rsidRDefault="00461D9C" w:rsidP="000B7AEF">
      <w:pPr>
        <w:spacing w:after="200" w:line="360" w:lineRule="auto"/>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Retention Period for Data</w:t>
      </w:r>
    </w:p>
    <w:p w14:paraId="2178C017" w14:textId="77777777" w:rsidR="00461D9C" w:rsidRPr="000B7AEF" w:rsidRDefault="00461D9C" w:rsidP="000B7AEF">
      <w:pPr>
        <w:spacing w:after="200" w:line="360" w:lineRule="auto"/>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For unsuccessful candidates, applications and correspondence shall be retained for 12 months. For successful candidates, their application will be placed on their employee file and retained during their employment and for an appropriate period thereafter.</w:t>
      </w:r>
    </w:p>
    <w:p w14:paraId="306DEBE7" w14:textId="77777777" w:rsidR="00461D9C" w:rsidRPr="000B7AEF" w:rsidRDefault="00461D9C" w:rsidP="000B7AEF">
      <w:pPr>
        <w:spacing w:after="200" w:line="360" w:lineRule="auto"/>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Your GDPR Rights in Relation to this Process</w:t>
      </w:r>
    </w:p>
    <w:tbl>
      <w:tblPr>
        <w:tblStyle w:val="TableGrid1"/>
        <w:tblW w:w="0" w:type="auto"/>
        <w:tblLook w:val="04A0" w:firstRow="1" w:lastRow="0" w:firstColumn="1" w:lastColumn="0" w:noHBand="0" w:noVBand="1"/>
      </w:tblPr>
      <w:tblGrid>
        <w:gridCol w:w="1557"/>
        <w:gridCol w:w="6774"/>
      </w:tblGrid>
      <w:tr w:rsidR="00DC4826" w:rsidRPr="000B7AEF" w14:paraId="19958130" w14:textId="77777777" w:rsidTr="006044B2">
        <w:tc>
          <w:tcPr>
            <w:tcW w:w="1668" w:type="dxa"/>
            <w:shd w:val="clear" w:color="auto" w:fill="0F243E" w:themeFill="text2" w:themeFillShade="80"/>
          </w:tcPr>
          <w:p w14:paraId="03FFC394" w14:textId="77777777" w:rsidR="00461D9C" w:rsidRPr="003A0501" w:rsidRDefault="00461D9C" w:rsidP="000B7AEF">
            <w:pPr>
              <w:spacing w:line="360" w:lineRule="auto"/>
              <w:rPr>
                <w:rFonts w:asciiTheme="minorHAnsi" w:hAnsiTheme="minorHAnsi" w:cstheme="minorHAnsi"/>
                <w:b/>
                <w:color w:val="FFFFFF" w:themeColor="background1"/>
                <w:lang w:val="en-IE" w:eastAsia="en-US"/>
              </w:rPr>
            </w:pPr>
            <w:r w:rsidRPr="003A0501">
              <w:rPr>
                <w:rFonts w:asciiTheme="minorHAnsi" w:hAnsiTheme="minorHAnsi" w:cstheme="minorHAnsi"/>
                <w:b/>
                <w:color w:val="FFFFFF" w:themeColor="background1"/>
                <w:lang w:val="en-IE" w:eastAsia="en-US"/>
              </w:rPr>
              <w:t xml:space="preserve">Right </w:t>
            </w:r>
          </w:p>
        </w:tc>
        <w:tc>
          <w:tcPr>
            <w:tcW w:w="9014" w:type="dxa"/>
            <w:shd w:val="clear" w:color="auto" w:fill="0F243E" w:themeFill="text2" w:themeFillShade="80"/>
          </w:tcPr>
          <w:p w14:paraId="05FEC342" w14:textId="77777777" w:rsidR="00461D9C" w:rsidRPr="003A0501" w:rsidRDefault="00461D9C" w:rsidP="000B7AEF">
            <w:pPr>
              <w:spacing w:line="360" w:lineRule="auto"/>
              <w:rPr>
                <w:rFonts w:asciiTheme="minorHAnsi" w:hAnsiTheme="minorHAnsi" w:cstheme="minorHAnsi"/>
                <w:b/>
                <w:color w:val="FFFFFF" w:themeColor="background1"/>
                <w:lang w:val="en-IE" w:eastAsia="en-US"/>
              </w:rPr>
            </w:pPr>
            <w:r w:rsidRPr="003A0501">
              <w:rPr>
                <w:rFonts w:asciiTheme="minorHAnsi" w:hAnsiTheme="minorHAnsi" w:cstheme="minorHAnsi"/>
                <w:b/>
                <w:color w:val="FFFFFF" w:themeColor="background1"/>
                <w:lang w:val="en-IE" w:eastAsia="en-US"/>
              </w:rPr>
              <w:t>Explanation</w:t>
            </w:r>
          </w:p>
        </w:tc>
      </w:tr>
      <w:tr w:rsidR="00DC4826" w:rsidRPr="000B7AEF" w14:paraId="4685568F" w14:textId="77777777" w:rsidTr="006044B2">
        <w:tc>
          <w:tcPr>
            <w:tcW w:w="1668" w:type="dxa"/>
          </w:tcPr>
          <w:p w14:paraId="1789C97C"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Access</w:t>
            </w:r>
          </w:p>
        </w:tc>
        <w:tc>
          <w:tcPr>
            <w:tcW w:w="9014" w:type="dxa"/>
          </w:tcPr>
          <w:p w14:paraId="1C03529F"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You can request and receive access to the information requested in the process at any time.</w:t>
            </w:r>
          </w:p>
        </w:tc>
      </w:tr>
      <w:tr w:rsidR="00DC4826" w:rsidRPr="000B7AEF" w14:paraId="19B0B831" w14:textId="77777777" w:rsidTr="006044B2">
        <w:tc>
          <w:tcPr>
            <w:tcW w:w="1668" w:type="dxa"/>
          </w:tcPr>
          <w:p w14:paraId="045679A7"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Portability</w:t>
            </w:r>
          </w:p>
        </w:tc>
        <w:tc>
          <w:tcPr>
            <w:tcW w:w="9014" w:type="dxa"/>
          </w:tcPr>
          <w:p w14:paraId="0485BD02"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request  and receive a copy of this data, in electronic/transferable format, at any time </w:t>
            </w:r>
          </w:p>
        </w:tc>
      </w:tr>
      <w:tr w:rsidR="00DC4826" w:rsidRPr="000B7AEF" w14:paraId="544BD22B" w14:textId="77777777" w:rsidTr="006044B2">
        <w:tc>
          <w:tcPr>
            <w:tcW w:w="1668" w:type="dxa"/>
          </w:tcPr>
          <w:p w14:paraId="2B96E7B3"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Erasure</w:t>
            </w:r>
          </w:p>
        </w:tc>
        <w:tc>
          <w:tcPr>
            <w:tcW w:w="9014" w:type="dxa"/>
          </w:tcPr>
          <w:p w14:paraId="574384D5"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request the data held be erased. We have outlined the anticipated retention period above. </w:t>
            </w:r>
          </w:p>
        </w:tc>
      </w:tr>
      <w:tr w:rsidR="00DC4826" w:rsidRPr="000B7AEF" w14:paraId="37C7ED5E" w14:textId="77777777" w:rsidTr="006044B2">
        <w:tc>
          <w:tcPr>
            <w:tcW w:w="1668" w:type="dxa"/>
          </w:tcPr>
          <w:p w14:paraId="7BCA9FF2"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Rectification </w:t>
            </w:r>
          </w:p>
        </w:tc>
        <w:tc>
          <w:tcPr>
            <w:tcW w:w="9014" w:type="dxa"/>
          </w:tcPr>
          <w:p w14:paraId="27670F6F"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have any incorrect information, due to this being updated or otherwise, to be corrected. </w:t>
            </w:r>
          </w:p>
        </w:tc>
      </w:tr>
      <w:tr w:rsidR="00DC4826" w:rsidRPr="000B7AEF" w14:paraId="6864328D" w14:textId="77777777" w:rsidTr="006044B2">
        <w:tc>
          <w:tcPr>
            <w:tcW w:w="1668" w:type="dxa"/>
          </w:tcPr>
          <w:p w14:paraId="0BE9F309"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Objection</w:t>
            </w:r>
          </w:p>
        </w:tc>
        <w:tc>
          <w:tcPr>
            <w:tcW w:w="9014" w:type="dxa"/>
          </w:tcPr>
          <w:p w14:paraId="291D697A"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object to this information being processed </w:t>
            </w:r>
          </w:p>
        </w:tc>
      </w:tr>
      <w:tr w:rsidR="00461D9C" w:rsidRPr="000B7AEF" w14:paraId="3F8B7FA4" w14:textId="77777777" w:rsidTr="006044B2">
        <w:tc>
          <w:tcPr>
            <w:tcW w:w="1668" w:type="dxa"/>
          </w:tcPr>
          <w:p w14:paraId="66F44521"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Complain</w:t>
            </w:r>
          </w:p>
        </w:tc>
        <w:tc>
          <w:tcPr>
            <w:tcW w:w="9014" w:type="dxa"/>
          </w:tcPr>
          <w:p w14:paraId="440CF122" w14:textId="77777777" w:rsidR="00461D9C" w:rsidRPr="000B7AEF" w:rsidRDefault="00461D9C" w:rsidP="000B7AEF">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make a complaint to our internal Data Protection Officer (contact details outlined below) and/or make a complaint to the relevant supervisory authority – Data Protection Commission in Ireland. </w:t>
            </w:r>
          </w:p>
        </w:tc>
      </w:tr>
    </w:tbl>
    <w:p w14:paraId="65AC8BB2" w14:textId="77777777" w:rsidR="008878AD" w:rsidRPr="000B7AEF" w:rsidRDefault="008878AD" w:rsidP="000B7AEF">
      <w:pPr>
        <w:spacing w:after="200" w:line="360" w:lineRule="auto"/>
        <w:rPr>
          <w:rFonts w:asciiTheme="minorHAnsi" w:eastAsiaTheme="minorHAnsi" w:hAnsiTheme="minorHAnsi" w:cstheme="minorHAnsi"/>
          <w:b/>
          <w:color w:val="000000" w:themeColor="text1"/>
          <w:sz w:val="22"/>
          <w:szCs w:val="22"/>
          <w:lang w:val="en-IE" w:eastAsia="en-US"/>
        </w:rPr>
      </w:pPr>
    </w:p>
    <w:p w14:paraId="277812B1" w14:textId="77777777" w:rsidR="00461D9C" w:rsidRPr="000B7AEF" w:rsidRDefault="00461D9C" w:rsidP="000B7AEF">
      <w:pPr>
        <w:spacing w:after="200" w:line="360" w:lineRule="auto"/>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Contact Details</w:t>
      </w:r>
    </w:p>
    <w:p w14:paraId="4471E0C6" w14:textId="77777777" w:rsidR="00461D9C" w:rsidRPr="000B7AEF" w:rsidRDefault="00461D9C" w:rsidP="000B7AEF">
      <w:pPr>
        <w:spacing w:after="200" w:line="360" w:lineRule="auto"/>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Name: </w:t>
      </w:r>
      <w:r w:rsidRPr="000B7AEF">
        <w:rPr>
          <w:rFonts w:asciiTheme="minorHAnsi" w:eastAsiaTheme="minorHAnsi" w:hAnsiTheme="minorHAnsi" w:cstheme="minorHAnsi"/>
          <w:b/>
          <w:color w:val="000000" w:themeColor="text1"/>
          <w:sz w:val="22"/>
          <w:szCs w:val="22"/>
          <w:lang w:val="en-IE" w:eastAsia="en-US"/>
        </w:rPr>
        <w:tab/>
      </w:r>
      <w:r w:rsidR="008878AD" w:rsidRPr="000B7AEF">
        <w:rPr>
          <w:rFonts w:asciiTheme="minorHAnsi" w:eastAsiaTheme="minorHAnsi" w:hAnsiTheme="minorHAnsi" w:cstheme="minorHAnsi"/>
          <w:color w:val="000000" w:themeColor="text1"/>
          <w:sz w:val="22"/>
          <w:szCs w:val="22"/>
          <w:lang w:val="en-IE" w:eastAsia="en-US"/>
        </w:rPr>
        <w:t>Data Protection Officer</w:t>
      </w:r>
      <w:r w:rsidRPr="000B7AEF">
        <w:rPr>
          <w:rFonts w:asciiTheme="minorHAnsi" w:eastAsiaTheme="minorHAnsi" w:hAnsiTheme="minorHAnsi" w:cstheme="minorHAnsi"/>
          <w:color w:val="000000" w:themeColor="text1"/>
          <w:sz w:val="22"/>
          <w:szCs w:val="22"/>
          <w:lang w:val="en-IE" w:eastAsia="en-US"/>
        </w:rPr>
        <w:t xml:space="preserve"> </w:t>
      </w:r>
    </w:p>
    <w:p w14:paraId="5FC8E8EA" w14:textId="77777777" w:rsidR="008878AD" w:rsidRPr="000B7AEF" w:rsidRDefault="008878AD" w:rsidP="000B7AEF">
      <w:pPr>
        <w:spacing w:after="200" w:line="360" w:lineRule="auto"/>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Email:</w:t>
      </w:r>
      <w:r w:rsidRPr="000B7AEF">
        <w:rPr>
          <w:rFonts w:asciiTheme="minorHAnsi" w:eastAsiaTheme="minorHAnsi" w:hAnsiTheme="minorHAnsi" w:cstheme="minorHAnsi"/>
          <w:color w:val="000000" w:themeColor="text1"/>
          <w:sz w:val="22"/>
          <w:szCs w:val="22"/>
          <w:lang w:val="en-IE" w:eastAsia="en-US"/>
        </w:rPr>
        <w:t xml:space="preserve"> </w:t>
      </w:r>
      <w:hyperlink r:id="rId20" w:history="1">
        <w:r w:rsidR="000B7AEF" w:rsidRPr="00B05F37">
          <w:rPr>
            <w:rStyle w:val="Hyperlink"/>
            <w:rFonts w:asciiTheme="minorHAnsi" w:eastAsiaTheme="minorHAnsi" w:hAnsiTheme="minorHAnsi" w:cstheme="minorHAnsi"/>
            <w:sz w:val="22"/>
            <w:szCs w:val="22"/>
            <w:lang w:val="en-IE"/>
          </w:rPr>
          <w:t>Privacy@nationaltransport.ie</w:t>
        </w:r>
      </w:hyperlink>
      <w:r w:rsidR="000B7AEF">
        <w:rPr>
          <w:rFonts w:asciiTheme="minorHAnsi" w:eastAsiaTheme="minorHAnsi" w:hAnsiTheme="minorHAnsi" w:cstheme="minorHAnsi"/>
          <w:color w:val="000000" w:themeColor="text1"/>
          <w:sz w:val="22"/>
          <w:szCs w:val="22"/>
          <w:lang w:val="en-IE" w:eastAsia="en-US"/>
        </w:rPr>
        <w:t xml:space="preserve"> </w:t>
      </w:r>
      <w:r w:rsidRPr="000B7AEF">
        <w:rPr>
          <w:rFonts w:asciiTheme="minorHAnsi" w:eastAsiaTheme="minorHAnsi" w:hAnsiTheme="minorHAnsi" w:cstheme="minorHAnsi"/>
          <w:color w:val="000000" w:themeColor="text1"/>
          <w:sz w:val="22"/>
          <w:szCs w:val="22"/>
          <w:lang w:val="en-IE" w:eastAsia="en-US"/>
        </w:rPr>
        <w:t xml:space="preserve"> </w:t>
      </w:r>
    </w:p>
    <w:p w14:paraId="399C42CF" w14:textId="77777777" w:rsidR="00461D9C" w:rsidRPr="00DC4826" w:rsidRDefault="00461D9C" w:rsidP="00461D9C">
      <w:pPr>
        <w:tabs>
          <w:tab w:val="left" w:pos="3645"/>
        </w:tabs>
        <w:rPr>
          <w:rFonts w:ascii="Calibri" w:hAnsi="Calibri" w:cs="Arial"/>
          <w:color w:val="000000" w:themeColor="text1"/>
          <w:lang w:eastAsia="en-US"/>
        </w:rPr>
      </w:pPr>
    </w:p>
    <w:p w14:paraId="3ABBC4F5" w14:textId="77777777" w:rsidR="00461D9C" w:rsidRPr="00DC4826" w:rsidRDefault="00461D9C" w:rsidP="00461D9C">
      <w:pPr>
        <w:rPr>
          <w:rFonts w:ascii="Calibri" w:hAnsi="Calibri" w:cs="Arial"/>
          <w:color w:val="000000" w:themeColor="text1"/>
          <w:lang w:eastAsia="en-US"/>
        </w:rPr>
      </w:pPr>
    </w:p>
    <w:p w14:paraId="507FC8F7" w14:textId="77777777" w:rsidR="00E14045" w:rsidRPr="00DC4826" w:rsidRDefault="00E14045" w:rsidP="00461D9C">
      <w:pPr>
        <w:rPr>
          <w:rFonts w:ascii="Calibri" w:hAnsi="Calibri" w:cs="Arial"/>
          <w:color w:val="000000" w:themeColor="text1"/>
          <w:lang w:eastAsia="en-US"/>
        </w:rPr>
      </w:pPr>
    </w:p>
    <w:sectPr w:rsidR="00E14045" w:rsidRPr="00DC4826" w:rsidSect="00CB3EBB">
      <w:headerReference w:type="default" r:id="rId21"/>
      <w:footerReference w:type="even" r:id="rId22"/>
      <w:footerReference w:type="default" r:id="rId23"/>
      <w:type w:val="continuous"/>
      <w:pgSz w:w="11920" w:h="16840"/>
      <w:pgMar w:top="1440" w:right="2139" w:bottom="1440" w:left="1440" w:header="720" w:footer="720" w:gutter="0"/>
      <w:cols w:space="953"/>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87CF3" w14:textId="77777777" w:rsidR="00BD21ED" w:rsidRDefault="00BD21ED">
      <w:r>
        <w:separator/>
      </w:r>
    </w:p>
  </w:endnote>
  <w:endnote w:type="continuationSeparator" w:id="0">
    <w:p w14:paraId="7C233026" w14:textId="77777777" w:rsidR="00BD21ED" w:rsidRDefault="00BD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54B62" w14:textId="77777777" w:rsidR="00B67903" w:rsidRDefault="00B679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F9D51A" w14:textId="77777777" w:rsidR="00B67903" w:rsidRDefault="00B679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94232" w14:textId="0843C9EA" w:rsidR="00B67903" w:rsidRDefault="006B6F3E" w:rsidP="00001C32">
    <w:pPr>
      <w:jc w:val="center"/>
      <w:rPr>
        <w:b/>
        <w:spacing w:val="-2"/>
        <w:sz w:val="16"/>
        <w:szCs w:val="16"/>
        <w:lang w:val="en-IE"/>
      </w:rPr>
    </w:pPr>
    <w:r>
      <w:rPr>
        <w:b/>
        <w:spacing w:val="-2"/>
        <w:sz w:val="16"/>
        <w:szCs w:val="16"/>
        <w:lang w:val="en-IE"/>
      </w:rPr>
      <w:t>Head of ICT (Panel)</w:t>
    </w:r>
  </w:p>
  <w:p w14:paraId="592D3FF2" w14:textId="77777777" w:rsidR="00B67903" w:rsidRPr="00001C32" w:rsidRDefault="00B67903" w:rsidP="00001C32">
    <w:pPr>
      <w:jc w:val="center"/>
      <w:rPr>
        <w:b/>
        <w:sz w:val="16"/>
        <w:szCs w:val="16"/>
        <w:lang w:val="en-IE"/>
      </w:rPr>
    </w:pPr>
    <w:r w:rsidRPr="00554338">
      <w:rPr>
        <w:b/>
        <w:spacing w:val="-2"/>
        <w:sz w:val="16"/>
        <w:szCs w:val="16"/>
        <w:lang w:val="en-IE"/>
      </w:rPr>
      <w:t>National Transport Authority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E6571" w14:textId="77777777" w:rsidR="00BD21ED" w:rsidRDefault="00BD21ED">
      <w:r>
        <w:separator/>
      </w:r>
    </w:p>
  </w:footnote>
  <w:footnote w:type="continuationSeparator" w:id="0">
    <w:p w14:paraId="5E37E64E" w14:textId="77777777" w:rsidR="00BD21ED" w:rsidRDefault="00BD2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A3E70" w14:textId="634BC8D0" w:rsidR="00B67903" w:rsidRDefault="00B67903">
    <w:pPr>
      <w:pStyle w:val="Header"/>
      <w:jc w:val="right"/>
    </w:pPr>
    <w:r>
      <w:fldChar w:fldCharType="begin"/>
    </w:r>
    <w:r>
      <w:instrText xml:space="preserve"> PAGE   \* MERGEFORMAT </w:instrText>
    </w:r>
    <w:r>
      <w:fldChar w:fldCharType="separate"/>
    </w:r>
    <w:r w:rsidR="003643BB">
      <w:rPr>
        <w:noProof/>
      </w:rPr>
      <w:t>18</w:t>
    </w:r>
    <w:r>
      <w:rPr>
        <w:noProof/>
      </w:rPr>
      <w:fldChar w:fldCharType="end"/>
    </w:r>
  </w:p>
  <w:p w14:paraId="020A484D" w14:textId="77777777" w:rsidR="00B67903" w:rsidRDefault="00B67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3DD6E23"/>
    <w:multiLevelType w:val="hybridMultilevel"/>
    <w:tmpl w:val="1520D0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C91777"/>
    <w:multiLevelType w:val="hybridMultilevel"/>
    <w:tmpl w:val="CA887EA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7D11B97"/>
    <w:multiLevelType w:val="hybridMultilevel"/>
    <w:tmpl w:val="4E9631A8"/>
    <w:lvl w:ilvl="0" w:tplc="1809000F">
      <w:start w:val="1"/>
      <w:numFmt w:val="decimal"/>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063BFD"/>
    <w:multiLevelType w:val="hybridMultilevel"/>
    <w:tmpl w:val="770463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3B3291"/>
    <w:multiLevelType w:val="hybridMultilevel"/>
    <w:tmpl w:val="4350B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18850CD"/>
    <w:multiLevelType w:val="hybridMultilevel"/>
    <w:tmpl w:val="040E07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4820C2"/>
    <w:multiLevelType w:val="hybridMultilevel"/>
    <w:tmpl w:val="EF64954E"/>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8" w15:restartNumberingAfterBreak="0">
    <w:nsid w:val="173F6F8D"/>
    <w:multiLevelType w:val="hybridMultilevel"/>
    <w:tmpl w:val="81CCEC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95C01D3"/>
    <w:multiLevelType w:val="multilevel"/>
    <w:tmpl w:val="D3B67540"/>
    <w:lvl w:ilvl="0">
      <w:start w:val="1"/>
      <w:numFmt w:val="bullet"/>
      <w:pStyle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A682CAE"/>
    <w:multiLevelType w:val="hybridMultilevel"/>
    <w:tmpl w:val="81401D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A82175B"/>
    <w:multiLevelType w:val="hybridMultilevel"/>
    <w:tmpl w:val="70CE1A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BC633F3"/>
    <w:multiLevelType w:val="hybridMultilevel"/>
    <w:tmpl w:val="3DC40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BE13C53"/>
    <w:multiLevelType w:val="hybridMultilevel"/>
    <w:tmpl w:val="DBE4372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6C91FA3"/>
    <w:multiLevelType w:val="hybridMultilevel"/>
    <w:tmpl w:val="E216E7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26DD24BD"/>
    <w:multiLevelType w:val="multilevel"/>
    <w:tmpl w:val="41EED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E97324"/>
    <w:multiLevelType w:val="hybridMultilevel"/>
    <w:tmpl w:val="09960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81F556E"/>
    <w:multiLevelType w:val="hybridMultilevel"/>
    <w:tmpl w:val="29E22C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A1A603A"/>
    <w:multiLevelType w:val="hybridMultilevel"/>
    <w:tmpl w:val="EFDA2276"/>
    <w:lvl w:ilvl="0" w:tplc="FFFFFFFF">
      <w:start w:val="1"/>
      <w:numFmt w:val="lowerLetter"/>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38239E"/>
    <w:multiLevelType w:val="hybridMultilevel"/>
    <w:tmpl w:val="68ECBE14"/>
    <w:lvl w:ilvl="0" w:tplc="0CA44B1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4DA4D24"/>
    <w:multiLevelType w:val="hybridMultilevel"/>
    <w:tmpl w:val="9F90FFD8"/>
    <w:lvl w:ilvl="0" w:tplc="C1044474">
      <w:start w:val="1"/>
      <w:numFmt w:val="bullet"/>
      <w:pStyle w:val="BulletText1"/>
      <w:lvlText w:val=""/>
      <w:lvlJc w:val="left"/>
      <w:pPr>
        <w:tabs>
          <w:tab w:val="num" w:pos="369"/>
        </w:tabs>
        <w:ind w:left="369" w:hanging="369"/>
      </w:pPr>
      <w:rPr>
        <w:rFonts w:ascii="Webdings" w:hAnsi="Webdings" w:hint="default"/>
        <w:color w:val="492787"/>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A117E0"/>
    <w:multiLevelType w:val="hybridMultilevel"/>
    <w:tmpl w:val="657E2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22" w15:restartNumberingAfterBreak="0">
    <w:nsid w:val="35BA71F1"/>
    <w:multiLevelType w:val="hybridMultilevel"/>
    <w:tmpl w:val="DFC056B0"/>
    <w:lvl w:ilvl="0" w:tplc="E10C3940">
      <w:start w:val="1"/>
      <w:numFmt w:val="bullet"/>
      <w:lvlText w:val=""/>
      <w:lvlJc w:val="left"/>
      <w:pPr>
        <w:tabs>
          <w:tab w:val="num" w:pos="1800"/>
        </w:tabs>
        <w:ind w:left="180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F64E16"/>
    <w:multiLevelType w:val="hybridMultilevel"/>
    <w:tmpl w:val="015A14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9D25F00"/>
    <w:multiLevelType w:val="multilevel"/>
    <w:tmpl w:val="B8D8B422"/>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2D22C3"/>
    <w:multiLevelType w:val="hybridMultilevel"/>
    <w:tmpl w:val="27E2815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2F60712"/>
    <w:multiLevelType w:val="hybridMultilevel"/>
    <w:tmpl w:val="F9A613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7" w15:restartNumberingAfterBreak="0">
    <w:nsid w:val="482B65A6"/>
    <w:multiLevelType w:val="hybridMultilevel"/>
    <w:tmpl w:val="D040C8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8" w15:restartNumberingAfterBreak="0">
    <w:nsid w:val="4946537B"/>
    <w:multiLevelType w:val="hybridMultilevel"/>
    <w:tmpl w:val="DD3AB0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F94382A"/>
    <w:multiLevelType w:val="hybridMultilevel"/>
    <w:tmpl w:val="C78007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0" w15:restartNumberingAfterBreak="0">
    <w:nsid w:val="51D23B0E"/>
    <w:multiLevelType w:val="hybridMultilevel"/>
    <w:tmpl w:val="8B0CD8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1" w15:restartNumberingAfterBreak="0">
    <w:nsid w:val="61596C54"/>
    <w:multiLevelType w:val="hybridMultilevel"/>
    <w:tmpl w:val="3DBE1FE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2941CD2"/>
    <w:multiLevelType w:val="hybridMultilevel"/>
    <w:tmpl w:val="917262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3" w15:restartNumberingAfterBreak="0">
    <w:nsid w:val="6626189D"/>
    <w:multiLevelType w:val="hybridMultilevel"/>
    <w:tmpl w:val="DE12F3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6343407"/>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7066AC3"/>
    <w:multiLevelType w:val="hybridMultilevel"/>
    <w:tmpl w:val="D466E4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B180EC3"/>
    <w:multiLevelType w:val="hybridMultilevel"/>
    <w:tmpl w:val="F27049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C6B7AD3"/>
    <w:multiLevelType w:val="multilevel"/>
    <w:tmpl w:val="86F635E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BD3D12"/>
    <w:multiLevelType w:val="hybridMultilevel"/>
    <w:tmpl w:val="63122A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9"/>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21"/>
  </w:num>
  <w:num w:numId="8">
    <w:abstractNumId w:val="7"/>
  </w:num>
  <w:num w:numId="9">
    <w:abstractNumId w:val="5"/>
  </w:num>
  <w:num w:numId="10">
    <w:abstractNumId w:val="34"/>
  </w:num>
  <w:num w:numId="11">
    <w:abstractNumId w:val="37"/>
  </w:num>
  <w:num w:numId="12">
    <w:abstractNumId w:val="31"/>
  </w:num>
  <w:num w:numId="13">
    <w:abstractNumId w:val="1"/>
  </w:num>
  <w:num w:numId="14">
    <w:abstractNumId w:val="12"/>
  </w:num>
  <w:num w:numId="15">
    <w:abstractNumId w:val="23"/>
  </w:num>
  <w:num w:numId="16">
    <w:abstractNumId w:val="28"/>
  </w:num>
  <w:num w:numId="17">
    <w:abstractNumId w:val="24"/>
  </w:num>
  <w:num w:numId="18">
    <w:abstractNumId w:val="15"/>
  </w:num>
  <w:num w:numId="19">
    <w:abstractNumId w:val="11"/>
  </w:num>
  <w:num w:numId="20">
    <w:abstractNumId w:val="30"/>
  </w:num>
  <w:num w:numId="21">
    <w:abstractNumId w:val="32"/>
  </w:num>
  <w:num w:numId="22">
    <w:abstractNumId w:val="26"/>
  </w:num>
  <w:num w:numId="23">
    <w:abstractNumId w:val="27"/>
  </w:num>
  <w:num w:numId="24">
    <w:abstractNumId w:val="14"/>
  </w:num>
  <w:num w:numId="25">
    <w:abstractNumId w:val="6"/>
  </w:num>
  <w:num w:numId="26">
    <w:abstractNumId w:val="17"/>
  </w:num>
  <w:num w:numId="27">
    <w:abstractNumId w:val="10"/>
  </w:num>
  <w:num w:numId="28">
    <w:abstractNumId w:val="16"/>
  </w:num>
  <w:num w:numId="29">
    <w:abstractNumId w:val="33"/>
  </w:num>
  <w:num w:numId="30">
    <w:abstractNumId w:val="36"/>
  </w:num>
  <w:num w:numId="31">
    <w:abstractNumId w:val="8"/>
  </w:num>
  <w:num w:numId="32">
    <w:abstractNumId w:val="38"/>
  </w:num>
  <w:num w:numId="33">
    <w:abstractNumId w:val="13"/>
  </w:num>
  <w:num w:numId="34">
    <w:abstractNumId w:val="2"/>
  </w:num>
  <w:num w:numId="35">
    <w:abstractNumId w:val="19"/>
  </w:num>
  <w:num w:numId="36">
    <w:abstractNumId w:val="4"/>
  </w:num>
  <w:num w:numId="37">
    <w:abstractNumId w:val="35"/>
  </w:num>
  <w:num w:numId="38">
    <w:abstractNumId w:val="25"/>
  </w:num>
  <w:num w:numId="39">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54"/>
    <w:rsid w:val="00001A4C"/>
    <w:rsid w:val="00001C32"/>
    <w:rsid w:val="0000246B"/>
    <w:rsid w:val="0000369B"/>
    <w:rsid w:val="000106E7"/>
    <w:rsid w:val="000119DF"/>
    <w:rsid w:val="00011ECF"/>
    <w:rsid w:val="00013674"/>
    <w:rsid w:val="0001518A"/>
    <w:rsid w:val="00016AB1"/>
    <w:rsid w:val="000221CF"/>
    <w:rsid w:val="00026571"/>
    <w:rsid w:val="000340BF"/>
    <w:rsid w:val="00036B62"/>
    <w:rsid w:val="00043D2D"/>
    <w:rsid w:val="00043F89"/>
    <w:rsid w:val="00050A33"/>
    <w:rsid w:val="00052D86"/>
    <w:rsid w:val="00055C5A"/>
    <w:rsid w:val="000569B6"/>
    <w:rsid w:val="00063520"/>
    <w:rsid w:val="00066145"/>
    <w:rsid w:val="00067B7B"/>
    <w:rsid w:val="00073F54"/>
    <w:rsid w:val="000763EB"/>
    <w:rsid w:val="000778E6"/>
    <w:rsid w:val="0008650E"/>
    <w:rsid w:val="00086640"/>
    <w:rsid w:val="00092C7D"/>
    <w:rsid w:val="00095112"/>
    <w:rsid w:val="00096FE9"/>
    <w:rsid w:val="00097AC9"/>
    <w:rsid w:val="000A3B44"/>
    <w:rsid w:val="000B124C"/>
    <w:rsid w:val="000B7AEF"/>
    <w:rsid w:val="000C4777"/>
    <w:rsid w:val="000D24F8"/>
    <w:rsid w:val="000D2634"/>
    <w:rsid w:val="000D3AF4"/>
    <w:rsid w:val="000E3729"/>
    <w:rsid w:val="000F11D0"/>
    <w:rsid w:val="001000BF"/>
    <w:rsid w:val="0010173C"/>
    <w:rsid w:val="00101F05"/>
    <w:rsid w:val="001060CB"/>
    <w:rsid w:val="00106B7D"/>
    <w:rsid w:val="001107FB"/>
    <w:rsid w:val="00121408"/>
    <w:rsid w:val="0012208E"/>
    <w:rsid w:val="001310AF"/>
    <w:rsid w:val="001315CE"/>
    <w:rsid w:val="00133DED"/>
    <w:rsid w:val="00140DC9"/>
    <w:rsid w:val="00141411"/>
    <w:rsid w:val="00141453"/>
    <w:rsid w:val="00142262"/>
    <w:rsid w:val="001446E3"/>
    <w:rsid w:val="0014775B"/>
    <w:rsid w:val="00147F7A"/>
    <w:rsid w:val="00150812"/>
    <w:rsid w:val="00152ADA"/>
    <w:rsid w:val="00153009"/>
    <w:rsid w:val="001570B2"/>
    <w:rsid w:val="001631C4"/>
    <w:rsid w:val="00165EDA"/>
    <w:rsid w:val="00180206"/>
    <w:rsid w:val="00180326"/>
    <w:rsid w:val="00185813"/>
    <w:rsid w:val="00193ACF"/>
    <w:rsid w:val="00196E31"/>
    <w:rsid w:val="00196F56"/>
    <w:rsid w:val="001A2EE2"/>
    <w:rsid w:val="001A501B"/>
    <w:rsid w:val="001A5C71"/>
    <w:rsid w:val="001A6805"/>
    <w:rsid w:val="001B0E88"/>
    <w:rsid w:val="001B22F3"/>
    <w:rsid w:val="001B2D2D"/>
    <w:rsid w:val="001B3587"/>
    <w:rsid w:val="001B6C91"/>
    <w:rsid w:val="001C0132"/>
    <w:rsid w:val="001C5C98"/>
    <w:rsid w:val="001D45B9"/>
    <w:rsid w:val="001D75DD"/>
    <w:rsid w:val="001E3556"/>
    <w:rsid w:val="001E4F1F"/>
    <w:rsid w:val="001F1EE0"/>
    <w:rsid w:val="001F7338"/>
    <w:rsid w:val="00200E79"/>
    <w:rsid w:val="00205043"/>
    <w:rsid w:val="00207ADE"/>
    <w:rsid w:val="00210DEE"/>
    <w:rsid w:val="002119A9"/>
    <w:rsid w:val="00213858"/>
    <w:rsid w:val="002241E3"/>
    <w:rsid w:val="002305BC"/>
    <w:rsid w:val="002343AC"/>
    <w:rsid w:val="0023575D"/>
    <w:rsid w:val="00235DBA"/>
    <w:rsid w:val="00237AC3"/>
    <w:rsid w:val="00240164"/>
    <w:rsid w:val="00243022"/>
    <w:rsid w:val="00243414"/>
    <w:rsid w:val="00256479"/>
    <w:rsid w:val="00261B28"/>
    <w:rsid w:val="00270418"/>
    <w:rsid w:val="002713BC"/>
    <w:rsid w:val="0029154A"/>
    <w:rsid w:val="002966E4"/>
    <w:rsid w:val="002A681C"/>
    <w:rsid w:val="002A6D88"/>
    <w:rsid w:val="002A7800"/>
    <w:rsid w:val="002B596D"/>
    <w:rsid w:val="002B6322"/>
    <w:rsid w:val="002B7269"/>
    <w:rsid w:val="002C0271"/>
    <w:rsid w:val="002C0ACF"/>
    <w:rsid w:val="002C27FE"/>
    <w:rsid w:val="002C4648"/>
    <w:rsid w:val="002C52DD"/>
    <w:rsid w:val="002D2BCA"/>
    <w:rsid w:val="002D38FC"/>
    <w:rsid w:val="002D4A1C"/>
    <w:rsid w:val="002D62B7"/>
    <w:rsid w:val="002F66C1"/>
    <w:rsid w:val="002F6BC4"/>
    <w:rsid w:val="002F7104"/>
    <w:rsid w:val="00300381"/>
    <w:rsid w:val="00310A7A"/>
    <w:rsid w:val="00315E40"/>
    <w:rsid w:val="003222E4"/>
    <w:rsid w:val="003236C3"/>
    <w:rsid w:val="00323A2B"/>
    <w:rsid w:val="00323C78"/>
    <w:rsid w:val="00327757"/>
    <w:rsid w:val="003304EE"/>
    <w:rsid w:val="0033429A"/>
    <w:rsid w:val="00335A20"/>
    <w:rsid w:val="0033656B"/>
    <w:rsid w:val="003442A7"/>
    <w:rsid w:val="00350DE5"/>
    <w:rsid w:val="00351447"/>
    <w:rsid w:val="00355A1C"/>
    <w:rsid w:val="00356F58"/>
    <w:rsid w:val="003625B8"/>
    <w:rsid w:val="003627DD"/>
    <w:rsid w:val="00362DE5"/>
    <w:rsid w:val="003643BB"/>
    <w:rsid w:val="003669CA"/>
    <w:rsid w:val="00366A7E"/>
    <w:rsid w:val="00373814"/>
    <w:rsid w:val="00377D95"/>
    <w:rsid w:val="00380B94"/>
    <w:rsid w:val="00381B5A"/>
    <w:rsid w:val="00387E1E"/>
    <w:rsid w:val="003948F5"/>
    <w:rsid w:val="003959B0"/>
    <w:rsid w:val="00397540"/>
    <w:rsid w:val="003A0501"/>
    <w:rsid w:val="003A1AAE"/>
    <w:rsid w:val="003A22F0"/>
    <w:rsid w:val="003B0431"/>
    <w:rsid w:val="003B1460"/>
    <w:rsid w:val="003B22B0"/>
    <w:rsid w:val="003B6751"/>
    <w:rsid w:val="003C0082"/>
    <w:rsid w:val="003D3448"/>
    <w:rsid w:val="003D5435"/>
    <w:rsid w:val="003E294D"/>
    <w:rsid w:val="003F0A98"/>
    <w:rsid w:val="003F2C82"/>
    <w:rsid w:val="0040096C"/>
    <w:rsid w:val="004025F2"/>
    <w:rsid w:val="00403575"/>
    <w:rsid w:val="004065A4"/>
    <w:rsid w:val="00407039"/>
    <w:rsid w:val="00407157"/>
    <w:rsid w:val="00411650"/>
    <w:rsid w:val="004250A8"/>
    <w:rsid w:val="00427228"/>
    <w:rsid w:val="00427F45"/>
    <w:rsid w:val="004329DA"/>
    <w:rsid w:val="00437302"/>
    <w:rsid w:val="00437AC1"/>
    <w:rsid w:val="00442CF3"/>
    <w:rsid w:val="004452C2"/>
    <w:rsid w:val="004476B2"/>
    <w:rsid w:val="0045257D"/>
    <w:rsid w:val="004528E3"/>
    <w:rsid w:val="00456A3F"/>
    <w:rsid w:val="00461D9C"/>
    <w:rsid w:val="00462EC8"/>
    <w:rsid w:val="004657FF"/>
    <w:rsid w:val="00470974"/>
    <w:rsid w:val="00473AEC"/>
    <w:rsid w:val="00475DD1"/>
    <w:rsid w:val="004776B3"/>
    <w:rsid w:val="0048189B"/>
    <w:rsid w:val="00483B97"/>
    <w:rsid w:val="00484CD4"/>
    <w:rsid w:val="004916F6"/>
    <w:rsid w:val="00494E72"/>
    <w:rsid w:val="004A189A"/>
    <w:rsid w:val="004A3EB3"/>
    <w:rsid w:val="004B51F9"/>
    <w:rsid w:val="004B6F76"/>
    <w:rsid w:val="004C0886"/>
    <w:rsid w:val="004C3168"/>
    <w:rsid w:val="004C3348"/>
    <w:rsid w:val="004C4068"/>
    <w:rsid w:val="004C5263"/>
    <w:rsid w:val="004C60B9"/>
    <w:rsid w:val="004C6579"/>
    <w:rsid w:val="004D003A"/>
    <w:rsid w:val="004D5DD1"/>
    <w:rsid w:val="004D6627"/>
    <w:rsid w:val="004E0181"/>
    <w:rsid w:val="004E6D42"/>
    <w:rsid w:val="004F120B"/>
    <w:rsid w:val="004F1B72"/>
    <w:rsid w:val="004F6103"/>
    <w:rsid w:val="004F6A3A"/>
    <w:rsid w:val="004F75FC"/>
    <w:rsid w:val="00500CDA"/>
    <w:rsid w:val="005027C7"/>
    <w:rsid w:val="005036E5"/>
    <w:rsid w:val="005105C1"/>
    <w:rsid w:val="005160E6"/>
    <w:rsid w:val="00520420"/>
    <w:rsid w:val="0052108C"/>
    <w:rsid w:val="005239AF"/>
    <w:rsid w:val="00523FF1"/>
    <w:rsid w:val="00524FA7"/>
    <w:rsid w:val="00525BE1"/>
    <w:rsid w:val="00535887"/>
    <w:rsid w:val="00540EDA"/>
    <w:rsid w:val="00545127"/>
    <w:rsid w:val="00550832"/>
    <w:rsid w:val="00554338"/>
    <w:rsid w:val="005619C0"/>
    <w:rsid w:val="0057718A"/>
    <w:rsid w:val="00586EB3"/>
    <w:rsid w:val="00587932"/>
    <w:rsid w:val="005879B0"/>
    <w:rsid w:val="00592D40"/>
    <w:rsid w:val="00593812"/>
    <w:rsid w:val="005A5F0F"/>
    <w:rsid w:val="005C0C16"/>
    <w:rsid w:val="005C3ACC"/>
    <w:rsid w:val="005C42D7"/>
    <w:rsid w:val="005C4A87"/>
    <w:rsid w:val="005C5B37"/>
    <w:rsid w:val="005D0AD3"/>
    <w:rsid w:val="005D0F52"/>
    <w:rsid w:val="005D1738"/>
    <w:rsid w:val="005D1FE8"/>
    <w:rsid w:val="005E38C8"/>
    <w:rsid w:val="005F5441"/>
    <w:rsid w:val="006044B2"/>
    <w:rsid w:val="00607814"/>
    <w:rsid w:val="00607D0E"/>
    <w:rsid w:val="00613DDA"/>
    <w:rsid w:val="006140B1"/>
    <w:rsid w:val="00621545"/>
    <w:rsid w:val="00623F4D"/>
    <w:rsid w:val="006302F3"/>
    <w:rsid w:val="00630657"/>
    <w:rsid w:val="00635D7F"/>
    <w:rsid w:val="00636827"/>
    <w:rsid w:val="00637E66"/>
    <w:rsid w:val="00641CF0"/>
    <w:rsid w:val="00642A50"/>
    <w:rsid w:val="00643481"/>
    <w:rsid w:val="00651607"/>
    <w:rsid w:val="00654007"/>
    <w:rsid w:val="0065701F"/>
    <w:rsid w:val="0066256E"/>
    <w:rsid w:val="0066276C"/>
    <w:rsid w:val="006631B5"/>
    <w:rsid w:val="006662CE"/>
    <w:rsid w:val="006665E8"/>
    <w:rsid w:val="0067100F"/>
    <w:rsid w:val="006819DB"/>
    <w:rsid w:val="00681DA4"/>
    <w:rsid w:val="006905C6"/>
    <w:rsid w:val="00690EB0"/>
    <w:rsid w:val="00696D78"/>
    <w:rsid w:val="00697FC1"/>
    <w:rsid w:val="006A1000"/>
    <w:rsid w:val="006A798A"/>
    <w:rsid w:val="006B0AC5"/>
    <w:rsid w:val="006B22C8"/>
    <w:rsid w:val="006B2B20"/>
    <w:rsid w:val="006B6F3E"/>
    <w:rsid w:val="006B7F68"/>
    <w:rsid w:val="006C26A9"/>
    <w:rsid w:val="006C593B"/>
    <w:rsid w:val="006C7EC5"/>
    <w:rsid w:val="006D3805"/>
    <w:rsid w:val="006D5198"/>
    <w:rsid w:val="006D534A"/>
    <w:rsid w:val="006D6F73"/>
    <w:rsid w:val="006D730F"/>
    <w:rsid w:val="006E0099"/>
    <w:rsid w:val="006E1458"/>
    <w:rsid w:val="006E34B0"/>
    <w:rsid w:val="006E3AD8"/>
    <w:rsid w:val="006F69A7"/>
    <w:rsid w:val="00701754"/>
    <w:rsid w:val="00705B11"/>
    <w:rsid w:val="00716763"/>
    <w:rsid w:val="0072410F"/>
    <w:rsid w:val="007352B0"/>
    <w:rsid w:val="00735738"/>
    <w:rsid w:val="0074055F"/>
    <w:rsid w:val="00742417"/>
    <w:rsid w:val="007430B7"/>
    <w:rsid w:val="00750597"/>
    <w:rsid w:val="00751039"/>
    <w:rsid w:val="007543C6"/>
    <w:rsid w:val="00754B29"/>
    <w:rsid w:val="00754E10"/>
    <w:rsid w:val="00763231"/>
    <w:rsid w:val="0076608A"/>
    <w:rsid w:val="00772B7F"/>
    <w:rsid w:val="00783138"/>
    <w:rsid w:val="00785096"/>
    <w:rsid w:val="00786285"/>
    <w:rsid w:val="00786ACB"/>
    <w:rsid w:val="007908A6"/>
    <w:rsid w:val="00791EB2"/>
    <w:rsid w:val="00793C28"/>
    <w:rsid w:val="0079483B"/>
    <w:rsid w:val="00795E32"/>
    <w:rsid w:val="007A5915"/>
    <w:rsid w:val="007B2D4E"/>
    <w:rsid w:val="007B2F37"/>
    <w:rsid w:val="007B5E68"/>
    <w:rsid w:val="007C41CB"/>
    <w:rsid w:val="007C46D7"/>
    <w:rsid w:val="007C56F5"/>
    <w:rsid w:val="007D175E"/>
    <w:rsid w:val="007D5344"/>
    <w:rsid w:val="007E0366"/>
    <w:rsid w:val="007E266B"/>
    <w:rsid w:val="007E5B50"/>
    <w:rsid w:val="007E6AE4"/>
    <w:rsid w:val="007E78F2"/>
    <w:rsid w:val="007E7FE0"/>
    <w:rsid w:val="007F6DDB"/>
    <w:rsid w:val="007F758D"/>
    <w:rsid w:val="008008D4"/>
    <w:rsid w:val="008008DE"/>
    <w:rsid w:val="00805C30"/>
    <w:rsid w:val="008167A4"/>
    <w:rsid w:val="008206EF"/>
    <w:rsid w:val="00822EDB"/>
    <w:rsid w:val="00822F63"/>
    <w:rsid w:val="0082372A"/>
    <w:rsid w:val="0082581A"/>
    <w:rsid w:val="00831F02"/>
    <w:rsid w:val="00835423"/>
    <w:rsid w:val="00841219"/>
    <w:rsid w:val="00845139"/>
    <w:rsid w:val="008474B7"/>
    <w:rsid w:val="00847FFB"/>
    <w:rsid w:val="00850D70"/>
    <w:rsid w:val="0085288F"/>
    <w:rsid w:val="0085333D"/>
    <w:rsid w:val="00854731"/>
    <w:rsid w:val="00854935"/>
    <w:rsid w:val="00856BA6"/>
    <w:rsid w:val="00857D4E"/>
    <w:rsid w:val="00863496"/>
    <w:rsid w:val="00863F19"/>
    <w:rsid w:val="00865911"/>
    <w:rsid w:val="00874633"/>
    <w:rsid w:val="008842CC"/>
    <w:rsid w:val="00884845"/>
    <w:rsid w:val="008878AD"/>
    <w:rsid w:val="008A1E3C"/>
    <w:rsid w:val="008A313A"/>
    <w:rsid w:val="008B13AB"/>
    <w:rsid w:val="008C0CAB"/>
    <w:rsid w:val="008C3A02"/>
    <w:rsid w:val="008C3D75"/>
    <w:rsid w:val="008C4E88"/>
    <w:rsid w:val="008C507F"/>
    <w:rsid w:val="008C5495"/>
    <w:rsid w:val="008C6F21"/>
    <w:rsid w:val="008D1B21"/>
    <w:rsid w:val="008D453C"/>
    <w:rsid w:val="008D57B7"/>
    <w:rsid w:val="008D606F"/>
    <w:rsid w:val="008D6874"/>
    <w:rsid w:val="008E45BD"/>
    <w:rsid w:val="008E57E6"/>
    <w:rsid w:val="008E6CB1"/>
    <w:rsid w:val="008F3353"/>
    <w:rsid w:val="008F429B"/>
    <w:rsid w:val="008F532C"/>
    <w:rsid w:val="008F583D"/>
    <w:rsid w:val="00910F2A"/>
    <w:rsid w:val="00916E61"/>
    <w:rsid w:val="00927B84"/>
    <w:rsid w:val="0093080D"/>
    <w:rsid w:val="0094290B"/>
    <w:rsid w:val="00944A8D"/>
    <w:rsid w:val="00946BAF"/>
    <w:rsid w:val="00951428"/>
    <w:rsid w:val="00951702"/>
    <w:rsid w:val="0095426E"/>
    <w:rsid w:val="0095484D"/>
    <w:rsid w:val="00960A6F"/>
    <w:rsid w:val="0096636D"/>
    <w:rsid w:val="00982D04"/>
    <w:rsid w:val="00983801"/>
    <w:rsid w:val="00984480"/>
    <w:rsid w:val="009851BA"/>
    <w:rsid w:val="00990BED"/>
    <w:rsid w:val="009A116B"/>
    <w:rsid w:val="009A2A50"/>
    <w:rsid w:val="009A32C9"/>
    <w:rsid w:val="009A4FD4"/>
    <w:rsid w:val="009A5BB2"/>
    <w:rsid w:val="009A7EBB"/>
    <w:rsid w:val="009C0513"/>
    <w:rsid w:val="009C1DFE"/>
    <w:rsid w:val="009C3647"/>
    <w:rsid w:val="009C413D"/>
    <w:rsid w:val="009C5767"/>
    <w:rsid w:val="009D200D"/>
    <w:rsid w:val="009D54F8"/>
    <w:rsid w:val="009F05B3"/>
    <w:rsid w:val="009F3E9E"/>
    <w:rsid w:val="009F7B3E"/>
    <w:rsid w:val="00A03662"/>
    <w:rsid w:val="00A05640"/>
    <w:rsid w:val="00A07CAB"/>
    <w:rsid w:val="00A10C6A"/>
    <w:rsid w:val="00A11709"/>
    <w:rsid w:val="00A11F92"/>
    <w:rsid w:val="00A14358"/>
    <w:rsid w:val="00A143E0"/>
    <w:rsid w:val="00A1543B"/>
    <w:rsid w:val="00A171F1"/>
    <w:rsid w:val="00A219BF"/>
    <w:rsid w:val="00A2539E"/>
    <w:rsid w:val="00A323E0"/>
    <w:rsid w:val="00A348F5"/>
    <w:rsid w:val="00A358E6"/>
    <w:rsid w:val="00A37F0A"/>
    <w:rsid w:val="00A4024D"/>
    <w:rsid w:val="00A40422"/>
    <w:rsid w:val="00A474F2"/>
    <w:rsid w:val="00A50368"/>
    <w:rsid w:val="00A54BF8"/>
    <w:rsid w:val="00A57986"/>
    <w:rsid w:val="00A67BD6"/>
    <w:rsid w:val="00A73579"/>
    <w:rsid w:val="00A73BC9"/>
    <w:rsid w:val="00A75131"/>
    <w:rsid w:val="00A752A4"/>
    <w:rsid w:val="00A76D2D"/>
    <w:rsid w:val="00A83504"/>
    <w:rsid w:val="00A83A4B"/>
    <w:rsid w:val="00A87B02"/>
    <w:rsid w:val="00A87EA4"/>
    <w:rsid w:val="00A92802"/>
    <w:rsid w:val="00AA312C"/>
    <w:rsid w:val="00AA419C"/>
    <w:rsid w:val="00AA4809"/>
    <w:rsid w:val="00AA49E2"/>
    <w:rsid w:val="00AA5868"/>
    <w:rsid w:val="00AA5E02"/>
    <w:rsid w:val="00AA73EC"/>
    <w:rsid w:val="00AB6637"/>
    <w:rsid w:val="00AC29F4"/>
    <w:rsid w:val="00AC470E"/>
    <w:rsid w:val="00AC7455"/>
    <w:rsid w:val="00AD1B40"/>
    <w:rsid w:val="00AE0B89"/>
    <w:rsid w:val="00AE2338"/>
    <w:rsid w:val="00AE30C5"/>
    <w:rsid w:val="00AE46A6"/>
    <w:rsid w:val="00AE7026"/>
    <w:rsid w:val="00AF15A5"/>
    <w:rsid w:val="00AF44A1"/>
    <w:rsid w:val="00AF567C"/>
    <w:rsid w:val="00AF6660"/>
    <w:rsid w:val="00AF72A9"/>
    <w:rsid w:val="00AF7A83"/>
    <w:rsid w:val="00B06510"/>
    <w:rsid w:val="00B125AF"/>
    <w:rsid w:val="00B12985"/>
    <w:rsid w:val="00B21B7A"/>
    <w:rsid w:val="00B23A3F"/>
    <w:rsid w:val="00B26CA5"/>
    <w:rsid w:val="00B34114"/>
    <w:rsid w:val="00B36DD3"/>
    <w:rsid w:val="00B50016"/>
    <w:rsid w:val="00B50373"/>
    <w:rsid w:val="00B507BA"/>
    <w:rsid w:val="00B50F00"/>
    <w:rsid w:val="00B51903"/>
    <w:rsid w:val="00B5289D"/>
    <w:rsid w:val="00B56DE0"/>
    <w:rsid w:val="00B57883"/>
    <w:rsid w:val="00B604ED"/>
    <w:rsid w:val="00B60D6E"/>
    <w:rsid w:val="00B63027"/>
    <w:rsid w:val="00B6395A"/>
    <w:rsid w:val="00B67903"/>
    <w:rsid w:val="00B81875"/>
    <w:rsid w:val="00B819D0"/>
    <w:rsid w:val="00B81D78"/>
    <w:rsid w:val="00B8337A"/>
    <w:rsid w:val="00B95C37"/>
    <w:rsid w:val="00BB1D6C"/>
    <w:rsid w:val="00BB4406"/>
    <w:rsid w:val="00BB53C3"/>
    <w:rsid w:val="00BB5E4B"/>
    <w:rsid w:val="00BC499E"/>
    <w:rsid w:val="00BC670C"/>
    <w:rsid w:val="00BC6850"/>
    <w:rsid w:val="00BC6A27"/>
    <w:rsid w:val="00BD21ED"/>
    <w:rsid w:val="00BD31CD"/>
    <w:rsid w:val="00BD3CA4"/>
    <w:rsid w:val="00BE194F"/>
    <w:rsid w:val="00BE639F"/>
    <w:rsid w:val="00BE6703"/>
    <w:rsid w:val="00BF013D"/>
    <w:rsid w:val="00C02D8F"/>
    <w:rsid w:val="00C052D9"/>
    <w:rsid w:val="00C117E7"/>
    <w:rsid w:val="00C14440"/>
    <w:rsid w:val="00C15585"/>
    <w:rsid w:val="00C314A4"/>
    <w:rsid w:val="00C37F16"/>
    <w:rsid w:val="00C463F6"/>
    <w:rsid w:val="00C474A2"/>
    <w:rsid w:val="00C47590"/>
    <w:rsid w:val="00C530E0"/>
    <w:rsid w:val="00C63300"/>
    <w:rsid w:val="00C64846"/>
    <w:rsid w:val="00C70BBC"/>
    <w:rsid w:val="00C71039"/>
    <w:rsid w:val="00C71145"/>
    <w:rsid w:val="00C755AB"/>
    <w:rsid w:val="00C7671C"/>
    <w:rsid w:val="00C77477"/>
    <w:rsid w:val="00C8206E"/>
    <w:rsid w:val="00C829A8"/>
    <w:rsid w:val="00C83D33"/>
    <w:rsid w:val="00C84F43"/>
    <w:rsid w:val="00C8693F"/>
    <w:rsid w:val="00C86994"/>
    <w:rsid w:val="00C90509"/>
    <w:rsid w:val="00C91347"/>
    <w:rsid w:val="00C91C8D"/>
    <w:rsid w:val="00C955A1"/>
    <w:rsid w:val="00C95742"/>
    <w:rsid w:val="00C961DF"/>
    <w:rsid w:val="00C96D43"/>
    <w:rsid w:val="00C9728B"/>
    <w:rsid w:val="00CA49BD"/>
    <w:rsid w:val="00CA57E9"/>
    <w:rsid w:val="00CB3EBB"/>
    <w:rsid w:val="00CB42F0"/>
    <w:rsid w:val="00CC0BDF"/>
    <w:rsid w:val="00CC4542"/>
    <w:rsid w:val="00CC4D54"/>
    <w:rsid w:val="00CC60B3"/>
    <w:rsid w:val="00CC6FFA"/>
    <w:rsid w:val="00CD0FC2"/>
    <w:rsid w:val="00CD1C3A"/>
    <w:rsid w:val="00CD2F44"/>
    <w:rsid w:val="00CD3B94"/>
    <w:rsid w:val="00CD5927"/>
    <w:rsid w:val="00CE0F32"/>
    <w:rsid w:val="00CE6BF1"/>
    <w:rsid w:val="00CE75C2"/>
    <w:rsid w:val="00CF2238"/>
    <w:rsid w:val="00CF23EA"/>
    <w:rsid w:val="00CF3989"/>
    <w:rsid w:val="00CF4C1C"/>
    <w:rsid w:val="00CF6551"/>
    <w:rsid w:val="00CF6AF2"/>
    <w:rsid w:val="00CF7A81"/>
    <w:rsid w:val="00CF7C1A"/>
    <w:rsid w:val="00D0262E"/>
    <w:rsid w:val="00D032B6"/>
    <w:rsid w:val="00D0364B"/>
    <w:rsid w:val="00D0374A"/>
    <w:rsid w:val="00D05E85"/>
    <w:rsid w:val="00D070BE"/>
    <w:rsid w:val="00D123D0"/>
    <w:rsid w:val="00D159DD"/>
    <w:rsid w:val="00D21D55"/>
    <w:rsid w:val="00D249F1"/>
    <w:rsid w:val="00D24D4B"/>
    <w:rsid w:val="00D26AD0"/>
    <w:rsid w:val="00D30D27"/>
    <w:rsid w:val="00D31653"/>
    <w:rsid w:val="00D31941"/>
    <w:rsid w:val="00D323F8"/>
    <w:rsid w:val="00D32A1E"/>
    <w:rsid w:val="00D35666"/>
    <w:rsid w:val="00D375AB"/>
    <w:rsid w:val="00D4250A"/>
    <w:rsid w:val="00D4304A"/>
    <w:rsid w:val="00D436CA"/>
    <w:rsid w:val="00D4601F"/>
    <w:rsid w:val="00D506A2"/>
    <w:rsid w:val="00D537EC"/>
    <w:rsid w:val="00D642E1"/>
    <w:rsid w:val="00D74B68"/>
    <w:rsid w:val="00D8249E"/>
    <w:rsid w:val="00D8260D"/>
    <w:rsid w:val="00D83069"/>
    <w:rsid w:val="00D8645F"/>
    <w:rsid w:val="00D8704B"/>
    <w:rsid w:val="00D87F3F"/>
    <w:rsid w:val="00D90389"/>
    <w:rsid w:val="00D953D3"/>
    <w:rsid w:val="00D975E2"/>
    <w:rsid w:val="00DA6805"/>
    <w:rsid w:val="00DB44F1"/>
    <w:rsid w:val="00DB4C90"/>
    <w:rsid w:val="00DC4826"/>
    <w:rsid w:val="00DC548D"/>
    <w:rsid w:val="00DC6B93"/>
    <w:rsid w:val="00DD1E6D"/>
    <w:rsid w:val="00DD4816"/>
    <w:rsid w:val="00DE0281"/>
    <w:rsid w:val="00DE03EF"/>
    <w:rsid w:val="00DE209B"/>
    <w:rsid w:val="00DE3180"/>
    <w:rsid w:val="00DE468C"/>
    <w:rsid w:val="00DE4F69"/>
    <w:rsid w:val="00DF03ED"/>
    <w:rsid w:val="00DF2153"/>
    <w:rsid w:val="00DF56E3"/>
    <w:rsid w:val="00E02F45"/>
    <w:rsid w:val="00E12825"/>
    <w:rsid w:val="00E14045"/>
    <w:rsid w:val="00E16C83"/>
    <w:rsid w:val="00E20E57"/>
    <w:rsid w:val="00E278F1"/>
    <w:rsid w:val="00E327A9"/>
    <w:rsid w:val="00E33D24"/>
    <w:rsid w:val="00E34196"/>
    <w:rsid w:val="00E34E93"/>
    <w:rsid w:val="00E35044"/>
    <w:rsid w:val="00E35100"/>
    <w:rsid w:val="00E37A8F"/>
    <w:rsid w:val="00E40896"/>
    <w:rsid w:val="00E45D09"/>
    <w:rsid w:val="00E5084A"/>
    <w:rsid w:val="00E537D4"/>
    <w:rsid w:val="00E61C4C"/>
    <w:rsid w:val="00E621BC"/>
    <w:rsid w:val="00E63669"/>
    <w:rsid w:val="00E671D1"/>
    <w:rsid w:val="00E67DCE"/>
    <w:rsid w:val="00E722F3"/>
    <w:rsid w:val="00E75A7E"/>
    <w:rsid w:val="00E810BE"/>
    <w:rsid w:val="00E820EA"/>
    <w:rsid w:val="00E91929"/>
    <w:rsid w:val="00EB1036"/>
    <w:rsid w:val="00EB4CB3"/>
    <w:rsid w:val="00EB71AA"/>
    <w:rsid w:val="00EC3BF6"/>
    <w:rsid w:val="00ED185A"/>
    <w:rsid w:val="00ED3646"/>
    <w:rsid w:val="00ED5CC4"/>
    <w:rsid w:val="00ED7A0F"/>
    <w:rsid w:val="00ED7B36"/>
    <w:rsid w:val="00EE230D"/>
    <w:rsid w:val="00EE3F20"/>
    <w:rsid w:val="00EE5487"/>
    <w:rsid w:val="00EF24D3"/>
    <w:rsid w:val="00EF5729"/>
    <w:rsid w:val="00EF62E8"/>
    <w:rsid w:val="00EF7F06"/>
    <w:rsid w:val="00F042D0"/>
    <w:rsid w:val="00F04E38"/>
    <w:rsid w:val="00F0563F"/>
    <w:rsid w:val="00F101FC"/>
    <w:rsid w:val="00F10B11"/>
    <w:rsid w:val="00F13DDD"/>
    <w:rsid w:val="00F33315"/>
    <w:rsid w:val="00F33562"/>
    <w:rsid w:val="00F35B2F"/>
    <w:rsid w:val="00F4119C"/>
    <w:rsid w:val="00F44545"/>
    <w:rsid w:val="00F45897"/>
    <w:rsid w:val="00F46C48"/>
    <w:rsid w:val="00F46EA0"/>
    <w:rsid w:val="00F506B0"/>
    <w:rsid w:val="00F51775"/>
    <w:rsid w:val="00F518B2"/>
    <w:rsid w:val="00F51AA7"/>
    <w:rsid w:val="00F53190"/>
    <w:rsid w:val="00F553B5"/>
    <w:rsid w:val="00F63274"/>
    <w:rsid w:val="00F65E7D"/>
    <w:rsid w:val="00F70DB2"/>
    <w:rsid w:val="00F775AF"/>
    <w:rsid w:val="00F82E92"/>
    <w:rsid w:val="00F846FC"/>
    <w:rsid w:val="00F8759D"/>
    <w:rsid w:val="00F900DF"/>
    <w:rsid w:val="00F97AB3"/>
    <w:rsid w:val="00F97B7A"/>
    <w:rsid w:val="00FA7705"/>
    <w:rsid w:val="00FC0FFE"/>
    <w:rsid w:val="00FC6569"/>
    <w:rsid w:val="00FE7A3E"/>
    <w:rsid w:val="00FF2FA8"/>
    <w:rsid w:val="00FF62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587E896"/>
  <w15:docId w15:val="{685773EF-CEC3-4A2F-9964-D05C782E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627">
      <w:bodyDiv w:val="1"/>
      <w:marLeft w:val="0"/>
      <w:marRight w:val="0"/>
      <w:marTop w:val="0"/>
      <w:marBottom w:val="0"/>
      <w:divBdr>
        <w:top w:val="none" w:sz="0" w:space="0" w:color="auto"/>
        <w:left w:val="none" w:sz="0" w:space="0" w:color="auto"/>
        <w:bottom w:val="none" w:sz="0" w:space="0" w:color="auto"/>
        <w:right w:val="none" w:sz="0" w:space="0" w:color="auto"/>
      </w:divBdr>
    </w:div>
    <w:div w:id="116215618">
      <w:bodyDiv w:val="1"/>
      <w:marLeft w:val="0"/>
      <w:marRight w:val="0"/>
      <w:marTop w:val="0"/>
      <w:marBottom w:val="0"/>
      <w:divBdr>
        <w:top w:val="none" w:sz="0" w:space="0" w:color="auto"/>
        <w:left w:val="none" w:sz="0" w:space="0" w:color="auto"/>
        <w:bottom w:val="none" w:sz="0" w:space="0" w:color="auto"/>
        <w:right w:val="none" w:sz="0" w:space="0" w:color="auto"/>
      </w:divBdr>
    </w:div>
    <w:div w:id="127011617">
      <w:bodyDiv w:val="1"/>
      <w:marLeft w:val="0"/>
      <w:marRight w:val="0"/>
      <w:marTop w:val="0"/>
      <w:marBottom w:val="0"/>
      <w:divBdr>
        <w:top w:val="none" w:sz="0" w:space="0" w:color="auto"/>
        <w:left w:val="none" w:sz="0" w:space="0" w:color="auto"/>
        <w:bottom w:val="none" w:sz="0" w:space="0" w:color="auto"/>
        <w:right w:val="none" w:sz="0" w:space="0" w:color="auto"/>
      </w:divBdr>
    </w:div>
    <w:div w:id="178471016">
      <w:bodyDiv w:val="1"/>
      <w:marLeft w:val="0"/>
      <w:marRight w:val="0"/>
      <w:marTop w:val="0"/>
      <w:marBottom w:val="0"/>
      <w:divBdr>
        <w:top w:val="none" w:sz="0" w:space="0" w:color="auto"/>
        <w:left w:val="none" w:sz="0" w:space="0" w:color="auto"/>
        <w:bottom w:val="none" w:sz="0" w:space="0" w:color="auto"/>
        <w:right w:val="none" w:sz="0" w:space="0" w:color="auto"/>
      </w:divBdr>
    </w:div>
    <w:div w:id="434836501">
      <w:bodyDiv w:val="1"/>
      <w:marLeft w:val="0"/>
      <w:marRight w:val="0"/>
      <w:marTop w:val="0"/>
      <w:marBottom w:val="0"/>
      <w:divBdr>
        <w:top w:val="none" w:sz="0" w:space="0" w:color="auto"/>
        <w:left w:val="none" w:sz="0" w:space="0" w:color="auto"/>
        <w:bottom w:val="none" w:sz="0" w:space="0" w:color="auto"/>
        <w:right w:val="none" w:sz="0" w:space="0" w:color="auto"/>
      </w:divBdr>
    </w:div>
    <w:div w:id="512694343">
      <w:bodyDiv w:val="1"/>
      <w:marLeft w:val="0"/>
      <w:marRight w:val="0"/>
      <w:marTop w:val="0"/>
      <w:marBottom w:val="0"/>
      <w:divBdr>
        <w:top w:val="none" w:sz="0" w:space="0" w:color="auto"/>
        <w:left w:val="none" w:sz="0" w:space="0" w:color="auto"/>
        <w:bottom w:val="none" w:sz="0" w:space="0" w:color="auto"/>
        <w:right w:val="none" w:sz="0" w:space="0" w:color="auto"/>
      </w:divBdr>
    </w:div>
    <w:div w:id="552884305">
      <w:bodyDiv w:val="1"/>
      <w:marLeft w:val="0"/>
      <w:marRight w:val="0"/>
      <w:marTop w:val="0"/>
      <w:marBottom w:val="0"/>
      <w:divBdr>
        <w:top w:val="none" w:sz="0" w:space="0" w:color="auto"/>
        <w:left w:val="none" w:sz="0" w:space="0" w:color="auto"/>
        <w:bottom w:val="none" w:sz="0" w:space="0" w:color="auto"/>
        <w:right w:val="none" w:sz="0" w:space="0" w:color="auto"/>
      </w:divBdr>
    </w:div>
    <w:div w:id="592395254">
      <w:bodyDiv w:val="1"/>
      <w:marLeft w:val="0"/>
      <w:marRight w:val="0"/>
      <w:marTop w:val="0"/>
      <w:marBottom w:val="0"/>
      <w:divBdr>
        <w:top w:val="none" w:sz="0" w:space="0" w:color="auto"/>
        <w:left w:val="none" w:sz="0" w:space="0" w:color="auto"/>
        <w:bottom w:val="none" w:sz="0" w:space="0" w:color="auto"/>
        <w:right w:val="none" w:sz="0" w:space="0" w:color="auto"/>
      </w:divBdr>
    </w:div>
    <w:div w:id="608321983">
      <w:bodyDiv w:val="1"/>
      <w:marLeft w:val="0"/>
      <w:marRight w:val="0"/>
      <w:marTop w:val="0"/>
      <w:marBottom w:val="0"/>
      <w:divBdr>
        <w:top w:val="none" w:sz="0" w:space="0" w:color="auto"/>
        <w:left w:val="none" w:sz="0" w:space="0" w:color="auto"/>
        <w:bottom w:val="none" w:sz="0" w:space="0" w:color="auto"/>
        <w:right w:val="none" w:sz="0" w:space="0" w:color="auto"/>
      </w:divBdr>
    </w:div>
    <w:div w:id="645748192">
      <w:bodyDiv w:val="1"/>
      <w:marLeft w:val="0"/>
      <w:marRight w:val="0"/>
      <w:marTop w:val="0"/>
      <w:marBottom w:val="0"/>
      <w:divBdr>
        <w:top w:val="none" w:sz="0" w:space="0" w:color="auto"/>
        <w:left w:val="none" w:sz="0" w:space="0" w:color="auto"/>
        <w:bottom w:val="none" w:sz="0" w:space="0" w:color="auto"/>
        <w:right w:val="none" w:sz="0" w:space="0" w:color="auto"/>
      </w:divBdr>
    </w:div>
    <w:div w:id="707031158">
      <w:bodyDiv w:val="1"/>
      <w:marLeft w:val="0"/>
      <w:marRight w:val="0"/>
      <w:marTop w:val="0"/>
      <w:marBottom w:val="0"/>
      <w:divBdr>
        <w:top w:val="none" w:sz="0" w:space="0" w:color="auto"/>
        <w:left w:val="none" w:sz="0" w:space="0" w:color="auto"/>
        <w:bottom w:val="none" w:sz="0" w:space="0" w:color="auto"/>
        <w:right w:val="none" w:sz="0" w:space="0" w:color="auto"/>
      </w:divBdr>
    </w:div>
    <w:div w:id="805317058">
      <w:bodyDiv w:val="1"/>
      <w:marLeft w:val="0"/>
      <w:marRight w:val="0"/>
      <w:marTop w:val="0"/>
      <w:marBottom w:val="0"/>
      <w:divBdr>
        <w:top w:val="none" w:sz="0" w:space="0" w:color="auto"/>
        <w:left w:val="none" w:sz="0" w:space="0" w:color="auto"/>
        <w:bottom w:val="none" w:sz="0" w:space="0" w:color="auto"/>
        <w:right w:val="none" w:sz="0" w:space="0" w:color="auto"/>
      </w:divBdr>
    </w:div>
    <w:div w:id="849292998">
      <w:bodyDiv w:val="1"/>
      <w:marLeft w:val="0"/>
      <w:marRight w:val="0"/>
      <w:marTop w:val="0"/>
      <w:marBottom w:val="0"/>
      <w:divBdr>
        <w:top w:val="none" w:sz="0" w:space="0" w:color="auto"/>
        <w:left w:val="none" w:sz="0" w:space="0" w:color="auto"/>
        <w:bottom w:val="none" w:sz="0" w:space="0" w:color="auto"/>
        <w:right w:val="none" w:sz="0" w:space="0" w:color="auto"/>
      </w:divBdr>
    </w:div>
    <w:div w:id="860319840">
      <w:bodyDiv w:val="1"/>
      <w:marLeft w:val="0"/>
      <w:marRight w:val="0"/>
      <w:marTop w:val="0"/>
      <w:marBottom w:val="0"/>
      <w:divBdr>
        <w:top w:val="none" w:sz="0" w:space="0" w:color="auto"/>
        <w:left w:val="none" w:sz="0" w:space="0" w:color="auto"/>
        <w:bottom w:val="none" w:sz="0" w:space="0" w:color="auto"/>
        <w:right w:val="none" w:sz="0" w:space="0" w:color="auto"/>
      </w:divBdr>
    </w:div>
    <w:div w:id="1017393026">
      <w:bodyDiv w:val="1"/>
      <w:marLeft w:val="0"/>
      <w:marRight w:val="0"/>
      <w:marTop w:val="0"/>
      <w:marBottom w:val="0"/>
      <w:divBdr>
        <w:top w:val="none" w:sz="0" w:space="0" w:color="auto"/>
        <w:left w:val="none" w:sz="0" w:space="0" w:color="auto"/>
        <w:bottom w:val="none" w:sz="0" w:space="0" w:color="auto"/>
        <w:right w:val="none" w:sz="0" w:space="0" w:color="auto"/>
      </w:divBdr>
    </w:div>
    <w:div w:id="1057358500">
      <w:bodyDiv w:val="1"/>
      <w:marLeft w:val="0"/>
      <w:marRight w:val="0"/>
      <w:marTop w:val="0"/>
      <w:marBottom w:val="0"/>
      <w:divBdr>
        <w:top w:val="none" w:sz="0" w:space="0" w:color="auto"/>
        <w:left w:val="none" w:sz="0" w:space="0" w:color="auto"/>
        <w:bottom w:val="none" w:sz="0" w:space="0" w:color="auto"/>
        <w:right w:val="none" w:sz="0" w:space="0" w:color="auto"/>
      </w:divBdr>
    </w:div>
    <w:div w:id="1141966443">
      <w:bodyDiv w:val="1"/>
      <w:marLeft w:val="0"/>
      <w:marRight w:val="0"/>
      <w:marTop w:val="0"/>
      <w:marBottom w:val="0"/>
      <w:divBdr>
        <w:top w:val="none" w:sz="0" w:space="0" w:color="auto"/>
        <w:left w:val="none" w:sz="0" w:space="0" w:color="auto"/>
        <w:bottom w:val="none" w:sz="0" w:space="0" w:color="auto"/>
        <w:right w:val="none" w:sz="0" w:space="0" w:color="auto"/>
      </w:divBdr>
    </w:div>
    <w:div w:id="1143934191">
      <w:bodyDiv w:val="1"/>
      <w:marLeft w:val="0"/>
      <w:marRight w:val="0"/>
      <w:marTop w:val="0"/>
      <w:marBottom w:val="0"/>
      <w:divBdr>
        <w:top w:val="none" w:sz="0" w:space="0" w:color="auto"/>
        <w:left w:val="none" w:sz="0" w:space="0" w:color="auto"/>
        <w:bottom w:val="none" w:sz="0" w:space="0" w:color="auto"/>
        <w:right w:val="none" w:sz="0" w:space="0" w:color="auto"/>
      </w:divBdr>
    </w:div>
    <w:div w:id="1287278352">
      <w:bodyDiv w:val="1"/>
      <w:marLeft w:val="0"/>
      <w:marRight w:val="0"/>
      <w:marTop w:val="0"/>
      <w:marBottom w:val="0"/>
      <w:divBdr>
        <w:top w:val="none" w:sz="0" w:space="0" w:color="auto"/>
        <w:left w:val="none" w:sz="0" w:space="0" w:color="auto"/>
        <w:bottom w:val="none" w:sz="0" w:space="0" w:color="auto"/>
        <w:right w:val="none" w:sz="0" w:space="0" w:color="auto"/>
      </w:divBdr>
    </w:div>
    <w:div w:id="1295939817">
      <w:bodyDiv w:val="1"/>
      <w:marLeft w:val="0"/>
      <w:marRight w:val="0"/>
      <w:marTop w:val="0"/>
      <w:marBottom w:val="0"/>
      <w:divBdr>
        <w:top w:val="none" w:sz="0" w:space="0" w:color="auto"/>
        <w:left w:val="none" w:sz="0" w:space="0" w:color="auto"/>
        <w:bottom w:val="none" w:sz="0" w:space="0" w:color="auto"/>
        <w:right w:val="none" w:sz="0" w:space="0" w:color="auto"/>
      </w:divBdr>
    </w:div>
    <w:div w:id="1453406545">
      <w:bodyDiv w:val="1"/>
      <w:marLeft w:val="0"/>
      <w:marRight w:val="0"/>
      <w:marTop w:val="0"/>
      <w:marBottom w:val="0"/>
      <w:divBdr>
        <w:top w:val="none" w:sz="0" w:space="0" w:color="auto"/>
        <w:left w:val="none" w:sz="0" w:space="0" w:color="auto"/>
        <w:bottom w:val="none" w:sz="0" w:space="0" w:color="auto"/>
        <w:right w:val="none" w:sz="0" w:space="0" w:color="auto"/>
      </w:divBdr>
    </w:div>
    <w:div w:id="1515804857">
      <w:bodyDiv w:val="1"/>
      <w:marLeft w:val="0"/>
      <w:marRight w:val="0"/>
      <w:marTop w:val="0"/>
      <w:marBottom w:val="0"/>
      <w:divBdr>
        <w:top w:val="none" w:sz="0" w:space="0" w:color="auto"/>
        <w:left w:val="none" w:sz="0" w:space="0" w:color="auto"/>
        <w:bottom w:val="none" w:sz="0" w:space="0" w:color="auto"/>
        <w:right w:val="none" w:sz="0" w:space="0" w:color="auto"/>
      </w:divBdr>
    </w:div>
    <w:div w:id="1562710210">
      <w:bodyDiv w:val="1"/>
      <w:marLeft w:val="0"/>
      <w:marRight w:val="0"/>
      <w:marTop w:val="0"/>
      <w:marBottom w:val="0"/>
      <w:divBdr>
        <w:top w:val="none" w:sz="0" w:space="0" w:color="auto"/>
        <w:left w:val="none" w:sz="0" w:space="0" w:color="auto"/>
        <w:bottom w:val="none" w:sz="0" w:space="0" w:color="auto"/>
        <w:right w:val="none" w:sz="0" w:space="0" w:color="auto"/>
      </w:divBdr>
      <w:divsChild>
        <w:div w:id="524908288">
          <w:marLeft w:val="0"/>
          <w:marRight w:val="0"/>
          <w:marTop w:val="0"/>
          <w:marBottom w:val="0"/>
          <w:divBdr>
            <w:top w:val="none" w:sz="0" w:space="0" w:color="auto"/>
            <w:left w:val="none" w:sz="0" w:space="0" w:color="auto"/>
            <w:bottom w:val="none" w:sz="0" w:space="0" w:color="auto"/>
            <w:right w:val="none" w:sz="0" w:space="0" w:color="auto"/>
          </w:divBdr>
          <w:divsChild>
            <w:div w:id="430902884">
              <w:marLeft w:val="0"/>
              <w:marRight w:val="0"/>
              <w:marTop w:val="0"/>
              <w:marBottom w:val="0"/>
              <w:divBdr>
                <w:top w:val="none" w:sz="0" w:space="0" w:color="auto"/>
                <w:left w:val="none" w:sz="0" w:space="0" w:color="auto"/>
                <w:bottom w:val="none" w:sz="0" w:space="0" w:color="auto"/>
                <w:right w:val="none" w:sz="0" w:space="0" w:color="auto"/>
              </w:divBdr>
              <w:divsChild>
                <w:div w:id="9300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539">
      <w:bodyDiv w:val="1"/>
      <w:marLeft w:val="0"/>
      <w:marRight w:val="0"/>
      <w:marTop w:val="0"/>
      <w:marBottom w:val="0"/>
      <w:divBdr>
        <w:top w:val="none" w:sz="0" w:space="0" w:color="auto"/>
        <w:left w:val="none" w:sz="0" w:space="0" w:color="auto"/>
        <w:bottom w:val="none" w:sz="0" w:space="0" w:color="auto"/>
        <w:right w:val="none" w:sz="0" w:space="0" w:color="auto"/>
      </w:divBdr>
    </w:div>
    <w:div w:id="1675380094">
      <w:bodyDiv w:val="1"/>
      <w:marLeft w:val="0"/>
      <w:marRight w:val="0"/>
      <w:marTop w:val="0"/>
      <w:marBottom w:val="0"/>
      <w:divBdr>
        <w:top w:val="none" w:sz="0" w:space="0" w:color="auto"/>
        <w:left w:val="none" w:sz="0" w:space="0" w:color="auto"/>
        <w:bottom w:val="none" w:sz="0" w:space="0" w:color="auto"/>
        <w:right w:val="none" w:sz="0" w:space="0" w:color="auto"/>
      </w:divBdr>
    </w:div>
    <w:div w:id="1824733623">
      <w:bodyDiv w:val="1"/>
      <w:marLeft w:val="0"/>
      <w:marRight w:val="0"/>
      <w:marTop w:val="0"/>
      <w:marBottom w:val="0"/>
      <w:divBdr>
        <w:top w:val="none" w:sz="0" w:space="0" w:color="auto"/>
        <w:left w:val="none" w:sz="0" w:space="0" w:color="auto"/>
        <w:bottom w:val="none" w:sz="0" w:space="0" w:color="auto"/>
        <w:right w:val="none" w:sz="0" w:space="0" w:color="auto"/>
      </w:divBdr>
    </w:div>
    <w:div w:id="21130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reers@nationaltransport.ie"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areers@nationaltransport.ie"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Privacy@nationaltransport.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ishstatutebook.ie/2012/en/act/pub/0037/index.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areers@nationaltransport.ie" TargetMode="External"/><Relationship Id="rId23" Type="http://schemas.openxmlformats.org/officeDocument/2006/relationships/footer" Target="footer2.xml"/><Relationship Id="rId10" Type="http://schemas.openxmlformats.org/officeDocument/2006/relationships/hyperlink" Target="http://www.nationaltransport.ie"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careers@nationaltransport.ie" TargetMode="External"/><Relationship Id="rId14" Type="http://schemas.openxmlformats.org/officeDocument/2006/relationships/hyperlink" Target="mailto:careers@nationaltransport.i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C62CE-EA53-445B-AB95-886C13744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4021</Words>
  <Characters>23733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27699</CharactersWithSpaces>
  <SharedDoc>false</SharedDoc>
  <HLinks>
    <vt:vector size="24" baseType="variant">
      <vt:variant>
        <vt:i4>4718712</vt:i4>
      </vt:variant>
      <vt:variant>
        <vt:i4>9</vt:i4>
      </vt:variant>
      <vt:variant>
        <vt:i4>0</vt:i4>
      </vt:variant>
      <vt:variant>
        <vt:i4>5</vt:i4>
      </vt:variant>
      <vt:variant>
        <vt:lpwstr>mailto:NTAcareers@RSMIRELAND.IE</vt:lpwstr>
      </vt:variant>
      <vt:variant>
        <vt:lpwstr/>
      </vt:variant>
      <vt:variant>
        <vt:i4>2424888</vt:i4>
      </vt:variant>
      <vt:variant>
        <vt:i4>6</vt:i4>
      </vt:variant>
      <vt:variant>
        <vt:i4>0</vt:i4>
      </vt:variant>
      <vt:variant>
        <vt:i4>5</vt:i4>
      </vt:variant>
      <vt:variant>
        <vt:lpwstr>http://www.irishstatutebook.ie/2012/en/act/pub/0037/index.html</vt:lpwstr>
      </vt:variant>
      <vt:variant>
        <vt:lpwstr/>
      </vt:variant>
      <vt:variant>
        <vt:i4>262159</vt:i4>
      </vt:variant>
      <vt:variant>
        <vt:i4>3</vt:i4>
      </vt:variant>
      <vt:variant>
        <vt:i4>0</vt:i4>
      </vt:variant>
      <vt:variant>
        <vt:i4>5</vt:i4>
      </vt:variant>
      <vt:variant>
        <vt:lpwstr>http://www.nationaltransport.ie/</vt:lpwstr>
      </vt:variant>
      <vt:variant>
        <vt:lpwstr/>
      </vt:variant>
      <vt:variant>
        <vt:i4>2424889</vt:i4>
      </vt:variant>
      <vt:variant>
        <vt:i4>0</vt:i4>
      </vt:variant>
      <vt:variant>
        <vt:i4>0</vt:i4>
      </vt:variant>
      <vt:variant>
        <vt:i4>5</vt:i4>
      </vt:variant>
      <vt:variant>
        <vt:lpwstr>http://www.irishstatutebook.ie/2013/en/act/pub/0037/index.html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Breslin, Anthony</dc:creator>
  <cp:lastModifiedBy>James Dillon</cp:lastModifiedBy>
  <cp:revision>2</cp:revision>
  <cp:lastPrinted>2019-11-14T16:12:00Z</cp:lastPrinted>
  <dcterms:created xsi:type="dcterms:W3CDTF">2020-08-20T09:57:00Z</dcterms:created>
  <dcterms:modified xsi:type="dcterms:W3CDTF">2020-08-20T09:57:00Z</dcterms:modified>
</cp:coreProperties>
</file>