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C75239">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659F0BA6" w14:textId="788664B0" w:rsidR="00C00473" w:rsidRDefault="008560F6" w:rsidP="007446FC">
            <w:pPr>
              <w:spacing w:line="360" w:lineRule="auto"/>
              <w:ind w:right="-32"/>
              <w:jc w:val="center"/>
              <w:rPr>
                <w:rFonts w:ascii="Calibri" w:hAnsi="Calibri"/>
                <w:b/>
                <w:spacing w:val="-2"/>
                <w:sz w:val="36"/>
                <w:szCs w:val="36"/>
              </w:rPr>
            </w:pPr>
            <w:r w:rsidRPr="008560F6">
              <w:rPr>
                <w:rFonts w:ascii="Calibri" w:hAnsi="Calibri"/>
                <w:b/>
                <w:spacing w:val="-2"/>
                <w:sz w:val="36"/>
                <w:szCs w:val="36"/>
              </w:rPr>
              <w:t xml:space="preserve">Senior Procurement Officer </w:t>
            </w:r>
            <w:r w:rsidR="007446FC">
              <w:rPr>
                <w:rFonts w:ascii="Calibri" w:hAnsi="Calibri"/>
                <w:b/>
                <w:spacing w:val="-2"/>
                <w:sz w:val="36"/>
                <w:szCs w:val="36"/>
              </w:rPr>
              <w:t>(Panel)</w:t>
            </w:r>
          </w:p>
          <w:p w14:paraId="6A6555E2" w14:textId="70E18600"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4C9CBE8E" w14:textId="77777777" w:rsidR="00140DC9" w:rsidRPr="00DC4826" w:rsidRDefault="00140DC9" w:rsidP="00E61B61">
            <w:pPr>
              <w:tabs>
                <w:tab w:val="left" w:pos="0"/>
              </w:tabs>
              <w:spacing w:line="360" w:lineRule="auto"/>
              <w:ind w:right="-32"/>
              <w:rPr>
                <w:rFonts w:ascii="Calibri" w:hAnsi="Calibri"/>
                <w:color w:val="000000" w:themeColor="text1"/>
                <w:spacing w:val="-2"/>
                <w:sz w:val="22"/>
                <w:lang w:val="en-IE"/>
              </w:rPr>
            </w:pP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0789E180" w14:textId="66C34A46" w:rsidR="004025F2" w:rsidRPr="00DA6D06" w:rsidRDefault="00470974" w:rsidP="00E6233C">
      <w:pPr>
        <w:tabs>
          <w:tab w:val="center" w:pos="4513"/>
        </w:tabs>
        <w:suppressAutoHyphens/>
        <w:spacing w:line="360" w:lineRule="auto"/>
        <w:ind w:right="-32"/>
        <w:jc w:val="center"/>
        <w:rPr>
          <w:rFonts w:asciiTheme="minorHAnsi" w:hAnsiTheme="minorHAnsi" w:cs="Arial"/>
          <w:b/>
          <w:smallCaps/>
          <w:lang w:val="en-IE"/>
        </w:rPr>
      </w:pPr>
      <w:r w:rsidRPr="00DA6D06">
        <w:rPr>
          <w:rFonts w:ascii="Calibri" w:hAnsi="Calibri" w:cs="Arial"/>
          <w:b/>
          <w:smallCaps/>
          <w:color w:val="000000" w:themeColor="text1"/>
          <w:lang w:val="en-IE"/>
        </w:rPr>
        <w:t>Contact</w:t>
      </w:r>
      <w:r w:rsidR="00AC388F" w:rsidRPr="00DA6D06">
        <w:rPr>
          <w:rFonts w:ascii="Calibri" w:hAnsi="Calibri" w:cs="Arial"/>
          <w:b/>
          <w:smallCaps/>
          <w:color w:val="000000" w:themeColor="text1"/>
          <w:lang w:val="en-IE"/>
        </w:rPr>
        <w:t>:</w:t>
      </w:r>
      <w:r w:rsidR="00AC388F" w:rsidRPr="00DA6D06">
        <w:rPr>
          <w:rFonts w:asciiTheme="minorHAnsi" w:hAnsiTheme="minorHAnsi" w:cstheme="minorHAnsi"/>
          <w:b/>
          <w:smallCaps/>
          <w:color w:val="000000" w:themeColor="text1"/>
          <w:lang w:val="en-IE"/>
        </w:rPr>
        <w:t xml:space="preserve"> </w:t>
      </w:r>
      <w:r w:rsidR="00517A28" w:rsidRPr="00DA6D06">
        <w:rPr>
          <w:rFonts w:asciiTheme="minorHAnsi" w:hAnsiTheme="minorHAnsi" w:cs="Arial"/>
          <w:b/>
          <w:smallCaps/>
          <w:lang w:val="en-IE"/>
        </w:rPr>
        <w:t>ntacareers@rsmireland.ie</w:t>
      </w:r>
    </w:p>
    <w:p w14:paraId="6D054A20" w14:textId="77777777" w:rsidR="00517A28" w:rsidRPr="00DC4826" w:rsidRDefault="00517A28"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Pr="00CF0039" w:rsidRDefault="001E4F1F" w:rsidP="00E6233C">
      <w:pPr>
        <w:tabs>
          <w:tab w:val="center" w:pos="4513"/>
        </w:tabs>
        <w:suppressAutoHyphens/>
        <w:spacing w:line="360" w:lineRule="auto"/>
        <w:ind w:right="-32"/>
        <w:jc w:val="center"/>
        <w:rPr>
          <w:rFonts w:ascii="Calibri" w:hAnsi="Calibri" w:cs="Arial"/>
          <w:smallCaps/>
          <w:color w:val="000000" w:themeColor="text1"/>
          <w:sz w:val="19"/>
          <w:lang w:val="en-US"/>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4741A31C" w:rsidR="00140DC9" w:rsidRPr="00DC4826" w:rsidRDefault="00DA6D06" w:rsidP="00E6233C">
      <w:pPr>
        <w:tabs>
          <w:tab w:val="center" w:pos="4513"/>
        </w:tabs>
        <w:suppressAutoHyphens/>
        <w:spacing w:line="360" w:lineRule="auto"/>
        <w:ind w:right="-32"/>
        <w:jc w:val="center"/>
        <w:rPr>
          <w:rFonts w:ascii="Calibri" w:hAnsi="Calibri" w:cs="Arial"/>
          <w:b/>
          <w:color w:val="000000" w:themeColor="text1"/>
          <w:sz w:val="19"/>
        </w:rPr>
      </w:pPr>
      <w:hyperlink r:id="rId9" w:history="1">
        <w:r w:rsidRPr="001727D3">
          <w:rPr>
            <w:rStyle w:val="Hyperlink"/>
            <w:rFonts w:ascii="Calibri" w:hAnsi="Calibri" w:cs="Arial"/>
            <w:smallCaps/>
            <w:sz w:val="19"/>
            <w:lang w:eastAsia="en-GB"/>
          </w:rPr>
          <w:t>www.nationaltransport.ie</w:t>
        </w:r>
      </w:hyperlink>
      <w:r>
        <w:rPr>
          <w:rFonts w:ascii="Calibri" w:hAnsi="Calibri" w:cs="Arial"/>
          <w:smallCaps/>
          <w:color w:val="000000" w:themeColor="text1"/>
          <w:sz w:val="19"/>
        </w:rPr>
        <w:t xml:space="preserve"> </w:t>
      </w:r>
    </w:p>
    <w:tbl>
      <w:tblPr>
        <w:tblW w:w="951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510"/>
      </w:tblGrid>
      <w:tr w:rsidR="00AC388F" w14:paraId="799AAA60" w14:textId="77777777" w:rsidTr="00AC388F">
        <w:trPr>
          <w:trHeight w:val="807"/>
          <w:jc w:val="center"/>
        </w:trPr>
        <w:tc>
          <w:tcPr>
            <w:tcW w:w="9508" w:type="dxa"/>
            <w:tcBorders>
              <w:top w:val="double" w:sz="4" w:space="0" w:color="auto"/>
              <w:left w:val="double" w:sz="4" w:space="0" w:color="auto"/>
              <w:bottom w:val="double" w:sz="4" w:space="0" w:color="auto"/>
              <w:right w:val="double" w:sz="4" w:space="0" w:color="auto"/>
            </w:tcBorders>
            <w:shd w:val="clear" w:color="auto" w:fill="7030A0"/>
            <w:vAlign w:val="center"/>
            <w:hideMark/>
          </w:tcPr>
          <w:p w14:paraId="0ED47248" w14:textId="1B7F242D" w:rsidR="00AC388F" w:rsidRDefault="00AC388F">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8560F6" w:rsidRPr="008560F6">
              <w:rPr>
                <w:rFonts w:ascii="Calibri" w:hAnsi="Calibri"/>
                <w:b/>
                <w:i/>
                <w:caps/>
                <w:color w:val="FFFFFF" w:themeColor="background1"/>
                <w:sz w:val="28"/>
                <w:szCs w:val="24"/>
              </w:rPr>
              <w:t xml:space="preserve">Senior Procurement Officer </w:t>
            </w:r>
            <w:r>
              <w:rPr>
                <w:rFonts w:ascii="Calibri" w:hAnsi="Calibri"/>
                <w:b/>
                <w:i/>
                <w:caps/>
                <w:color w:val="FFFFFF" w:themeColor="background1"/>
                <w:sz w:val="28"/>
                <w:szCs w:val="24"/>
              </w:rPr>
              <w:t>(Panel)</w:t>
            </w:r>
          </w:p>
          <w:p w14:paraId="0730E3AA" w14:textId="77777777" w:rsidR="00AC388F" w:rsidRDefault="00AC388F">
            <w:pPr>
              <w:tabs>
                <w:tab w:val="left" w:pos="-720"/>
              </w:tabs>
              <w:suppressAutoHyphens/>
              <w:spacing w:line="360" w:lineRule="auto"/>
              <w:ind w:right="-32"/>
              <w:jc w:val="center"/>
              <w:rPr>
                <w:rFonts w:ascii="Calibri" w:hAnsi="Calibri"/>
                <w:b/>
                <w:color w:val="000000" w:themeColor="text1"/>
                <w:spacing w:val="-2"/>
              </w:rPr>
            </w:pPr>
            <w:r>
              <w:rPr>
                <w:rFonts w:ascii="Calibri" w:hAnsi="Calibri"/>
                <w:b/>
                <w:color w:val="FFFFFF" w:themeColor="background1"/>
                <w:spacing w:val="-2"/>
                <w:sz w:val="22"/>
              </w:rPr>
              <w:t xml:space="preserve">National Transport Authority </w:t>
            </w:r>
          </w:p>
        </w:tc>
      </w:tr>
    </w:tbl>
    <w:p w14:paraId="3D8718DD" w14:textId="77777777" w:rsidR="00AC388F" w:rsidRDefault="00AC388F" w:rsidP="00AC388F">
      <w:pPr>
        <w:tabs>
          <w:tab w:val="left" w:pos="-720"/>
        </w:tabs>
        <w:suppressAutoHyphens/>
        <w:spacing w:line="360" w:lineRule="auto"/>
        <w:ind w:right="-32"/>
        <w:jc w:val="both"/>
        <w:rPr>
          <w:rFonts w:ascii="Calibri" w:hAnsi="Calibri"/>
          <w:b/>
          <w:color w:val="000000" w:themeColor="text1"/>
          <w:spacing w:val="-2"/>
          <w:sz w:val="22"/>
          <w:szCs w:val="22"/>
        </w:rPr>
      </w:pPr>
    </w:p>
    <w:p w14:paraId="02D1B706" w14:textId="33244EFE" w:rsidR="00AC388F" w:rsidRDefault="00AC388F" w:rsidP="00AC388F">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TITLE OF POSITION</w:t>
      </w:r>
      <w:r>
        <w:rPr>
          <w:rFonts w:ascii="Calibri" w:hAnsi="Calibri" w:cs="Arial"/>
          <w:color w:val="000000" w:themeColor="text1"/>
          <w:sz w:val="22"/>
          <w:szCs w:val="22"/>
        </w:rPr>
        <w:t>:</w:t>
      </w:r>
      <w:r>
        <w:rPr>
          <w:rFonts w:ascii="Calibri" w:hAnsi="Calibri" w:cs="Arial"/>
          <w:color w:val="000000" w:themeColor="text1"/>
          <w:sz w:val="22"/>
          <w:szCs w:val="22"/>
        </w:rPr>
        <w:tab/>
      </w:r>
      <w:r>
        <w:rPr>
          <w:rFonts w:ascii="Calibri" w:hAnsi="Calibri" w:cs="Arial"/>
          <w:color w:val="000000" w:themeColor="text1"/>
          <w:sz w:val="22"/>
          <w:szCs w:val="22"/>
        </w:rPr>
        <w:tab/>
      </w:r>
      <w:r w:rsidR="008560F6" w:rsidRPr="008560F6">
        <w:rPr>
          <w:rFonts w:ascii="Calibri" w:hAnsi="Calibri" w:cs="Arial"/>
          <w:color w:val="000000" w:themeColor="text1"/>
          <w:sz w:val="22"/>
          <w:szCs w:val="22"/>
        </w:rPr>
        <w:t xml:space="preserve">Senior Procurement Officer </w:t>
      </w:r>
      <w:r>
        <w:rPr>
          <w:rFonts w:ascii="Calibri" w:hAnsi="Calibri" w:cs="Arial"/>
          <w:color w:val="000000" w:themeColor="text1"/>
          <w:sz w:val="22"/>
          <w:szCs w:val="22"/>
        </w:rPr>
        <w:t>(Panel)</w:t>
      </w:r>
    </w:p>
    <w:p w14:paraId="42670166" w14:textId="589A8203" w:rsidR="00AC388F" w:rsidRDefault="00AC388F" w:rsidP="00AC388F">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Pr>
          <w:rFonts w:ascii="Calibri" w:hAnsi="Calibri"/>
          <w:sz w:val="22"/>
          <w:lang w:val="en-IE"/>
        </w:rPr>
        <w:t>Senior Procurement Manager</w:t>
      </w:r>
      <w:r>
        <w:rPr>
          <w:rFonts w:ascii="Calibri" w:hAnsi="Calibri" w:cs="Arial"/>
          <w:color w:val="000000" w:themeColor="text1"/>
          <w:sz w:val="22"/>
          <w:szCs w:val="22"/>
        </w:rPr>
        <w:tab/>
      </w:r>
    </w:p>
    <w:p w14:paraId="04AD83F2" w14:textId="77777777" w:rsidR="00AC388F" w:rsidRDefault="00AC388F" w:rsidP="00AC388F">
      <w:pPr>
        <w:tabs>
          <w:tab w:val="left" w:pos="2835"/>
        </w:tabs>
        <w:spacing w:line="360" w:lineRule="auto"/>
        <w:ind w:left="2835" w:right="-32" w:hanging="2835"/>
        <w:jc w:val="both"/>
        <w:rPr>
          <w:rFonts w:ascii="Calibri" w:hAnsi="Calibri" w:cs="Arial"/>
          <w:color w:val="000000" w:themeColor="text1"/>
          <w:sz w:val="22"/>
          <w:szCs w:val="22"/>
        </w:rPr>
      </w:pPr>
      <w:r>
        <w:rPr>
          <w:rFonts w:ascii="Calibri" w:hAnsi="Calibri" w:cs="Arial"/>
          <w:b/>
          <w:bCs/>
          <w:color w:val="000000" w:themeColor="text1"/>
          <w:sz w:val="22"/>
          <w:szCs w:val="22"/>
        </w:rPr>
        <w:t>OFFICE</w:t>
      </w:r>
      <w:r>
        <w:rPr>
          <w:rFonts w:ascii="Calibri" w:hAnsi="Calibri" w:cs="Arial"/>
          <w:color w:val="000000" w:themeColor="text1"/>
          <w:sz w:val="22"/>
          <w:szCs w:val="22"/>
        </w:rPr>
        <w:t>:</w:t>
      </w:r>
      <w:r>
        <w:rPr>
          <w:rFonts w:ascii="Calibri" w:hAnsi="Calibri" w:cs="Arial"/>
          <w:color w:val="000000" w:themeColor="text1"/>
          <w:sz w:val="22"/>
          <w:szCs w:val="22"/>
        </w:rPr>
        <w:tab/>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0222AE6" w14:textId="3F1F6594"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24039B">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24039B">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24039B">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24039B">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24039B">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54606271" w:rsidR="00AA419C" w:rsidRDefault="00C47590" w:rsidP="0024039B">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657AC7">
        <w:rPr>
          <w:rFonts w:ascii="Calibri" w:hAnsi="Calibri" w:cs="Arial"/>
          <w:sz w:val="22"/>
          <w:szCs w:val="22"/>
          <w:lang w:val="en-IE" w:eastAsia="en-IE"/>
        </w:rPr>
        <w:t>+</w:t>
      </w:r>
      <w:r w:rsidR="00657AC7" w:rsidRPr="002305BC">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2378878B" w14:textId="77777777" w:rsidR="005E7F3F" w:rsidRDefault="005E7F3F" w:rsidP="0024039B">
      <w:pPr>
        <w:pStyle w:val="BodyText"/>
        <w:kinsoku w:val="0"/>
        <w:overflowPunct w:val="0"/>
        <w:spacing w:line="360" w:lineRule="auto"/>
        <w:ind w:right="-32"/>
        <w:jc w:val="both"/>
        <w:rPr>
          <w:rFonts w:ascii="Calibri" w:hAnsi="Calibri" w:cs="Arial"/>
          <w:sz w:val="22"/>
          <w:szCs w:val="22"/>
          <w:lang w:val="en-IE" w:eastAsia="en-IE"/>
        </w:rPr>
      </w:pPr>
    </w:p>
    <w:p w14:paraId="5B1B1B9D" w14:textId="1D65DDD6" w:rsidR="00AA419C" w:rsidRDefault="00AA419C" w:rsidP="0024039B">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67FC152F" w14:textId="0D8198E0" w:rsidR="00D937D2" w:rsidRPr="00914C6B" w:rsidRDefault="00D937D2" w:rsidP="0024039B">
      <w:pPr>
        <w:pStyle w:val="BodyText"/>
        <w:kinsoku w:val="0"/>
        <w:overflowPunct w:val="0"/>
        <w:spacing w:line="360" w:lineRule="auto"/>
        <w:ind w:right="-32"/>
        <w:jc w:val="both"/>
        <w:rPr>
          <w:rFonts w:asciiTheme="minorHAnsi" w:hAnsiTheme="minorHAnsi" w:cstheme="minorHAnsi"/>
          <w:sz w:val="22"/>
          <w:szCs w:val="22"/>
          <w:lang w:val="en-IE" w:eastAsia="en-US"/>
        </w:rPr>
      </w:pPr>
    </w:p>
    <w:p w14:paraId="5C790390" w14:textId="56F86C79" w:rsidR="00446481" w:rsidRDefault="0024039B" w:rsidP="0024039B">
      <w:pPr>
        <w:spacing w:line="360" w:lineRule="auto"/>
        <w:jc w:val="both"/>
        <w:rPr>
          <w:rFonts w:ascii="Calibri" w:hAnsi="Calibri"/>
          <w:sz w:val="22"/>
          <w:lang w:val="en-IE"/>
        </w:rPr>
      </w:pPr>
      <w:r w:rsidRPr="008251CA">
        <w:rPr>
          <w:rFonts w:ascii="Calibri" w:hAnsi="Calibri"/>
          <w:sz w:val="22"/>
          <w:lang w:val="en-IE"/>
        </w:rPr>
        <w:t xml:space="preserve">The National Transport Authority wishes to establish a panel of suitable qualified professionals from which candidates can be drawn upon, as relevant vacancies arise for a </w:t>
      </w:r>
      <w:r w:rsidR="008560F6" w:rsidRPr="008560F6">
        <w:rPr>
          <w:rFonts w:ascii="Calibri" w:hAnsi="Calibri"/>
          <w:sz w:val="22"/>
          <w:lang w:val="en-IE"/>
        </w:rPr>
        <w:t xml:space="preserve">Senior Procurement Officer </w:t>
      </w:r>
      <w:r w:rsidRPr="008251CA">
        <w:rPr>
          <w:rFonts w:ascii="Calibri" w:hAnsi="Calibri"/>
          <w:sz w:val="22"/>
          <w:lang w:val="en-IE"/>
        </w:rPr>
        <w:t xml:space="preserve">at the grade </w:t>
      </w:r>
      <w:r w:rsidRPr="00DE333D">
        <w:rPr>
          <w:rFonts w:ascii="Calibri" w:hAnsi="Calibri"/>
          <w:sz w:val="22"/>
          <w:lang w:val="en-IE"/>
        </w:rPr>
        <w:t xml:space="preserve">of </w:t>
      </w:r>
      <w:r w:rsidR="008560F6" w:rsidRPr="008560F6">
        <w:rPr>
          <w:rFonts w:ascii="Calibri" w:hAnsi="Calibri"/>
          <w:sz w:val="22"/>
          <w:lang w:val="en-IE"/>
        </w:rPr>
        <w:t>Professional Accountant</w:t>
      </w:r>
      <w:r w:rsidRPr="00DE333D">
        <w:rPr>
          <w:rFonts w:ascii="Calibri" w:hAnsi="Calibri"/>
          <w:sz w:val="22"/>
          <w:lang w:val="en-IE"/>
        </w:rPr>
        <w:t xml:space="preserve"> Grade II</w:t>
      </w:r>
      <w:r w:rsidRPr="008251CA">
        <w:rPr>
          <w:rFonts w:ascii="Calibri" w:hAnsi="Calibri"/>
          <w:sz w:val="22"/>
          <w:lang w:val="en-IE"/>
        </w:rPr>
        <w:t xml:space="preserve">. The panel will be live for </w:t>
      </w:r>
      <w:r w:rsidR="00657AC7">
        <w:rPr>
          <w:rFonts w:ascii="Calibri" w:hAnsi="Calibri"/>
          <w:sz w:val="22"/>
          <w:lang w:val="en-IE"/>
        </w:rPr>
        <w:t>1</w:t>
      </w:r>
      <w:r w:rsidRPr="008251CA">
        <w:rPr>
          <w:rFonts w:ascii="Calibri" w:hAnsi="Calibri"/>
          <w:sz w:val="22"/>
          <w:lang w:val="en-IE"/>
        </w:rPr>
        <w:t xml:space="preserve"> year</w:t>
      </w:r>
      <w:r w:rsidR="00657AC7">
        <w:rPr>
          <w:rFonts w:ascii="Calibri" w:hAnsi="Calibri"/>
          <w:sz w:val="22"/>
          <w:lang w:val="en-IE"/>
        </w:rPr>
        <w:t xml:space="preserve"> with an option to extend for a further year</w:t>
      </w:r>
      <w:r w:rsidRPr="008251CA">
        <w:rPr>
          <w:rFonts w:ascii="Calibri" w:hAnsi="Calibri"/>
          <w:sz w:val="22"/>
          <w:lang w:val="en-IE"/>
        </w:rPr>
        <w:t xml:space="preserve">.  </w:t>
      </w:r>
      <w:r w:rsidRPr="00DE333D">
        <w:rPr>
          <w:rFonts w:ascii="Calibri" w:hAnsi="Calibri"/>
          <w:sz w:val="22"/>
          <w:lang w:val="en-IE"/>
        </w:rPr>
        <w:t>There is one immediate position available.</w:t>
      </w:r>
    </w:p>
    <w:p w14:paraId="7D80DD12" w14:textId="77777777" w:rsidR="0024039B" w:rsidRPr="0024039B" w:rsidRDefault="0024039B" w:rsidP="0024039B">
      <w:pPr>
        <w:spacing w:line="360" w:lineRule="auto"/>
        <w:jc w:val="both"/>
        <w:rPr>
          <w:rFonts w:ascii="Calibri" w:hAnsi="Calibri"/>
          <w:sz w:val="22"/>
          <w:lang w:val="en-IE"/>
        </w:rPr>
      </w:pPr>
    </w:p>
    <w:p w14:paraId="298A824E" w14:textId="1E71D902" w:rsidR="00446481" w:rsidRPr="00AF63E8" w:rsidRDefault="004D5DF5" w:rsidP="0024039B">
      <w:pPr>
        <w:spacing w:line="360" w:lineRule="auto"/>
        <w:ind w:right="-32"/>
        <w:jc w:val="both"/>
        <w:rPr>
          <w:rFonts w:ascii="Calibri" w:hAnsi="Calibri" w:cs="Arial"/>
          <w:b/>
          <w:i/>
          <w:color w:val="000000" w:themeColor="text1"/>
          <w:sz w:val="22"/>
          <w:szCs w:val="22"/>
          <w:u w:val="single"/>
          <w:lang w:val="en-IE"/>
        </w:rPr>
      </w:pPr>
      <w:r w:rsidRPr="00AF63E8">
        <w:rPr>
          <w:rFonts w:ascii="Calibri" w:hAnsi="Calibri" w:cs="Arial"/>
          <w:b/>
          <w:i/>
          <w:color w:val="000000" w:themeColor="text1"/>
          <w:sz w:val="22"/>
          <w:szCs w:val="22"/>
          <w:u w:val="single"/>
          <w:lang w:val="en-IE"/>
        </w:rPr>
        <w:t>DUTIES AND RESPONSIBILITIES</w:t>
      </w:r>
      <w:r w:rsidR="007469D5" w:rsidRPr="00AF63E8">
        <w:rPr>
          <w:rFonts w:ascii="Calibri" w:hAnsi="Calibri" w:cs="Arial"/>
          <w:b/>
          <w:i/>
          <w:color w:val="000000" w:themeColor="text1"/>
          <w:sz w:val="22"/>
          <w:szCs w:val="22"/>
          <w:u w:val="single"/>
          <w:lang w:val="en-IE"/>
        </w:rPr>
        <w:t>:</w:t>
      </w:r>
    </w:p>
    <w:p w14:paraId="19868F1A" w14:textId="52AC40DC" w:rsidR="0024039B" w:rsidRPr="007B4F91" w:rsidRDefault="0024039B" w:rsidP="0024039B">
      <w:pPr>
        <w:spacing w:after="240" w:line="360" w:lineRule="auto"/>
        <w:jc w:val="both"/>
        <w:rPr>
          <w:rFonts w:ascii="Calibri" w:hAnsi="Calibri"/>
          <w:sz w:val="22"/>
          <w:szCs w:val="22"/>
        </w:rPr>
      </w:pPr>
      <w:r w:rsidRPr="00E41032">
        <w:rPr>
          <w:rFonts w:ascii="Calibri" w:hAnsi="Calibri" w:cs="Arial"/>
          <w:bCs/>
          <w:kern w:val="32"/>
          <w:sz w:val="22"/>
          <w:szCs w:val="22"/>
        </w:rPr>
        <w:t xml:space="preserve">Procurement activity in the Authority has significantly increased in terms of the value of contracts awarded from 2015 (€5.3M) to date (2021 estimated to be in excess of €500M). The increased value of such contracts in addition to the increased complexity given the value of contracts, requires both an increased level of procurement personnel, along with a greater depth of procurement expertise in the delivery of contracts to conclusion. Upcoming and on-going Authority procurement projects over the next three years include BusConnects, Next Generation Ticketing, Next Generation AVL, Consolidated Centre for Public Transport, BusConnects Cork and DART Underground, which will significantly increase activity within the Procurement Department and the Authority has a requirement for </w:t>
      </w:r>
      <w:r w:rsidR="008560F6" w:rsidRPr="008560F6">
        <w:rPr>
          <w:rFonts w:ascii="Calibri" w:hAnsi="Calibri" w:cs="Arial"/>
          <w:bCs/>
          <w:kern w:val="32"/>
          <w:sz w:val="22"/>
          <w:szCs w:val="22"/>
        </w:rPr>
        <w:t xml:space="preserve">Senior Procurement Officer </w:t>
      </w:r>
      <w:r w:rsidRPr="00E41032">
        <w:rPr>
          <w:rFonts w:ascii="Calibri" w:hAnsi="Calibri" w:cs="Arial"/>
          <w:bCs/>
          <w:kern w:val="32"/>
          <w:sz w:val="22"/>
          <w:szCs w:val="22"/>
        </w:rPr>
        <w:t>who shall complete their tasks, including those listed below, to the highest standards.</w:t>
      </w:r>
      <w:r w:rsidRPr="00A71470">
        <w:rPr>
          <w:rFonts w:ascii="Calibri" w:hAnsi="Calibri" w:cs="Arial"/>
          <w:bCs/>
          <w:kern w:val="32"/>
          <w:sz w:val="22"/>
          <w:szCs w:val="22"/>
        </w:rPr>
        <w:t xml:space="preserve"> </w:t>
      </w:r>
      <w:r>
        <w:rPr>
          <w:rFonts w:ascii="Calibri" w:hAnsi="Calibri"/>
          <w:sz w:val="22"/>
          <w:szCs w:val="22"/>
        </w:rPr>
        <w:t>Duties and Responsibilities include:</w:t>
      </w:r>
    </w:p>
    <w:p w14:paraId="5A2C8E3E" w14:textId="0F6221A4"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 xml:space="preserve">Reporting directly to the </w:t>
      </w:r>
      <w:r w:rsidR="00C87861">
        <w:rPr>
          <w:rFonts w:ascii="Calibri" w:hAnsi="Calibri"/>
          <w:sz w:val="22"/>
          <w:szCs w:val="22"/>
        </w:rPr>
        <w:t>Senior</w:t>
      </w:r>
      <w:r w:rsidRPr="007B4F91">
        <w:rPr>
          <w:rFonts w:ascii="Calibri" w:hAnsi="Calibri"/>
          <w:sz w:val="22"/>
          <w:szCs w:val="22"/>
        </w:rPr>
        <w:t xml:space="preserve"> </w:t>
      </w:r>
      <w:r w:rsidRPr="00463452">
        <w:rPr>
          <w:rFonts w:ascii="Calibri" w:hAnsi="Calibri"/>
          <w:sz w:val="22"/>
          <w:szCs w:val="22"/>
        </w:rPr>
        <w:t>Procurement Manager</w:t>
      </w:r>
      <w:r>
        <w:rPr>
          <w:rFonts w:ascii="Calibri" w:hAnsi="Calibri"/>
          <w:sz w:val="22"/>
          <w:szCs w:val="22"/>
        </w:rPr>
        <w:t xml:space="preserve"> </w:t>
      </w:r>
      <w:r w:rsidRPr="007B4F91">
        <w:rPr>
          <w:rFonts w:ascii="Calibri" w:hAnsi="Calibri"/>
          <w:sz w:val="22"/>
          <w:szCs w:val="22"/>
        </w:rPr>
        <w:t xml:space="preserve">and </w:t>
      </w:r>
      <w:r>
        <w:rPr>
          <w:rFonts w:ascii="Calibri" w:hAnsi="Calibri"/>
          <w:sz w:val="22"/>
          <w:szCs w:val="22"/>
        </w:rPr>
        <w:t xml:space="preserve">managing and </w:t>
      </w:r>
      <w:r w:rsidRPr="007B4F91">
        <w:rPr>
          <w:rFonts w:ascii="Calibri" w:hAnsi="Calibri"/>
          <w:sz w:val="22"/>
          <w:szCs w:val="22"/>
        </w:rPr>
        <w:t>assisting in procurement processes of tender competitions including receipt and response of tender clarifications and ensuring clarifications and amendments are relayed to suppliers in a timely manner to ensure transparency in the tender process;</w:t>
      </w:r>
    </w:p>
    <w:p w14:paraId="7A59CA65" w14:textId="77777777" w:rsidR="0024039B" w:rsidRDefault="0024039B" w:rsidP="0024039B">
      <w:pPr>
        <w:numPr>
          <w:ilvl w:val="0"/>
          <w:numId w:val="45"/>
        </w:numPr>
        <w:spacing w:line="360" w:lineRule="auto"/>
        <w:jc w:val="both"/>
        <w:rPr>
          <w:rFonts w:ascii="Calibri" w:hAnsi="Calibri"/>
          <w:sz w:val="22"/>
          <w:szCs w:val="22"/>
        </w:rPr>
      </w:pPr>
      <w:r>
        <w:rPr>
          <w:rFonts w:ascii="Calibri" w:hAnsi="Calibri"/>
          <w:sz w:val="22"/>
          <w:szCs w:val="22"/>
        </w:rPr>
        <w:t>Assisting in the management of</w:t>
      </w:r>
      <w:r w:rsidRPr="006736C7">
        <w:rPr>
          <w:rFonts w:ascii="Calibri" w:hAnsi="Calibri"/>
          <w:sz w:val="22"/>
          <w:szCs w:val="22"/>
        </w:rPr>
        <w:t xml:space="preserve"> a team </w:t>
      </w:r>
      <w:r>
        <w:rPr>
          <w:rFonts w:ascii="Calibri" w:hAnsi="Calibri"/>
          <w:sz w:val="22"/>
          <w:szCs w:val="22"/>
        </w:rPr>
        <w:t>of procurement personnel;</w:t>
      </w:r>
    </w:p>
    <w:p w14:paraId="61B677C8" w14:textId="77777777" w:rsidR="0024039B" w:rsidRDefault="0024039B" w:rsidP="0024039B">
      <w:pPr>
        <w:numPr>
          <w:ilvl w:val="0"/>
          <w:numId w:val="45"/>
        </w:numPr>
        <w:spacing w:line="360" w:lineRule="auto"/>
        <w:jc w:val="both"/>
        <w:rPr>
          <w:rFonts w:ascii="Calibri" w:hAnsi="Calibri"/>
          <w:sz w:val="22"/>
          <w:szCs w:val="22"/>
        </w:rPr>
      </w:pPr>
      <w:r>
        <w:rPr>
          <w:rFonts w:ascii="Calibri" w:hAnsi="Calibri"/>
          <w:sz w:val="22"/>
          <w:szCs w:val="22"/>
        </w:rPr>
        <w:t>Management of the NTA Contract Database System and providing updated information in relation to contract expiry and extension dates in addition to other relevant contract and procurement information;</w:t>
      </w:r>
    </w:p>
    <w:p w14:paraId="301E0D7F" w14:textId="77777777" w:rsidR="0024039B" w:rsidRDefault="0024039B" w:rsidP="0024039B">
      <w:pPr>
        <w:numPr>
          <w:ilvl w:val="0"/>
          <w:numId w:val="45"/>
        </w:numPr>
        <w:spacing w:line="360" w:lineRule="auto"/>
        <w:jc w:val="both"/>
        <w:rPr>
          <w:rFonts w:ascii="Calibri" w:hAnsi="Calibri"/>
          <w:sz w:val="22"/>
          <w:szCs w:val="22"/>
        </w:rPr>
      </w:pPr>
      <w:r w:rsidRPr="008251CA">
        <w:rPr>
          <w:rFonts w:ascii="Calibri" w:hAnsi="Calibri"/>
          <w:sz w:val="22"/>
          <w:szCs w:val="22"/>
        </w:rPr>
        <w:t>Negotiation of contracts and providing complex sourcing strategies</w:t>
      </w:r>
      <w:r>
        <w:rPr>
          <w:rFonts w:ascii="Calibri" w:hAnsi="Calibri"/>
          <w:sz w:val="22"/>
          <w:szCs w:val="22"/>
        </w:rPr>
        <w:t>;</w:t>
      </w:r>
    </w:p>
    <w:p w14:paraId="0BF892D0" w14:textId="77777777" w:rsidR="0024039B" w:rsidRDefault="0024039B" w:rsidP="0024039B">
      <w:pPr>
        <w:numPr>
          <w:ilvl w:val="0"/>
          <w:numId w:val="45"/>
        </w:numPr>
        <w:spacing w:line="360" w:lineRule="auto"/>
        <w:jc w:val="both"/>
        <w:rPr>
          <w:rFonts w:ascii="Calibri" w:hAnsi="Calibri"/>
          <w:sz w:val="22"/>
          <w:szCs w:val="22"/>
        </w:rPr>
      </w:pPr>
      <w:r w:rsidRPr="009F14C9">
        <w:rPr>
          <w:rFonts w:ascii="Calibri" w:hAnsi="Calibri"/>
          <w:sz w:val="22"/>
          <w:szCs w:val="22"/>
        </w:rPr>
        <w:t>Proactively apply best supply chain practice, consistent with the needs of the NTA</w:t>
      </w:r>
      <w:r>
        <w:rPr>
          <w:rFonts w:ascii="Calibri" w:hAnsi="Calibri"/>
          <w:sz w:val="22"/>
          <w:szCs w:val="22"/>
        </w:rPr>
        <w:t>;</w:t>
      </w:r>
      <w:r w:rsidRPr="009F14C9">
        <w:rPr>
          <w:rFonts w:ascii="Calibri" w:hAnsi="Calibri"/>
          <w:sz w:val="22"/>
          <w:szCs w:val="22"/>
        </w:rPr>
        <w:t xml:space="preserve"> </w:t>
      </w:r>
    </w:p>
    <w:p w14:paraId="5A24E896" w14:textId="77777777" w:rsidR="0024039B" w:rsidRPr="009F14C9" w:rsidRDefault="0024039B" w:rsidP="0024039B">
      <w:pPr>
        <w:pStyle w:val="ListParagraph"/>
        <w:numPr>
          <w:ilvl w:val="0"/>
          <w:numId w:val="45"/>
        </w:numPr>
        <w:spacing w:line="360" w:lineRule="auto"/>
        <w:jc w:val="both"/>
        <w:rPr>
          <w:rFonts w:ascii="Calibri" w:hAnsi="Calibri"/>
          <w:sz w:val="22"/>
          <w:szCs w:val="22"/>
        </w:rPr>
      </w:pPr>
      <w:r w:rsidRPr="009F14C9">
        <w:rPr>
          <w:rFonts w:ascii="Calibri" w:hAnsi="Calibri"/>
          <w:sz w:val="22"/>
          <w:szCs w:val="22"/>
        </w:rPr>
        <w:t>Ensure that appropriate and adequate internal controls are in place, and regularly reviewed with a view to introducing improvements;</w:t>
      </w:r>
    </w:p>
    <w:p w14:paraId="54FBB714"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lastRenderedPageBreak/>
        <w:t xml:space="preserve">Liaising with staff in relation to requirement for goods and services </w:t>
      </w:r>
      <w:r>
        <w:rPr>
          <w:rFonts w:ascii="Calibri" w:hAnsi="Calibri"/>
          <w:sz w:val="22"/>
          <w:szCs w:val="22"/>
        </w:rPr>
        <w:t>and</w:t>
      </w:r>
      <w:r w:rsidRPr="007B4F91">
        <w:rPr>
          <w:rFonts w:ascii="Calibri" w:hAnsi="Calibri"/>
          <w:sz w:val="22"/>
          <w:szCs w:val="22"/>
        </w:rPr>
        <w:t xml:space="preserve"> drafting of applicable procurement documents</w:t>
      </w:r>
      <w:r>
        <w:rPr>
          <w:rFonts w:ascii="Calibri" w:hAnsi="Calibri"/>
          <w:sz w:val="22"/>
          <w:szCs w:val="22"/>
        </w:rPr>
        <w:t xml:space="preserve"> for</w:t>
      </w:r>
      <w:r w:rsidRPr="00BC2F30">
        <w:t xml:space="preserve"> </w:t>
      </w:r>
      <w:r>
        <w:rPr>
          <w:rFonts w:ascii="Calibri" w:hAnsi="Calibri"/>
          <w:sz w:val="22"/>
          <w:szCs w:val="22"/>
        </w:rPr>
        <w:t>complex procurement processes</w:t>
      </w:r>
      <w:r w:rsidRPr="007B4F91">
        <w:rPr>
          <w:rFonts w:ascii="Calibri" w:hAnsi="Calibri"/>
          <w:sz w:val="22"/>
          <w:szCs w:val="22"/>
        </w:rPr>
        <w:t>;</w:t>
      </w:r>
    </w:p>
    <w:p w14:paraId="57AB6C61" w14:textId="77777777" w:rsidR="0024039B" w:rsidRPr="007B4F91" w:rsidRDefault="0024039B" w:rsidP="0024039B">
      <w:pPr>
        <w:numPr>
          <w:ilvl w:val="0"/>
          <w:numId w:val="45"/>
        </w:numPr>
        <w:spacing w:line="360" w:lineRule="auto"/>
        <w:jc w:val="both"/>
        <w:rPr>
          <w:rFonts w:ascii="Calibri" w:hAnsi="Calibri"/>
          <w:sz w:val="22"/>
          <w:szCs w:val="22"/>
        </w:rPr>
      </w:pPr>
      <w:r w:rsidRPr="006736C7">
        <w:rPr>
          <w:rFonts w:ascii="Calibri" w:hAnsi="Calibri"/>
          <w:sz w:val="22"/>
          <w:szCs w:val="22"/>
        </w:rPr>
        <w:t xml:space="preserve">Act as a specialist on all procurement and supply chain matters </w:t>
      </w:r>
      <w:r>
        <w:rPr>
          <w:rFonts w:ascii="Calibri" w:hAnsi="Calibri"/>
          <w:sz w:val="22"/>
          <w:szCs w:val="22"/>
        </w:rPr>
        <w:t>and a</w:t>
      </w:r>
      <w:r w:rsidRPr="007B4F91">
        <w:rPr>
          <w:rFonts w:ascii="Calibri" w:hAnsi="Calibri"/>
          <w:sz w:val="22"/>
          <w:szCs w:val="22"/>
        </w:rPr>
        <w:t>ssisting staff as to appropriate method of procurement with reference to procurement thresholds, appropriate legislation, applicable timelines and NTA policy and procedures in place;</w:t>
      </w:r>
    </w:p>
    <w:p w14:paraId="6669B794" w14:textId="77777777" w:rsidR="0024039B" w:rsidRPr="006736C7" w:rsidRDefault="0024039B" w:rsidP="0024039B">
      <w:pPr>
        <w:pStyle w:val="ListParagraph"/>
        <w:numPr>
          <w:ilvl w:val="0"/>
          <w:numId w:val="45"/>
        </w:numPr>
        <w:spacing w:line="360" w:lineRule="auto"/>
        <w:jc w:val="both"/>
        <w:rPr>
          <w:rFonts w:ascii="Calibri" w:hAnsi="Calibri"/>
          <w:sz w:val="22"/>
          <w:szCs w:val="22"/>
        </w:rPr>
      </w:pPr>
      <w:r w:rsidRPr="006736C7">
        <w:rPr>
          <w:rFonts w:ascii="Calibri" w:hAnsi="Calibri"/>
          <w:sz w:val="22"/>
          <w:szCs w:val="22"/>
        </w:rPr>
        <w:t>Review existing work practices, policies and procedures to identify opportunities for improvement and introduce any required change initiatives;</w:t>
      </w:r>
    </w:p>
    <w:p w14:paraId="00B489A7" w14:textId="1BB0E06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Publishing tender advertisements on both eTenders website and European Journal;</w:t>
      </w:r>
    </w:p>
    <w:p w14:paraId="291179D3"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Organisation</w:t>
      </w:r>
      <w:r>
        <w:rPr>
          <w:rFonts w:ascii="Calibri" w:hAnsi="Calibri"/>
          <w:sz w:val="22"/>
          <w:szCs w:val="22"/>
        </w:rPr>
        <w:t xml:space="preserve"> and participation</w:t>
      </w:r>
      <w:r w:rsidRPr="007B4F91">
        <w:rPr>
          <w:rFonts w:ascii="Calibri" w:hAnsi="Calibri"/>
          <w:sz w:val="22"/>
          <w:szCs w:val="22"/>
        </w:rPr>
        <w:t xml:space="preserve"> </w:t>
      </w:r>
      <w:r>
        <w:rPr>
          <w:rFonts w:ascii="Calibri" w:hAnsi="Calibri"/>
          <w:sz w:val="22"/>
          <w:szCs w:val="22"/>
        </w:rPr>
        <w:t>in</w:t>
      </w:r>
      <w:r w:rsidRPr="007B4F91">
        <w:rPr>
          <w:rFonts w:ascii="Calibri" w:hAnsi="Calibri"/>
          <w:sz w:val="22"/>
          <w:szCs w:val="22"/>
        </w:rPr>
        <w:t xml:space="preserve"> tender evaluation panels including selection of appropriate personnel, ensuring the evaluation panel is briefed on the relevant selection and award criteria, minute taking of tender feedback and assisting in drafting selection board report for appointment recommendation;</w:t>
      </w:r>
    </w:p>
    <w:p w14:paraId="1E7B694D"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Production of Regulation 84 reports for tender competitions for Procurement Manager approval;</w:t>
      </w:r>
    </w:p>
    <w:p w14:paraId="7F835F2F"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Issue of Letters of Intent and Standstill letters to tenderers including liaising with unsuccessful tenderers to ensure appropriate feedback is provided;</w:t>
      </w:r>
    </w:p>
    <w:p w14:paraId="6DE79D13" w14:textId="41AAAA81"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Ensuring transitional processes are in place in relation to services being transferred from an incumbent supplier to a new supplier and in particular consideration and application of TUPE provisions;</w:t>
      </w:r>
    </w:p>
    <w:p w14:paraId="6981C208"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Agreeing contract changes with relevant suppliers and managing the execution of contracts;</w:t>
      </w:r>
    </w:p>
    <w:p w14:paraId="31FDAEE8"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Publishing contract award notices on both eTenders website and European Journal;</w:t>
      </w:r>
    </w:p>
    <w:p w14:paraId="6C2BD9BD"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Maintaining a register of all NTA contracts and being a point of contact for all contract queries;</w:t>
      </w:r>
    </w:p>
    <w:p w14:paraId="694D113B"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Facilitation of contract audits including internal review to ensure contract compliance;</w:t>
      </w:r>
    </w:p>
    <w:p w14:paraId="4C9B0217"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Acting as a point of contact to procurement legal advisors and managing a central repository of legal advice received;</w:t>
      </w:r>
    </w:p>
    <w:p w14:paraId="71ABF748"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Preparation of procurement updates for inclusion in monthly board pack;</w:t>
      </w:r>
    </w:p>
    <w:p w14:paraId="6D3A7792"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Preparation of board presentations for contract awards requiring board approval;</w:t>
      </w:r>
    </w:p>
    <w:p w14:paraId="770A03F6"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Coordinating internal audits and the C&amp;AG audit of the procurement function;</w:t>
      </w:r>
    </w:p>
    <w:p w14:paraId="5646F22C"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Acting as a point of contact for the Office of Government Procurement and ensuring utilisation of Government Contract and Framework Agreements where possible;</w:t>
      </w:r>
    </w:p>
    <w:p w14:paraId="7AC55AEC"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Administrator for both eTenders and OJEU websites to ensure appropriate access is granted to relevant internal personnel; and</w:t>
      </w:r>
    </w:p>
    <w:p w14:paraId="003E00E1" w14:textId="77777777" w:rsidR="0024039B" w:rsidRPr="007B4F91" w:rsidRDefault="0024039B" w:rsidP="0024039B">
      <w:pPr>
        <w:numPr>
          <w:ilvl w:val="0"/>
          <w:numId w:val="45"/>
        </w:numPr>
        <w:spacing w:line="360" w:lineRule="auto"/>
        <w:jc w:val="both"/>
        <w:rPr>
          <w:rFonts w:ascii="Calibri" w:hAnsi="Calibri"/>
          <w:sz w:val="22"/>
          <w:szCs w:val="22"/>
        </w:rPr>
      </w:pPr>
      <w:r w:rsidRPr="007B4F91">
        <w:rPr>
          <w:rFonts w:ascii="Calibri" w:hAnsi="Calibri"/>
          <w:sz w:val="22"/>
          <w:szCs w:val="22"/>
        </w:rPr>
        <w:t>Regular notifications to all staff notifying of any relevant procurement legislation changes and policy and procedures updates.</w:t>
      </w:r>
    </w:p>
    <w:p w14:paraId="65B47600" w14:textId="12227D6D" w:rsidR="0024039B" w:rsidRDefault="0024039B" w:rsidP="00CF0039">
      <w:pPr>
        <w:spacing w:line="360" w:lineRule="auto"/>
        <w:jc w:val="both"/>
        <w:rPr>
          <w:rFonts w:ascii="Calibri" w:hAnsi="Calibri"/>
          <w:sz w:val="22"/>
          <w:szCs w:val="22"/>
        </w:rPr>
      </w:pPr>
    </w:p>
    <w:p w14:paraId="50327512" w14:textId="12BA1D16" w:rsidR="0066494A" w:rsidRDefault="0066494A" w:rsidP="00CF0039">
      <w:pPr>
        <w:spacing w:line="360" w:lineRule="auto"/>
        <w:jc w:val="both"/>
        <w:rPr>
          <w:rFonts w:ascii="Calibri" w:hAnsi="Calibri"/>
          <w:sz w:val="22"/>
          <w:szCs w:val="22"/>
        </w:rPr>
      </w:pPr>
      <w:r>
        <w:rPr>
          <w:rFonts w:asciiTheme="minorHAnsi" w:eastAsia="Calibri" w:hAnsiTheme="minorHAnsi" w:cstheme="minorHAnsi"/>
          <w:b/>
          <w:i/>
          <w:sz w:val="22"/>
          <w:szCs w:val="22"/>
          <w:u w:val="single"/>
          <w:lang w:val="en-IE" w:eastAsia="en-US"/>
        </w:rPr>
        <w:t>Note</w:t>
      </w:r>
      <w:r>
        <w:rPr>
          <w:rFonts w:asciiTheme="minorHAnsi" w:eastAsia="Calibri" w:hAnsiTheme="minorHAnsi" w:cstheme="minorHAnsi"/>
          <w:b/>
          <w:i/>
          <w:sz w:val="22"/>
          <w:szCs w:val="22"/>
          <w:lang w:val="en-IE" w:eastAsia="en-US"/>
        </w:rPr>
        <w:t xml:space="preserve">: </w:t>
      </w:r>
      <w:r>
        <w:rPr>
          <w:rFonts w:asciiTheme="minorHAnsi" w:hAnsiTheme="minorHAnsi" w:cstheme="minorHAnsi"/>
          <w:i/>
          <w:sz w:val="22"/>
          <w:szCs w:val="22"/>
        </w:rPr>
        <w:t>The functions and responsibilities initially assigned to the position</w:t>
      </w:r>
      <w:r w:rsidR="00657AC7">
        <w:rPr>
          <w:rFonts w:asciiTheme="minorHAnsi" w:hAnsiTheme="minorHAnsi" w:cstheme="minorHAnsi"/>
          <w:i/>
          <w:sz w:val="22"/>
          <w:szCs w:val="22"/>
        </w:rPr>
        <w:t>(</w:t>
      </w:r>
      <w:r>
        <w:rPr>
          <w:rFonts w:asciiTheme="minorHAnsi" w:hAnsiTheme="minorHAnsi" w:cstheme="minorHAnsi"/>
          <w:i/>
          <w:sz w:val="22"/>
          <w:szCs w:val="22"/>
        </w:rPr>
        <w:t>s</w:t>
      </w:r>
      <w:r w:rsidR="00657AC7">
        <w:rPr>
          <w:rFonts w:asciiTheme="minorHAnsi" w:hAnsiTheme="minorHAnsi" w:cstheme="minorHAnsi"/>
          <w:i/>
          <w:sz w:val="22"/>
          <w:szCs w:val="22"/>
        </w:rPr>
        <w:t>)</w:t>
      </w:r>
      <w:r>
        <w:rPr>
          <w:rFonts w:asciiTheme="minorHAnsi" w:hAnsiTheme="minorHAnsi" w:cstheme="minorHAnsi"/>
          <w:i/>
          <w:sz w:val="22"/>
          <w:szCs w:val="22"/>
        </w:rPr>
        <w:t xml:space="preserve"> are based on the current organisational requirements and may be changed from time to time. The person</w:t>
      </w:r>
      <w:r w:rsidR="00657AC7">
        <w:rPr>
          <w:rFonts w:asciiTheme="minorHAnsi" w:hAnsiTheme="minorHAnsi" w:cstheme="minorHAnsi"/>
          <w:i/>
          <w:sz w:val="22"/>
          <w:szCs w:val="22"/>
        </w:rPr>
        <w:t>(</w:t>
      </w:r>
      <w:r>
        <w:rPr>
          <w:rFonts w:asciiTheme="minorHAnsi" w:hAnsiTheme="minorHAnsi" w:cstheme="minorHAnsi"/>
          <w:i/>
          <w:sz w:val="22"/>
          <w:szCs w:val="22"/>
        </w:rPr>
        <w:t>s</w:t>
      </w:r>
      <w:r w:rsidR="00657AC7">
        <w:rPr>
          <w:rFonts w:asciiTheme="minorHAnsi" w:hAnsiTheme="minorHAnsi" w:cstheme="minorHAnsi"/>
          <w:i/>
          <w:sz w:val="22"/>
          <w:szCs w:val="22"/>
        </w:rPr>
        <w:t>)</w:t>
      </w:r>
      <w:r>
        <w:rPr>
          <w:rFonts w:asciiTheme="minorHAnsi" w:hAnsiTheme="minorHAnsi" w:cstheme="minorHAnsi"/>
          <w:i/>
          <w:sz w:val="22"/>
          <w:szCs w:val="22"/>
        </w:rPr>
        <w:t xml:space="preserve"> appointed require the flexibility to fulfil other roles and responsibilities at a similar level within the Authority.</w:t>
      </w:r>
    </w:p>
    <w:p w14:paraId="7A5DFAB3" w14:textId="77777777" w:rsidR="00BC714B" w:rsidRPr="007B4F91" w:rsidRDefault="00BC714B" w:rsidP="00CF0039">
      <w:pPr>
        <w:spacing w:line="360" w:lineRule="auto"/>
        <w:jc w:val="both"/>
        <w:rPr>
          <w:rFonts w:ascii="Calibri" w:hAnsi="Calibri"/>
          <w:sz w:val="22"/>
          <w:szCs w:val="22"/>
        </w:rPr>
      </w:pPr>
    </w:p>
    <w:p w14:paraId="571FDC08" w14:textId="61A984FD" w:rsidR="0024039B" w:rsidRDefault="0024039B" w:rsidP="00CF0039">
      <w:pPr>
        <w:spacing w:after="240" w:line="360" w:lineRule="auto"/>
        <w:contextualSpacing/>
        <w:jc w:val="both"/>
        <w:rPr>
          <w:rFonts w:ascii="Calibri" w:hAnsi="Calibri"/>
          <w:b/>
          <w:i/>
          <w:sz w:val="22"/>
          <w:szCs w:val="22"/>
          <w:u w:val="single"/>
        </w:rPr>
      </w:pPr>
      <w:r w:rsidRPr="00A12F95">
        <w:rPr>
          <w:rFonts w:ascii="Calibri" w:hAnsi="Calibri"/>
          <w:b/>
          <w:i/>
          <w:sz w:val="22"/>
          <w:szCs w:val="22"/>
          <w:u w:val="single"/>
        </w:rPr>
        <w:t>ESSENTIAL REQUIREMENTS:</w:t>
      </w:r>
    </w:p>
    <w:p w14:paraId="3F5FBC65" w14:textId="77777777" w:rsidR="0066494A" w:rsidRPr="00A12F95" w:rsidRDefault="0066494A" w:rsidP="00CF0039">
      <w:pPr>
        <w:spacing w:after="240" w:line="360" w:lineRule="auto"/>
        <w:contextualSpacing/>
        <w:jc w:val="both"/>
        <w:rPr>
          <w:rFonts w:ascii="Calibri" w:hAnsi="Calibri"/>
          <w:b/>
          <w:i/>
          <w:sz w:val="22"/>
          <w:szCs w:val="22"/>
          <w:u w:val="single"/>
        </w:rPr>
      </w:pPr>
    </w:p>
    <w:p w14:paraId="7C48F4B2" w14:textId="77777777" w:rsidR="0024039B" w:rsidRPr="00180206" w:rsidRDefault="0024039B" w:rsidP="00CF0039">
      <w:pPr>
        <w:spacing w:after="240" w:line="360" w:lineRule="auto"/>
        <w:contextualSpacing/>
        <w:jc w:val="both"/>
        <w:rPr>
          <w:rFonts w:ascii="Calibri" w:hAnsi="Calibri"/>
          <w:b/>
          <w:i/>
          <w:sz w:val="22"/>
          <w:szCs w:val="22"/>
        </w:rPr>
      </w:pPr>
      <w:r w:rsidRPr="00180206">
        <w:rPr>
          <w:rFonts w:ascii="Calibri" w:hAnsi="Calibri"/>
          <w:b/>
          <w:i/>
          <w:sz w:val="22"/>
          <w:szCs w:val="22"/>
        </w:rPr>
        <w:t>Character:</w:t>
      </w:r>
    </w:p>
    <w:p w14:paraId="15E0500C" w14:textId="77777777" w:rsidR="0024039B" w:rsidRPr="00180206" w:rsidRDefault="0024039B" w:rsidP="00CF0039">
      <w:pPr>
        <w:spacing w:after="200" w:line="360" w:lineRule="auto"/>
        <w:jc w:val="both"/>
        <w:rPr>
          <w:rFonts w:ascii="Calibri" w:hAnsi="Calibri"/>
          <w:sz w:val="22"/>
          <w:szCs w:val="22"/>
        </w:rPr>
      </w:pPr>
      <w:r w:rsidRPr="00180206">
        <w:rPr>
          <w:rFonts w:ascii="Calibri" w:hAnsi="Calibri"/>
          <w:sz w:val="22"/>
          <w:szCs w:val="22"/>
        </w:rPr>
        <w:t xml:space="preserve">Each candidate must be of good character.   </w:t>
      </w:r>
    </w:p>
    <w:p w14:paraId="596B87BE" w14:textId="77777777" w:rsidR="0024039B" w:rsidRPr="00180206" w:rsidRDefault="0024039B" w:rsidP="00CF0039">
      <w:pPr>
        <w:spacing w:after="200" w:line="360" w:lineRule="auto"/>
        <w:contextualSpacing/>
        <w:jc w:val="both"/>
        <w:rPr>
          <w:rFonts w:ascii="Calibri" w:hAnsi="Calibri"/>
          <w:b/>
          <w:i/>
          <w:sz w:val="22"/>
          <w:szCs w:val="22"/>
        </w:rPr>
      </w:pPr>
      <w:r w:rsidRPr="00180206">
        <w:rPr>
          <w:rFonts w:ascii="Calibri" w:hAnsi="Calibri"/>
          <w:b/>
          <w:i/>
          <w:sz w:val="22"/>
          <w:szCs w:val="22"/>
        </w:rPr>
        <w:t>Health:</w:t>
      </w:r>
    </w:p>
    <w:p w14:paraId="0D436462" w14:textId="77777777" w:rsidR="0024039B" w:rsidRPr="00180206" w:rsidRDefault="0024039B" w:rsidP="0024039B">
      <w:pPr>
        <w:spacing w:after="200" w:line="360" w:lineRule="auto"/>
        <w:jc w:val="both"/>
        <w:rPr>
          <w:rFonts w:ascii="Calibri" w:hAnsi="Calibri"/>
          <w:sz w:val="22"/>
          <w:szCs w:val="22"/>
        </w:rPr>
      </w:pPr>
      <w:r w:rsidRPr="00180206">
        <w:rPr>
          <w:rFonts w:ascii="Calibri" w:hAnsi="Calibri"/>
          <w:sz w:val="22"/>
          <w:szCs w:val="22"/>
        </w:rPr>
        <w:t xml:space="preserve">Each candidate shall be in a state of health such as would indicate a reasonable prospect of ability to render regular and efficient service.   </w:t>
      </w:r>
    </w:p>
    <w:p w14:paraId="6FBA8580" w14:textId="4053EC76" w:rsidR="0066494A" w:rsidRDefault="0066494A" w:rsidP="0066494A">
      <w:pPr>
        <w:spacing w:after="240"/>
        <w:rPr>
          <w:rFonts w:ascii="Times New Roman" w:hAnsi="Times New Roman"/>
          <w:b/>
          <w:bCs/>
          <w:i/>
          <w:iCs/>
          <w:sz w:val="24"/>
          <w:szCs w:val="24"/>
          <w:u w:val="single"/>
          <w:lang w:val="en-IE" w:eastAsia="en-IE"/>
        </w:rPr>
      </w:pPr>
      <w:r w:rsidRPr="0066494A">
        <w:rPr>
          <w:rFonts w:asciiTheme="minorHAnsi" w:hAnsiTheme="minorHAnsi" w:cstheme="minorHAnsi"/>
          <w:b/>
          <w:bCs/>
          <w:i/>
          <w:kern w:val="32"/>
          <w:sz w:val="22"/>
          <w:szCs w:val="22"/>
          <w:u w:val="single"/>
        </w:rPr>
        <w:t>ESSENTIAL CRITERIA</w:t>
      </w:r>
      <w:r>
        <w:rPr>
          <w:rFonts w:ascii="Times New Roman" w:hAnsi="Times New Roman"/>
          <w:b/>
          <w:bCs/>
          <w:i/>
          <w:iCs/>
          <w:sz w:val="24"/>
          <w:szCs w:val="24"/>
          <w:u w:val="single"/>
          <w:lang w:val="en-IE" w:eastAsia="en-IE"/>
        </w:rPr>
        <w:t>:</w:t>
      </w:r>
    </w:p>
    <w:p w14:paraId="5F76C8A0" w14:textId="09E3E27E" w:rsidR="0066494A" w:rsidRPr="0066494A" w:rsidRDefault="0066494A" w:rsidP="0066494A">
      <w:pPr>
        <w:tabs>
          <w:tab w:val="left" w:pos="8364"/>
        </w:tabs>
        <w:spacing w:after="240" w:line="360" w:lineRule="auto"/>
        <w:ind w:right="-32"/>
        <w:jc w:val="both"/>
        <w:rPr>
          <w:rFonts w:asciiTheme="minorHAnsi" w:hAnsiTheme="minorHAnsi" w:cstheme="minorHAnsi"/>
          <w:b/>
          <w:sz w:val="22"/>
          <w:szCs w:val="22"/>
        </w:rPr>
      </w:pPr>
      <w:r>
        <w:rPr>
          <w:rFonts w:asciiTheme="minorHAnsi" w:hAnsiTheme="minorHAnsi" w:cstheme="minorHAnsi"/>
          <w:b/>
          <w:sz w:val="22"/>
          <w:szCs w:val="22"/>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6EA336C4" w14:textId="51B43862" w:rsidR="0066494A" w:rsidRPr="0066494A" w:rsidRDefault="0066494A" w:rsidP="0066494A">
      <w:pPr>
        <w:spacing w:after="120" w:line="360" w:lineRule="auto"/>
        <w:ind w:right="-34"/>
        <w:jc w:val="both"/>
        <w:rPr>
          <w:rFonts w:asciiTheme="minorHAnsi" w:hAnsiTheme="minorHAnsi" w:cstheme="minorHAnsi"/>
          <w:sz w:val="22"/>
          <w:szCs w:val="22"/>
        </w:rPr>
      </w:pPr>
      <w:r>
        <w:rPr>
          <w:rFonts w:asciiTheme="minorHAnsi" w:hAnsiTheme="minorHAnsi" w:cstheme="minorHAnsi"/>
          <w:color w:val="000000" w:themeColor="text1"/>
          <w:sz w:val="22"/>
          <w:szCs w:val="22"/>
        </w:rPr>
        <w:t>E</w:t>
      </w:r>
      <w:r>
        <w:rPr>
          <w:rFonts w:asciiTheme="minorHAnsi" w:hAnsiTheme="minorHAnsi" w:cstheme="minorHAnsi"/>
          <w:sz w:val="22"/>
          <w:szCs w:val="22"/>
        </w:rPr>
        <w:t>ach candidate must meet the following requirements at the time of the competition closing:</w:t>
      </w:r>
    </w:p>
    <w:p w14:paraId="498FD89C" w14:textId="742E7C0B" w:rsidR="00070660" w:rsidRPr="00070660" w:rsidRDefault="00943F90" w:rsidP="0066494A">
      <w:pPr>
        <w:numPr>
          <w:ilvl w:val="0"/>
          <w:numId w:val="47"/>
        </w:numPr>
        <w:spacing w:line="360" w:lineRule="auto"/>
        <w:jc w:val="both"/>
        <w:rPr>
          <w:rFonts w:ascii="Calibri" w:hAnsi="Calibri" w:cs="Arial"/>
          <w:sz w:val="22"/>
          <w:szCs w:val="22"/>
          <w:lang w:val="en" w:eastAsia="en-IE"/>
        </w:rPr>
      </w:pPr>
      <w:r w:rsidRPr="00943F90">
        <w:rPr>
          <w:rFonts w:ascii="Calibri" w:hAnsi="Calibri" w:cs="Arial"/>
          <w:sz w:val="22"/>
          <w:szCs w:val="22"/>
          <w:lang w:val="en" w:eastAsia="en-IE"/>
        </w:rPr>
        <w:t>Hold a minimum of an NFQ level degree qualification in a relevant discipline, being business, law, finance, administration or equivalent</w:t>
      </w:r>
      <w:r w:rsidR="00070660" w:rsidRPr="00070660">
        <w:rPr>
          <w:rFonts w:ascii="Calibri" w:hAnsi="Calibri" w:cs="Arial"/>
          <w:sz w:val="22"/>
          <w:szCs w:val="22"/>
          <w:lang w:val="en" w:eastAsia="en-IE"/>
        </w:rPr>
        <w:t>;</w:t>
      </w:r>
    </w:p>
    <w:p w14:paraId="31E10C3A" w14:textId="2F015386" w:rsidR="0024039B" w:rsidRPr="00070660" w:rsidRDefault="00943F90" w:rsidP="0066494A">
      <w:pPr>
        <w:numPr>
          <w:ilvl w:val="0"/>
          <w:numId w:val="47"/>
        </w:numPr>
        <w:spacing w:line="360" w:lineRule="auto"/>
        <w:jc w:val="both"/>
        <w:rPr>
          <w:rFonts w:ascii="Calibri" w:hAnsi="Calibri" w:cs="Arial"/>
          <w:sz w:val="22"/>
          <w:szCs w:val="22"/>
          <w:lang w:val="en" w:eastAsia="en-IE"/>
        </w:rPr>
      </w:pPr>
      <w:r w:rsidRPr="00943F90">
        <w:rPr>
          <w:rFonts w:ascii="Calibri" w:hAnsi="Calibri" w:cs="Arial"/>
          <w:sz w:val="22"/>
          <w:szCs w:val="22"/>
          <w:lang w:val="en" w:eastAsia="en-IE"/>
        </w:rPr>
        <w:t xml:space="preserve">Have a minimum of 5 years’ </w:t>
      </w:r>
      <w:r w:rsidR="00FA1039">
        <w:rPr>
          <w:rFonts w:ascii="Calibri" w:hAnsi="Calibri" w:cs="Arial"/>
          <w:sz w:val="22"/>
          <w:szCs w:val="22"/>
          <w:lang w:val="en" w:eastAsia="en-IE"/>
        </w:rPr>
        <w:t xml:space="preserve">relevant </w:t>
      </w:r>
      <w:r w:rsidRPr="00943F90">
        <w:rPr>
          <w:rFonts w:ascii="Calibri" w:hAnsi="Calibri" w:cs="Arial"/>
          <w:sz w:val="22"/>
          <w:szCs w:val="22"/>
          <w:lang w:val="en" w:eastAsia="en-IE"/>
        </w:rPr>
        <w:t>experience with 2 years’ experience in the management of procurement competitions</w:t>
      </w:r>
      <w:r w:rsidR="00070660">
        <w:rPr>
          <w:rFonts w:ascii="Calibri" w:hAnsi="Calibri" w:cs="Arial"/>
          <w:sz w:val="22"/>
          <w:szCs w:val="22"/>
          <w:lang w:val="en" w:eastAsia="en-IE"/>
        </w:rPr>
        <w:t>;</w:t>
      </w:r>
    </w:p>
    <w:p w14:paraId="219EE377" w14:textId="1185E9EC" w:rsidR="0024039B" w:rsidRPr="002179B3" w:rsidRDefault="0024039B" w:rsidP="0066494A">
      <w:pPr>
        <w:numPr>
          <w:ilvl w:val="0"/>
          <w:numId w:val="47"/>
        </w:numPr>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Have </w:t>
      </w:r>
      <w:r w:rsidR="00FA1039">
        <w:rPr>
          <w:rFonts w:ascii="Calibri" w:hAnsi="Calibri" w:cs="Arial"/>
          <w:sz w:val="22"/>
          <w:szCs w:val="22"/>
          <w:lang w:val="en" w:eastAsia="en-IE"/>
        </w:rPr>
        <w:t>demonstrable</w:t>
      </w:r>
      <w:r w:rsidR="00FA1039" w:rsidRPr="002179B3">
        <w:rPr>
          <w:rFonts w:ascii="Calibri" w:hAnsi="Calibri" w:cs="Arial"/>
          <w:sz w:val="22"/>
          <w:szCs w:val="22"/>
          <w:lang w:val="en" w:eastAsia="en-IE"/>
        </w:rPr>
        <w:t xml:space="preserve"> </w:t>
      </w:r>
      <w:r w:rsidRPr="002179B3">
        <w:rPr>
          <w:rFonts w:ascii="Calibri" w:hAnsi="Calibri" w:cs="Arial"/>
          <w:sz w:val="22"/>
          <w:szCs w:val="22"/>
          <w:lang w:val="en" w:eastAsia="en-IE"/>
        </w:rPr>
        <w:t>experience and knowledge of public procurement procedures at national and EU level;</w:t>
      </w:r>
    </w:p>
    <w:p w14:paraId="67891043" w14:textId="77777777" w:rsidR="0024039B" w:rsidRPr="002179B3" w:rsidRDefault="0024039B" w:rsidP="0066494A">
      <w:pPr>
        <w:numPr>
          <w:ilvl w:val="0"/>
          <w:numId w:val="47"/>
        </w:numPr>
        <w:spacing w:line="360" w:lineRule="auto"/>
        <w:jc w:val="both"/>
        <w:rPr>
          <w:rFonts w:ascii="Calibri" w:hAnsi="Calibri" w:cs="Arial"/>
          <w:sz w:val="22"/>
          <w:szCs w:val="22"/>
          <w:lang w:val="en" w:eastAsia="en-IE"/>
        </w:rPr>
      </w:pPr>
      <w:r>
        <w:rPr>
          <w:rFonts w:ascii="Calibri" w:hAnsi="Calibri" w:cs="Arial"/>
          <w:sz w:val="22"/>
          <w:szCs w:val="22"/>
          <w:lang w:val="en" w:eastAsia="en-IE"/>
        </w:rPr>
        <w:t>Have e</w:t>
      </w:r>
      <w:r w:rsidRPr="002179B3">
        <w:rPr>
          <w:rFonts w:ascii="Calibri" w:hAnsi="Calibri" w:cs="Arial"/>
          <w:sz w:val="22"/>
          <w:szCs w:val="22"/>
          <w:lang w:val="en" w:eastAsia="en-IE"/>
        </w:rPr>
        <w:t xml:space="preserve">xperience in conducting procurement competitions at national and EU levels;  </w:t>
      </w:r>
    </w:p>
    <w:p w14:paraId="1041D7D9" w14:textId="77777777" w:rsidR="0024039B" w:rsidRPr="002179B3" w:rsidRDefault="0024039B" w:rsidP="0066494A">
      <w:pPr>
        <w:numPr>
          <w:ilvl w:val="0"/>
          <w:numId w:val="47"/>
        </w:numPr>
        <w:spacing w:line="360" w:lineRule="auto"/>
        <w:jc w:val="both"/>
        <w:rPr>
          <w:rFonts w:ascii="Calibri" w:hAnsi="Calibri" w:cs="Arial"/>
          <w:sz w:val="22"/>
          <w:szCs w:val="22"/>
          <w:lang w:val="en" w:eastAsia="en-IE"/>
        </w:rPr>
      </w:pPr>
      <w:r>
        <w:rPr>
          <w:rFonts w:ascii="Calibri" w:hAnsi="Calibri" w:cs="Arial"/>
          <w:sz w:val="22"/>
          <w:szCs w:val="22"/>
          <w:lang w:val="en" w:eastAsia="en-IE"/>
        </w:rPr>
        <w:t>Possess g</w:t>
      </w:r>
      <w:r w:rsidRPr="002179B3">
        <w:rPr>
          <w:rFonts w:ascii="Calibri" w:hAnsi="Calibri" w:cs="Arial"/>
          <w:sz w:val="22"/>
          <w:szCs w:val="22"/>
          <w:lang w:val="en" w:eastAsia="en-IE"/>
        </w:rPr>
        <w:t xml:space="preserve">ood financial and analytical skills; </w:t>
      </w:r>
    </w:p>
    <w:p w14:paraId="49025CD3" w14:textId="77777777" w:rsidR="0024039B" w:rsidRPr="002179B3" w:rsidRDefault="0024039B" w:rsidP="0066494A">
      <w:pPr>
        <w:numPr>
          <w:ilvl w:val="0"/>
          <w:numId w:val="47"/>
        </w:numPr>
        <w:spacing w:line="360" w:lineRule="auto"/>
        <w:jc w:val="both"/>
        <w:rPr>
          <w:rFonts w:ascii="Calibri" w:hAnsi="Calibri" w:cs="Arial"/>
          <w:sz w:val="22"/>
          <w:szCs w:val="22"/>
          <w:lang w:val="en" w:eastAsia="en-IE"/>
        </w:rPr>
      </w:pPr>
      <w:r>
        <w:rPr>
          <w:rFonts w:ascii="Calibri" w:hAnsi="Calibri" w:cs="Arial"/>
          <w:sz w:val="22"/>
          <w:szCs w:val="22"/>
          <w:lang w:val="en" w:eastAsia="en-IE"/>
        </w:rPr>
        <w:t>Have e</w:t>
      </w:r>
      <w:r w:rsidRPr="002179B3">
        <w:rPr>
          <w:rFonts w:ascii="Calibri" w:hAnsi="Calibri" w:cs="Arial"/>
          <w:sz w:val="22"/>
          <w:szCs w:val="22"/>
          <w:lang w:val="en" w:eastAsia="en-IE"/>
        </w:rPr>
        <w:t>xcellent interpersonal and communication skills;</w:t>
      </w:r>
      <w:r>
        <w:rPr>
          <w:rFonts w:ascii="Calibri" w:hAnsi="Calibri" w:cs="Arial"/>
          <w:sz w:val="22"/>
          <w:szCs w:val="22"/>
          <w:lang w:val="en" w:eastAsia="en-IE"/>
        </w:rPr>
        <w:t xml:space="preserve"> and</w:t>
      </w:r>
    </w:p>
    <w:p w14:paraId="7AAFDEF2" w14:textId="77777777" w:rsidR="0024039B" w:rsidRDefault="0024039B" w:rsidP="0066494A">
      <w:pPr>
        <w:numPr>
          <w:ilvl w:val="0"/>
          <w:numId w:val="47"/>
        </w:numPr>
        <w:spacing w:line="360" w:lineRule="auto"/>
        <w:jc w:val="both"/>
        <w:rPr>
          <w:rFonts w:ascii="Calibri" w:hAnsi="Calibri" w:cs="Arial"/>
          <w:sz w:val="22"/>
          <w:szCs w:val="22"/>
          <w:lang w:val="en" w:eastAsia="en-IE"/>
        </w:rPr>
      </w:pPr>
      <w:r>
        <w:rPr>
          <w:rFonts w:ascii="Calibri" w:hAnsi="Calibri" w:cs="Arial"/>
          <w:sz w:val="22"/>
          <w:szCs w:val="22"/>
          <w:lang w:val="en" w:eastAsia="en-IE"/>
        </w:rPr>
        <w:t>Have the a</w:t>
      </w:r>
      <w:r w:rsidRPr="002179B3">
        <w:rPr>
          <w:rFonts w:ascii="Calibri" w:hAnsi="Calibri" w:cs="Arial"/>
          <w:sz w:val="22"/>
          <w:szCs w:val="22"/>
          <w:lang w:val="en" w:eastAsia="en-IE"/>
        </w:rPr>
        <w:t>bility to work on own initiative, as part of a team and as leader of a group.</w:t>
      </w:r>
    </w:p>
    <w:p w14:paraId="4808D104" w14:textId="77777777" w:rsidR="0024039B" w:rsidRPr="002179B3" w:rsidRDefault="0024039B" w:rsidP="0024039B">
      <w:pPr>
        <w:spacing w:line="360" w:lineRule="auto"/>
        <w:ind w:left="720"/>
        <w:jc w:val="both"/>
        <w:rPr>
          <w:rFonts w:ascii="Calibri" w:hAnsi="Calibri" w:cs="Arial"/>
          <w:sz w:val="22"/>
          <w:szCs w:val="22"/>
          <w:lang w:val="en" w:eastAsia="en-IE"/>
        </w:rPr>
      </w:pPr>
    </w:p>
    <w:p w14:paraId="15475DE6" w14:textId="77777777" w:rsidR="0024039B" w:rsidRPr="00AF6660" w:rsidRDefault="0024039B" w:rsidP="0024039B">
      <w:pPr>
        <w:spacing w:after="200" w:line="360" w:lineRule="auto"/>
        <w:contextualSpacing/>
        <w:jc w:val="both"/>
        <w:rPr>
          <w:rFonts w:ascii="Calibri" w:hAnsi="Calibri"/>
          <w:i/>
          <w:sz w:val="22"/>
          <w:szCs w:val="22"/>
          <w:u w:val="single"/>
        </w:rPr>
      </w:pPr>
      <w:r w:rsidRPr="00AF6660">
        <w:rPr>
          <w:rFonts w:ascii="Calibri" w:hAnsi="Calibri"/>
          <w:b/>
          <w:i/>
          <w:sz w:val="22"/>
          <w:szCs w:val="22"/>
          <w:u w:val="single"/>
        </w:rPr>
        <w:t xml:space="preserve">DESIRABLE ATTRIBUTES: </w:t>
      </w:r>
      <w:r w:rsidRPr="00AF6660">
        <w:rPr>
          <w:rFonts w:ascii="Calibri" w:hAnsi="Calibri"/>
          <w:i/>
          <w:sz w:val="22"/>
          <w:szCs w:val="22"/>
          <w:u w:val="single"/>
        </w:rPr>
        <w:t xml:space="preserve"> </w:t>
      </w:r>
    </w:p>
    <w:p w14:paraId="09550349" w14:textId="086E3421" w:rsidR="0066494A" w:rsidRPr="0066494A" w:rsidRDefault="0066494A" w:rsidP="0066494A">
      <w:pPr>
        <w:spacing w:after="240" w:line="360" w:lineRule="auto"/>
        <w:jc w:val="both"/>
        <w:rPr>
          <w:rFonts w:ascii="Calibri" w:hAnsi="Calibri"/>
          <w:b/>
          <w:bCs/>
          <w:sz w:val="22"/>
          <w:szCs w:val="22"/>
        </w:rPr>
      </w:pPr>
      <w:r w:rsidRPr="0066494A">
        <w:rPr>
          <w:rFonts w:ascii="Calibri" w:hAnsi="Calibri"/>
          <w:b/>
          <w:bCs/>
          <w:sz w:val="22"/>
          <w:szCs w:val="22"/>
        </w:rPr>
        <w:t xml:space="preserve">Please note:  Should further shortlisting be required after essential criteria above; a selection of the following may be assessed. </w:t>
      </w:r>
    </w:p>
    <w:p w14:paraId="55217536" w14:textId="77777777" w:rsidR="0066494A" w:rsidRDefault="0066494A" w:rsidP="0066494A">
      <w:pPr>
        <w:spacing w:line="360" w:lineRule="auto"/>
        <w:jc w:val="both"/>
        <w:rPr>
          <w:rFonts w:ascii="Calibri" w:hAnsi="Calibri"/>
          <w:sz w:val="22"/>
          <w:szCs w:val="22"/>
        </w:rPr>
      </w:pPr>
      <w:r w:rsidRPr="0066494A">
        <w:rPr>
          <w:rFonts w:ascii="Calibri" w:hAnsi="Calibri"/>
          <w:sz w:val="22"/>
          <w:szCs w:val="22"/>
        </w:rPr>
        <w:t>The ideal candidate will also:</w:t>
      </w:r>
    </w:p>
    <w:p w14:paraId="431E4A42" w14:textId="23610503" w:rsidR="0024039B" w:rsidRPr="002179B3" w:rsidRDefault="0026452F" w:rsidP="0066494A">
      <w:pPr>
        <w:numPr>
          <w:ilvl w:val="0"/>
          <w:numId w:val="47"/>
        </w:numPr>
        <w:spacing w:line="360" w:lineRule="auto"/>
        <w:jc w:val="both"/>
        <w:rPr>
          <w:rFonts w:ascii="Calibri" w:hAnsi="Calibri" w:cs="Arial"/>
          <w:sz w:val="22"/>
          <w:szCs w:val="22"/>
          <w:lang w:val="en" w:eastAsia="en-IE"/>
        </w:rPr>
      </w:pPr>
      <w:r>
        <w:rPr>
          <w:rFonts w:ascii="Calibri" w:hAnsi="Calibri" w:cs="Arial"/>
          <w:sz w:val="22"/>
          <w:szCs w:val="22"/>
          <w:lang w:val="en" w:eastAsia="en-IE"/>
        </w:rPr>
        <w:lastRenderedPageBreak/>
        <w:t>Have k</w:t>
      </w:r>
      <w:r w:rsidR="0024039B" w:rsidRPr="002179B3">
        <w:rPr>
          <w:rFonts w:ascii="Calibri" w:hAnsi="Calibri" w:cs="Arial"/>
          <w:sz w:val="22"/>
          <w:szCs w:val="22"/>
          <w:lang w:val="en" w:eastAsia="en-IE"/>
        </w:rPr>
        <w:t>nowledge of practices/procedures of the public sector;</w:t>
      </w:r>
    </w:p>
    <w:p w14:paraId="7C13AEA6" w14:textId="77777777" w:rsidR="0024039B" w:rsidRDefault="0024039B" w:rsidP="0066494A">
      <w:pPr>
        <w:numPr>
          <w:ilvl w:val="0"/>
          <w:numId w:val="47"/>
        </w:numPr>
        <w:spacing w:line="360" w:lineRule="auto"/>
        <w:jc w:val="both"/>
        <w:rPr>
          <w:rFonts w:ascii="Calibri" w:hAnsi="Calibri" w:cs="Arial"/>
          <w:sz w:val="22"/>
          <w:szCs w:val="22"/>
          <w:lang w:val="en" w:eastAsia="en-IE"/>
        </w:rPr>
      </w:pPr>
      <w:r w:rsidRPr="00B62910">
        <w:rPr>
          <w:rFonts w:ascii="Calibri" w:hAnsi="Calibri" w:cs="Arial"/>
          <w:sz w:val="22"/>
          <w:szCs w:val="22"/>
          <w:lang w:val="en" w:eastAsia="en-IE"/>
        </w:rPr>
        <w:t xml:space="preserve">Hold </w:t>
      </w:r>
      <w:r>
        <w:rPr>
          <w:rFonts w:ascii="Calibri" w:hAnsi="Calibri" w:cs="Arial"/>
          <w:sz w:val="22"/>
          <w:szCs w:val="22"/>
          <w:lang w:val="en" w:eastAsia="en-IE"/>
        </w:rPr>
        <w:t xml:space="preserve">or currently undertaking </w:t>
      </w:r>
      <w:r w:rsidRPr="00B62910">
        <w:rPr>
          <w:rFonts w:ascii="Calibri" w:hAnsi="Calibri" w:cs="Arial"/>
          <w:sz w:val="22"/>
          <w:szCs w:val="22"/>
          <w:lang w:val="en" w:eastAsia="en-IE"/>
        </w:rPr>
        <w:t>a relevant public procurement qualification</w:t>
      </w:r>
      <w:r>
        <w:rPr>
          <w:rFonts w:ascii="Calibri" w:hAnsi="Calibri" w:cs="Arial"/>
          <w:sz w:val="22"/>
          <w:szCs w:val="22"/>
          <w:lang w:val="en" w:eastAsia="en-IE"/>
        </w:rPr>
        <w:t>;</w:t>
      </w:r>
      <w:r w:rsidRPr="00B62910">
        <w:rPr>
          <w:rFonts w:ascii="Calibri" w:hAnsi="Calibri" w:cs="Arial"/>
          <w:sz w:val="22"/>
          <w:szCs w:val="22"/>
          <w:lang w:val="en" w:eastAsia="en-IE"/>
        </w:rPr>
        <w:t xml:space="preserve"> </w:t>
      </w:r>
    </w:p>
    <w:p w14:paraId="1A200CFE" w14:textId="41BA070D" w:rsidR="0024039B" w:rsidRPr="002179B3" w:rsidRDefault="0026452F" w:rsidP="0066494A">
      <w:pPr>
        <w:numPr>
          <w:ilvl w:val="0"/>
          <w:numId w:val="47"/>
        </w:numPr>
        <w:spacing w:line="360" w:lineRule="auto"/>
        <w:jc w:val="both"/>
        <w:rPr>
          <w:rFonts w:ascii="Calibri" w:hAnsi="Calibri" w:cs="Arial"/>
          <w:sz w:val="22"/>
          <w:szCs w:val="22"/>
          <w:lang w:val="en" w:eastAsia="en-IE"/>
        </w:rPr>
      </w:pPr>
      <w:r>
        <w:rPr>
          <w:rFonts w:ascii="Calibri" w:hAnsi="Calibri" w:cs="Arial"/>
          <w:sz w:val="22"/>
          <w:szCs w:val="22"/>
          <w:lang w:val="en" w:eastAsia="en-IE"/>
        </w:rPr>
        <w:t>Have p</w:t>
      </w:r>
      <w:r w:rsidR="0024039B" w:rsidRPr="002179B3">
        <w:rPr>
          <w:rFonts w:ascii="Calibri" w:hAnsi="Calibri" w:cs="Arial"/>
          <w:sz w:val="22"/>
          <w:szCs w:val="22"/>
          <w:lang w:val="en" w:eastAsia="en-IE"/>
        </w:rPr>
        <w:t>roject management skills and experience;</w:t>
      </w:r>
    </w:p>
    <w:p w14:paraId="5A9F3B52" w14:textId="331E04F0" w:rsidR="0024039B" w:rsidRPr="002179B3" w:rsidRDefault="0026452F" w:rsidP="0066494A">
      <w:pPr>
        <w:numPr>
          <w:ilvl w:val="0"/>
          <w:numId w:val="47"/>
        </w:numPr>
        <w:spacing w:line="360" w:lineRule="auto"/>
        <w:jc w:val="both"/>
        <w:rPr>
          <w:rFonts w:ascii="Calibri" w:hAnsi="Calibri" w:cs="Arial"/>
          <w:sz w:val="22"/>
          <w:szCs w:val="22"/>
          <w:lang w:val="en" w:eastAsia="en-IE"/>
        </w:rPr>
      </w:pPr>
      <w:r>
        <w:rPr>
          <w:rFonts w:ascii="Calibri" w:hAnsi="Calibri" w:cs="Arial"/>
          <w:sz w:val="22"/>
          <w:szCs w:val="22"/>
          <w:lang w:val="en" w:eastAsia="en-IE"/>
        </w:rPr>
        <w:t>Have k</w:t>
      </w:r>
      <w:r w:rsidR="0024039B" w:rsidRPr="002179B3">
        <w:rPr>
          <w:rFonts w:ascii="Calibri" w:hAnsi="Calibri" w:cs="Arial"/>
          <w:sz w:val="22"/>
          <w:szCs w:val="22"/>
          <w:lang w:val="en" w:eastAsia="en-IE"/>
        </w:rPr>
        <w:t>nowledge of corporate governance and the requirements of the Code of Practice for the Governance of State Bodies;</w:t>
      </w:r>
    </w:p>
    <w:p w14:paraId="6CAD7263" w14:textId="77777777" w:rsidR="0024039B" w:rsidRPr="00A97A6F" w:rsidRDefault="0024039B" w:rsidP="0066494A">
      <w:pPr>
        <w:numPr>
          <w:ilvl w:val="0"/>
          <w:numId w:val="47"/>
        </w:numPr>
        <w:spacing w:line="360" w:lineRule="auto"/>
        <w:jc w:val="both"/>
        <w:rPr>
          <w:rFonts w:ascii="Calibri" w:hAnsi="Calibri" w:cs="Arial"/>
          <w:sz w:val="22"/>
          <w:szCs w:val="22"/>
          <w:lang w:val="en" w:eastAsia="en-IE"/>
        </w:rPr>
      </w:pPr>
      <w:r w:rsidRPr="00A97A6F">
        <w:rPr>
          <w:rFonts w:ascii="Calibri" w:hAnsi="Calibri" w:cs="Arial"/>
          <w:sz w:val="22"/>
          <w:szCs w:val="22"/>
          <w:lang w:val="en" w:eastAsia="en-IE"/>
        </w:rPr>
        <w:t xml:space="preserve">Have very strong attention to detail; </w:t>
      </w:r>
    </w:p>
    <w:p w14:paraId="550A24F8" w14:textId="1E0BFF26" w:rsidR="0024039B" w:rsidRPr="00A97A6F" w:rsidRDefault="0024039B" w:rsidP="0066494A">
      <w:pPr>
        <w:numPr>
          <w:ilvl w:val="0"/>
          <w:numId w:val="47"/>
        </w:numPr>
        <w:spacing w:line="360" w:lineRule="auto"/>
        <w:jc w:val="both"/>
        <w:rPr>
          <w:rFonts w:ascii="Calibri" w:hAnsi="Calibri" w:cs="Arial"/>
          <w:sz w:val="22"/>
          <w:szCs w:val="22"/>
          <w:lang w:val="en" w:eastAsia="en-IE"/>
        </w:rPr>
      </w:pPr>
      <w:r w:rsidRPr="00A97A6F">
        <w:rPr>
          <w:rFonts w:ascii="Calibri" w:hAnsi="Calibri" w:cs="Arial"/>
          <w:sz w:val="22"/>
          <w:szCs w:val="22"/>
          <w:lang w:val="en" w:eastAsia="en-IE"/>
        </w:rPr>
        <w:t>Demonstrate sound judgment and strong decision-making skills</w:t>
      </w:r>
      <w:r>
        <w:rPr>
          <w:rFonts w:ascii="Calibri" w:hAnsi="Calibri" w:cs="Arial"/>
          <w:sz w:val="22"/>
          <w:szCs w:val="22"/>
          <w:lang w:val="en" w:eastAsia="en-IE"/>
        </w:rPr>
        <w:t xml:space="preserve">; </w:t>
      </w:r>
      <w:r w:rsidRPr="00A97A6F">
        <w:rPr>
          <w:rFonts w:ascii="Calibri" w:hAnsi="Calibri" w:cs="Arial"/>
          <w:sz w:val="22"/>
          <w:szCs w:val="22"/>
          <w:lang w:val="en" w:eastAsia="en-IE"/>
        </w:rPr>
        <w:t>and</w:t>
      </w:r>
    </w:p>
    <w:p w14:paraId="0139123E" w14:textId="656CD1DB" w:rsidR="0024039B" w:rsidRPr="002179B3" w:rsidRDefault="0026452F" w:rsidP="0066494A">
      <w:pPr>
        <w:numPr>
          <w:ilvl w:val="0"/>
          <w:numId w:val="47"/>
        </w:numPr>
        <w:spacing w:line="360" w:lineRule="auto"/>
        <w:jc w:val="both"/>
        <w:rPr>
          <w:rFonts w:ascii="Calibri" w:hAnsi="Calibri" w:cs="Arial"/>
          <w:sz w:val="22"/>
          <w:szCs w:val="22"/>
          <w:lang w:val="en" w:eastAsia="en-IE"/>
        </w:rPr>
      </w:pPr>
      <w:r>
        <w:rPr>
          <w:rFonts w:ascii="Calibri" w:hAnsi="Calibri" w:cs="Arial"/>
          <w:sz w:val="22"/>
          <w:szCs w:val="22"/>
          <w:lang w:val="en" w:eastAsia="en-IE"/>
        </w:rPr>
        <w:t>Have the a</w:t>
      </w:r>
      <w:r w:rsidR="0024039B" w:rsidRPr="002179B3">
        <w:rPr>
          <w:rFonts w:ascii="Calibri" w:hAnsi="Calibri" w:cs="Arial"/>
          <w:sz w:val="22"/>
          <w:szCs w:val="22"/>
          <w:lang w:val="en" w:eastAsia="en-IE"/>
        </w:rPr>
        <w:t>bility to influence and negotiate at a senior level.</w:t>
      </w:r>
    </w:p>
    <w:p w14:paraId="70F71825" w14:textId="77777777" w:rsidR="00446481" w:rsidRPr="00446481" w:rsidRDefault="00446481" w:rsidP="0024039B">
      <w:pPr>
        <w:tabs>
          <w:tab w:val="left" w:pos="8364"/>
        </w:tabs>
        <w:spacing w:line="360" w:lineRule="auto"/>
        <w:ind w:right="-32"/>
        <w:jc w:val="both"/>
        <w:rPr>
          <w:rFonts w:ascii="Calibri" w:hAnsi="Calibri"/>
          <w:sz w:val="22"/>
          <w:lang w:val="en-IE"/>
        </w:rPr>
      </w:pPr>
    </w:p>
    <w:p w14:paraId="4959F13B" w14:textId="15271BDF"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the European Economic Area. The EEA consists of the Member States of the European Union, Iceland, Liechtenstein and Norway; or</w:t>
      </w:r>
    </w:p>
    <w:p w14:paraId="57AD510E"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77777777" w:rsidR="007A1FEC" w:rsidRDefault="007A1FEC"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w:t>
      </w:r>
      <w:r w:rsidRPr="00DC4826">
        <w:rPr>
          <w:rFonts w:ascii="Calibri" w:hAnsi="Calibri" w:cs="Arial"/>
          <w:color w:val="000000" w:themeColor="text1"/>
          <w:sz w:val="22"/>
          <w:szCs w:val="22"/>
        </w:rPr>
        <w:lastRenderedPageBreak/>
        <w:t>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3BEAE1F" w:rsidR="00AA312C"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w:t>
      </w:r>
      <w:r w:rsidRPr="00DC4826">
        <w:rPr>
          <w:rFonts w:ascii="Calibri" w:hAnsi="Calibri" w:cs="Arial"/>
          <w:color w:val="000000" w:themeColor="text1"/>
          <w:sz w:val="22"/>
          <w:szCs w:val="22"/>
        </w:rPr>
        <w:lastRenderedPageBreak/>
        <w:t>Service pension benefit (in payment or preserved) from any other Public Service employment and/or where they have received a payment-in-lieu in respect of service in any Public Service employment.</w:t>
      </w:r>
    </w:p>
    <w:p w14:paraId="752AD638" w14:textId="77777777" w:rsidR="0066494A" w:rsidRPr="0082581A" w:rsidRDefault="0066494A" w:rsidP="00E6233C">
      <w:pPr>
        <w:spacing w:line="360" w:lineRule="auto"/>
        <w:ind w:right="-32"/>
        <w:jc w:val="both"/>
        <w:rPr>
          <w:rFonts w:ascii="Calibri" w:hAnsi="Calibri" w:cs="Arial"/>
          <w:color w:val="000000" w:themeColor="text1"/>
          <w:sz w:val="22"/>
          <w:szCs w:val="22"/>
        </w:rPr>
      </w:pPr>
    </w:p>
    <w:p w14:paraId="28389E46" w14:textId="5803B8A8" w:rsidR="00805C30" w:rsidRPr="00DC4826" w:rsidRDefault="007A1FEC"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R</w:t>
      </w:r>
      <w:r w:rsidR="00805C30" w:rsidRPr="00DC4826">
        <w:rPr>
          <w:rFonts w:ascii="Calibri" w:hAnsi="Calibri" w:cs="Arial"/>
          <w:b/>
          <w:i/>
          <w:color w:val="000000" w:themeColor="text1"/>
          <w:sz w:val="22"/>
          <w:szCs w:val="22"/>
          <w:u w:val="single"/>
        </w:rPr>
        <w:t xml:space="preserve">emuneration: </w:t>
      </w:r>
    </w:p>
    <w:p w14:paraId="1F1CBAB9" w14:textId="2A74B672" w:rsidR="000C4777" w:rsidRPr="00DC4826" w:rsidRDefault="00690EB0"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8560F6">
        <w:rPr>
          <w:rFonts w:ascii="Calibri" w:hAnsi="Calibri" w:cs="Calibri"/>
          <w:b/>
          <w:bCs/>
          <w:sz w:val="22"/>
          <w:szCs w:val="22"/>
          <w:lang w:eastAsia="en-US"/>
        </w:rPr>
        <w:t xml:space="preserve">Professional Accountant </w:t>
      </w:r>
      <w:r w:rsidR="00D937D2">
        <w:rPr>
          <w:rFonts w:ascii="Calibri" w:hAnsi="Calibri" w:cs="Arial"/>
          <w:b/>
          <w:color w:val="000000" w:themeColor="text1"/>
          <w:sz w:val="22"/>
          <w:szCs w:val="22"/>
        </w:rPr>
        <w:t xml:space="preserve">Grade </w:t>
      </w:r>
      <w:r w:rsidR="00BF1EEB">
        <w:rPr>
          <w:rFonts w:ascii="Calibri" w:hAnsi="Calibri" w:cs="Arial"/>
          <w:b/>
          <w:color w:val="000000" w:themeColor="text1"/>
          <w:sz w:val="22"/>
          <w:szCs w:val="22"/>
        </w:rPr>
        <w:t>II</w:t>
      </w:r>
    </w:p>
    <w:p w14:paraId="2C341623" w14:textId="0324449A" w:rsidR="00A171F1" w:rsidRPr="00E810BE" w:rsidRDefault="00D8645F" w:rsidP="00E6233C">
      <w:pPr>
        <w:spacing w:line="360" w:lineRule="auto"/>
        <w:ind w:right="-32"/>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6719BA">
        <w:rPr>
          <w:rFonts w:asciiTheme="minorHAnsi" w:hAnsiTheme="minorHAnsi"/>
          <w:b/>
          <w:color w:val="000000" w:themeColor="text1"/>
          <w:sz w:val="22"/>
          <w:szCs w:val="22"/>
        </w:rPr>
        <w:tab/>
      </w:r>
      <w:r w:rsidR="00E810BE" w:rsidRPr="003D510B">
        <w:rPr>
          <w:rFonts w:asciiTheme="minorHAnsi" w:hAnsiTheme="minorHAnsi"/>
          <w:b/>
          <w:color w:val="000000" w:themeColor="text1"/>
          <w:sz w:val="22"/>
          <w:szCs w:val="22"/>
        </w:rPr>
        <w:t>€</w:t>
      </w:r>
      <w:r w:rsidR="00B06ECA">
        <w:rPr>
          <w:rFonts w:asciiTheme="minorHAnsi" w:hAnsiTheme="minorHAnsi"/>
          <w:b/>
          <w:color w:val="000000" w:themeColor="text1"/>
          <w:sz w:val="22"/>
          <w:szCs w:val="22"/>
        </w:rPr>
        <w:t>6</w:t>
      </w:r>
      <w:r w:rsidR="007A1FEC">
        <w:rPr>
          <w:rFonts w:asciiTheme="minorHAnsi" w:hAnsiTheme="minorHAnsi"/>
          <w:b/>
          <w:color w:val="000000" w:themeColor="text1"/>
          <w:sz w:val="22"/>
          <w:szCs w:val="22"/>
        </w:rPr>
        <w:t>3</w:t>
      </w:r>
      <w:r w:rsidR="00B06ECA">
        <w:rPr>
          <w:rFonts w:asciiTheme="minorHAnsi" w:hAnsiTheme="minorHAnsi"/>
          <w:b/>
          <w:color w:val="000000" w:themeColor="text1"/>
          <w:sz w:val="22"/>
          <w:szCs w:val="22"/>
        </w:rPr>
        <w:t>,</w:t>
      </w:r>
      <w:r w:rsidR="007A1FEC">
        <w:rPr>
          <w:rFonts w:asciiTheme="minorHAnsi" w:hAnsiTheme="minorHAnsi"/>
          <w:b/>
          <w:color w:val="000000" w:themeColor="text1"/>
          <w:sz w:val="22"/>
          <w:szCs w:val="22"/>
        </w:rPr>
        <w:t>275</w:t>
      </w:r>
      <w:r w:rsidR="00E810BE" w:rsidRPr="003D510B">
        <w:rPr>
          <w:rFonts w:asciiTheme="minorHAnsi" w:hAnsiTheme="minorHAnsi"/>
          <w:b/>
          <w:color w:val="000000" w:themeColor="text1"/>
          <w:sz w:val="22"/>
          <w:szCs w:val="22"/>
        </w:rPr>
        <w:t xml:space="preserve"> - €</w:t>
      </w:r>
      <w:r w:rsidR="00C67E64">
        <w:rPr>
          <w:rFonts w:asciiTheme="minorHAnsi" w:hAnsiTheme="minorHAnsi"/>
          <w:b/>
          <w:color w:val="000000" w:themeColor="text1"/>
          <w:sz w:val="22"/>
          <w:szCs w:val="22"/>
        </w:rPr>
        <w:t>77,936</w:t>
      </w:r>
    </w:p>
    <w:p w14:paraId="31572F0E" w14:textId="3B5C8E82" w:rsidR="00CA49BD" w:rsidRPr="00DC4826" w:rsidRDefault="00A171F1" w:rsidP="00AC77C9">
      <w:pPr>
        <w:spacing w:line="360" w:lineRule="auto"/>
        <w:ind w:left="2880" w:right="-32"/>
        <w:jc w:val="both"/>
        <w:rPr>
          <w:rFonts w:ascii="Calibri" w:hAnsi="Calibri" w:cs="Arial"/>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Default="007A1FEC" w:rsidP="00E6233C">
      <w:pPr>
        <w:spacing w:line="360" w:lineRule="auto"/>
        <w:ind w:left="2880" w:right="-32"/>
        <w:jc w:val="both"/>
        <w:rPr>
          <w:rFonts w:asciiTheme="minorHAnsi" w:hAnsiTheme="minorHAnsi"/>
          <w:b/>
          <w:color w:val="000000" w:themeColor="text1"/>
          <w:sz w:val="22"/>
          <w:szCs w:val="22"/>
        </w:rPr>
      </w:pPr>
    </w:p>
    <w:p w14:paraId="78B4FC7B" w14:textId="2D80DD5F" w:rsidR="00A171F1" w:rsidRPr="00E810BE" w:rsidRDefault="00A171F1" w:rsidP="00E6233C">
      <w:pPr>
        <w:spacing w:line="360" w:lineRule="auto"/>
        <w:ind w:left="2880" w:right="-32"/>
        <w:jc w:val="both"/>
        <w:rPr>
          <w:rFonts w:asciiTheme="minorHAnsi" w:hAnsiTheme="minorHAnsi"/>
          <w:b/>
          <w:color w:val="000000" w:themeColor="text1"/>
          <w:sz w:val="22"/>
          <w:szCs w:val="22"/>
        </w:rPr>
      </w:pPr>
      <w:r w:rsidRPr="003D510B">
        <w:rPr>
          <w:rFonts w:asciiTheme="minorHAnsi" w:hAnsiTheme="minorHAnsi"/>
          <w:b/>
          <w:color w:val="000000" w:themeColor="text1"/>
          <w:sz w:val="22"/>
          <w:szCs w:val="22"/>
        </w:rPr>
        <w:t>€</w:t>
      </w:r>
      <w:r w:rsidR="007A1FEC">
        <w:rPr>
          <w:rFonts w:asciiTheme="minorHAnsi" w:hAnsiTheme="minorHAnsi"/>
          <w:b/>
          <w:color w:val="000000" w:themeColor="text1"/>
          <w:sz w:val="22"/>
          <w:szCs w:val="22"/>
        </w:rPr>
        <w:t>60</w:t>
      </w:r>
      <w:r w:rsidR="004845C2">
        <w:rPr>
          <w:rFonts w:asciiTheme="minorHAnsi" w:hAnsiTheme="minorHAnsi"/>
          <w:b/>
          <w:color w:val="000000" w:themeColor="text1"/>
          <w:sz w:val="22"/>
          <w:szCs w:val="22"/>
        </w:rPr>
        <w:t>,</w:t>
      </w:r>
      <w:r w:rsidR="007A1FEC">
        <w:rPr>
          <w:rFonts w:asciiTheme="minorHAnsi" w:hAnsiTheme="minorHAnsi"/>
          <w:b/>
          <w:color w:val="000000" w:themeColor="text1"/>
          <w:sz w:val="22"/>
          <w:szCs w:val="22"/>
        </w:rPr>
        <w:t>201</w:t>
      </w:r>
      <w:r w:rsidR="004845C2">
        <w:rPr>
          <w:rFonts w:asciiTheme="minorHAnsi" w:hAnsiTheme="minorHAnsi"/>
          <w:b/>
          <w:color w:val="000000" w:themeColor="text1"/>
          <w:sz w:val="22"/>
          <w:szCs w:val="22"/>
        </w:rPr>
        <w:t xml:space="preserve"> - €</w:t>
      </w:r>
      <w:r w:rsidR="00131A89">
        <w:rPr>
          <w:rFonts w:asciiTheme="minorHAnsi" w:hAnsiTheme="minorHAnsi"/>
          <w:b/>
          <w:color w:val="000000" w:themeColor="text1"/>
          <w:sz w:val="22"/>
          <w:szCs w:val="22"/>
        </w:rPr>
        <w:t>74,036</w:t>
      </w:r>
    </w:p>
    <w:p w14:paraId="5246F710" w14:textId="7A6290AC" w:rsidR="008008DE" w:rsidRPr="00DC4826" w:rsidRDefault="00070660" w:rsidP="00E6233C">
      <w:pPr>
        <w:spacing w:line="360" w:lineRule="auto"/>
        <w:ind w:left="2880" w:right="-32"/>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Non-Personal</w:t>
      </w:r>
      <w:r w:rsidR="00A171F1" w:rsidRPr="00DC4826">
        <w:rPr>
          <w:rFonts w:ascii="Calibri" w:hAnsi="Calibri" w:cs="Arial"/>
          <w:b/>
          <w:color w:val="000000" w:themeColor="text1"/>
          <w:sz w:val="22"/>
          <w:szCs w:val="22"/>
          <w:lang w:val="en-IE"/>
        </w:rPr>
        <w:t xml:space="preserve"> Pension Contribution (non-PPC) rate.</w:t>
      </w:r>
      <w:r w:rsidR="00A171F1" w:rsidRPr="00DC4826">
        <w:rPr>
          <w:rFonts w:ascii="Calibri" w:hAnsi="Calibri" w:cs="Arial"/>
          <w:color w:val="000000" w:themeColor="text1"/>
          <w:sz w:val="22"/>
          <w:szCs w:val="22"/>
          <w:lang w:val="en-IE"/>
        </w:rPr>
        <w:t xml:space="preserve"> </w:t>
      </w:r>
      <w:r w:rsidR="00A171F1"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07810EBC" w14:textId="77777777" w:rsidR="000C4777" w:rsidRPr="00DC4826" w:rsidRDefault="000C4777" w:rsidP="00E6233C">
      <w:pPr>
        <w:spacing w:line="360" w:lineRule="auto"/>
        <w:ind w:left="2880" w:right="-32"/>
        <w:jc w:val="both"/>
        <w:rPr>
          <w:rFonts w:ascii="Calibri" w:hAnsi="Calibri" w:cs="Arial"/>
          <w:b/>
          <w:i/>
          <w:color w:val="000000" w:themeColor="text1"/>
          <w:sz w:val="22"/>
          <w:szCs w:val="22"/>
        </w:rPr>
      </w:pPr>
    </w:p>
    <w:p w14:paraId="7D1F07AD" w14:textId="7AE3CB9D" w:rsidR="00355A1C" w:rsidRDefault="001D45B9" w:rsidP="00E6233C">
      <w:pPr>
        <w:spacing w:line="360" w:lineRule="auto"/>
        <w:ind w:left="2880" w:right="-32"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7469D5">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236792" w:rsidRPr="006719BA">
        <w:rPr>
          <w:rFonts w:ascii="Calibri" w:hAnsi="Calibri" w:cs="Arial"/>
          <w:color w:val="000000" w:themeColor="text1"/>
          <w:sz w:val="22"/>
          <w:szCs w:val="22"/>
        </w:rPr>
        <w:t>2</w:t>
      </w:r>
      <w:r w:rsidR="004172C3">
        <w:rPr>
          <w:rFonts w:ascii="Calibri" w:hAnsi="Calibri" w:cs="Arial"/>
          <w:color w:val="000000" w:themeColor="text1"/>
          <w:sz w:val="22"/>
          <w:szCs w:val="22"/>
        </w:rPr>
        <w:t>7</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lastRenderedPageBreak/>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DA6D06" w:rsidP="00E6233C">
      <w:pPr>
        <w:spacing w:line="360" w:lineRule="auto"/>
        <w:ind w:right="-32"/>
        <w:jc w:val="both"/>
        <w:rPr>
          <w:rFonts w:ascii="Calibri" w:hAnsi="Calibri" w:cs="Arial"/>
          <w:iCs/>
          <w:color w:val="000000" w:themeColor="text1"/>
          <w:sz w:val="22"/>
          <w:szCs w:val="22"/>
        </w:rPr>
      </w:pPr>
      <w:hyperlink r:id="rId11"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274DA656" w:rsidR="00254731" w:rsidRDefault="00254731" w:rsidP="00254731">
      <w:pPr>
        <w:tabs>
          <w:tab w:val="left" w:pos="1701"/>
        </w:tabs>
        <w:spacing w:line="360" w:lineRule="auto"/>
        <w:ind w:right="-32"/>
        <w:jc w:val="both"/>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document or PDF referencing the title of the role</w:t>
      </w:r>
      <w:r w:rsidRPr="002559E1">
        <w:rPr>
          <w:rFonts w:ascii="Calibri" w:hAnsi="Calibri" w:cs="Arial"/>
          <w:color w:val="000000" w:themeColor="text1"/>
          <w:sz w:val="22"/>
          <w:szCs w:val="22"/>
        </w:rPr>
        <w:t xml:space="preserve"> you wish to apply for in the subject of the email to </w:t>
      </w:r>
      <w:r w:rsidR="00517A28" w:rsidRPr="00DA6D06">
        <w:rPr>
          <w:rFonts w:asciiTheme="minorHAnsi" w:hAnsiTheme="minorHAnsi" w:cs="Arial"/>
          <w:b/>
          <w:sz w:val="22"/>
          <w:szCs w:val="22"/>
          <w:lang w:val="en-IE"/>
        </w:rPr>
        <w:t>ntacareers@rsmireland.ie</w:t>
      </w:r>
      <w:r w:rsidR="00517A28" w:rsidRPr="002559E1">
        <w:rPr>
          <w:rFonts w:ascii="Calibri" w:hAnsi="Calibri" w:cs="Arial"/>
          <w:color w:val="000000" w:themeColor="text1"/>
          <w:sz w:val="22"/>
          <w:szCs w:val="22"/>
        </w:rPr>
        <w:t xml:space="preserve"> </w:t>
      </w:r>
      <w:r w:rsidRPr="002559E1">
        <w:rPr>
          <w:rFonts w:ascii="Calibri" w:hAnsi="Calibri" w:cs="Arial"/>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48001C4F"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8560F6" w:rsidRPr="008560F6">
        <w:rPr>
          <w:rFonts w:ascii="Calibri" w:hAnsi="Calibri" w:cs="Arial"/>
          <w:color w:val="000000" w:themeColor="text1"/>
          <w:sz w:val="22"/>
          <w:szCs w:val="22"/>
        </w:rPr>
        <w:t xml:space="preserve">Senior Procurement Officer </w:t>
      </w:r>
      <w:r w:rsidR="00AB7D99">
        <w:rPr>
          <w:rFonts w:ascii="Calibri" w:hAnsi="Calibri" w:cs="Arial"/>
          <w:color w:val="000000" w:themeColor="text1"/>
          <w:sz w:val="22"/>
          <w:szCs w:val="22"/>
        </w:rPr>
        <w:t>(Panel)</w:t>
      </w:r>
      <w:r w:rsidR="00635482">
        <w:rPr>
          <w:rFonts w:ascii="Calibri" w:hAnsi="Calibri" w:cs="Arial"/>
          <w:color w:val="000000" w:themeColor="text1"/>
          <w:sz w:val="22"/>
          <w:szCs w:val="22"/>
        </w:rPr>
        <w:t>;</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0B47ABE2"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A87EA4" w:rsidRPr="002E73DD">
        <w:rPr>
          <w:rFonts w:ascii="Calibri" w:hAnsi="Calibri" w:cs="Arial"/>
          <w:b/>
          <w:color w:val="000000" w:themeColor="text1"/>
          <w:sz w:val="22"/>
          <w:szCs w:val="22"/>
        </w:rPr>
        <w:t>Friday</w:t>
      </w:r>
      <w:r w:rsidR="008D1B21" w:rsidRPr="002E73DD">
        <w:rPr>
          <w:rFonts w:ascii="Calibri" w:hAnsi="Calibri" w:cs="Arial"/>
          <w:b/>
          <w:color w:val="000000" w:themeColor="text1"/>
          <w:sz w:val="22"/>
          <w:szCs w:val="22"/>
        </w:rPr>
        <w:t xml:space="preserve"> </w:t>
      </w:r>
      <w:r w:rsidR="002409F4">
        <w:rPr>
          <w:rFonts w:ascii="Calibri" w:hAnsi="Calibri" w:cs="Arial"/>
          <w:b/>
          <w:color w:val="000000" w:themeColor="text1"/>
          <w:sz w:val="22"/>
          <w:szCs w:val="22"/>
        </w:rPr>
        <w:t>24</w:t>
      </w:r>
      <w:r w:rsidR="002409F4" w:rsidRPr="002409F4">
        <w:rPr>
          <w:rFonts w:ascii="Calibri" w:hAnsi="Calibri" w:cs="Arial"/>
          <w:b/>
          <w:color w:val="000000" w:themeColor="text1"/>
          <w:sz w:val="22"/>
          <w:szCs w:val="22"/>
          <w:vertAlign w:val="superscript"/>
        </w:rPr>
        <w:t>th</w:t>
      </w:r>
      <w:r w:rsidR="002409F4">
        <w:rPr>
          <w:rFonts w:ascii="Calibri" w:hAnsi="Calibri" w:cs="Arial"/>
          <w:b/>
          <w:color w:val="000000" w:themeColor="text1"/>
          <w:sz w:val="22"/>
          <w:szCs w:val="22"/>
        </w:rPr>
        <w:t xml:space="preserve"> September</w:t>
      </w:r>
      <w:r w:rsidR="00FB7D6E" w:rsidRPr="002E73DD">
        <w:rPr>
          <w:rFonts w:ascii="Calibri" w:hAnsi="Calibri" w:cs="Arial"/>
          <w:b/>
          <w:color w:val="000000" w:themeColor="text1"/>
          <w:sz w:val="22"/>
          <w:szCs w:val="22"/>
        </w:rPr>
        <w:t xml:space="preserve"> </w:t>
      </w:r>
      <w:r w:rsidR="002E73DD" w:rsidRPr="002E73DD">
        <w:rPr>
          <w:rFonts w:ascii="Calibri" w:hAnsi="Calibri" w:cs="Arial"/>
          <w:b/>
          <w:color w:val="000000" w:themeColor="text1"/>
          <w:sz w:val="22"/>
          <w:szCs w:val="22"/>
        </w:rPr>
        <w:t>2021.</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1BBD092F"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please </w:t>
      </w:r>
      <w:r w:rsidRPr="007A1735">
        <w:rPr>
          <w:rFonts w:asciiTheme="minorHAnsi" w:hAnsiTheme="minorHAnsi" w:cstheme="minorHAnsi"/>
          <w:i/>
          <w:color w:val="000000" w:themeColor="text1"/>
          <w:sz w:val="22"/>
          <w:szCs w:val="22"/>
          <w:lang w:val="en-IE"/>
        </w:rPr>
        <w:t>email</w:t>
      </w:r>
      <w:r w:rsidR="0093318B" w:rsidRPr="007A1735">
        <w:rPr>
          <w:rFonts w:asciiTheme="minorHAnsi" w:hAnsiTheme="minorHAnsi" w:cstheme="minorHAnsi"/>
          <w:i/>
          <w:color w:val="000000" w:themeColor="text1"/>
          <w:sz w:val="22"/>
          <w:szCs w:val="22"/>
          <w:lang w:val="en-IE"/>
        </w:rPr>
        <w:t xml:space="preserve"> </w:t>
      </w:r>
      <w:r w:rsidR="00517A28" w:rsidRPr="00DA6D06">
        <w:rPr>
          <w:rFonts w:asciiTheme="minorHAnsi" w:hAnsiTheme="minorHAnsi" w:cs="Arial"/>
          <w:b/>
          <w:i/>
          <w:iCs/>
          <w:sz w:val="22"/>
          <w:szCs w:val="22"/>
          <w:lang w:val="en-IE"/>
        </w:rPr>
        <w:t>ntacareers@rsmireland.ie</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5B21E6D4" w:rsidR="00505742" w:rsidRDefault="00505742" w:rsidP="00505742">
      <w:pPr>
        <w:spacing w:line="360" w:lineRule="auto"/>
        <w:ind w:right="-32"/>
        <w:jc w:val="both"/>
        <w:rPr>
          <w:rFonts w:asciiTheme="minorHAnsi" w:hAnsiTheme="minorHAnsi" w:cs="Arial"/>
          <w:b/>
          <w:smallCaps/>
          <w:color w:val="000000" w:themeColor="text1"/>
          <w:lang w:val="en-IE"/>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and that</w:t>
      </w:r>
      <w:r w:rsidRPr="00322FAD">
        <w:rPr>
          <w:rFonts w:ascii="Calibri" w:eastAsiaTheme="minorHAnsi" w:hAnsi="Calibri" w:cs="Arial"/>
          <w:bCs/>
          <w:color w:val="000000" w:themeColor="text1"/>
          <w:sz w:val="22"/>
          <w:szCs w:val="22"/>
          <w:lang w:val="en-IE" w:eastAsia="en-US"/>
        </w:rPr>
        <w:t xml:space="preserve"> are </w:t>
      </w:r>
      <w:r w:rsidRPr="0011621D">
        <w:rPr>
          <w:rFonts w:asciiTheme="minorHAnsi" w:eastAsiaTheme="minorHAnsi" w:hAnsiTheme="minorHAnsi" w:cstheme="minorHAnsi"/>
          <w:bCs/>
          <w:color w:val="000000" w:themeColor="text1"/>
          <w:sz w:val="22"/>
          <w:szCs w:val="22"/>
          <w:lang w:val="en-IE" w:eastAsia="en-US"/>
        </w:rPr>
        <w:t xml:space="preserve">submitted to </w:t>
      </w:r>
      <w:r w:rsidR="00517A28" w:rsidRPr="00DA6D06">
        <w:rPr>
          <w:rFonts w:asciiTheme="minorHAnsi" w:hAnsiTheme="minorHAnsi" w:cs="Arial"/>
          <w:b/>
          <w:sz w:val="22"/>
          <w:szCs w:val="22"/>
          <w:lang w:val="en-IE"/>
        </w:rPr>
        <w:t>ntacareers@rsmireland.ie</w:t>
      </w:r>
    </w:p>
    <w:p w14:paraId="3C94A80F" w14:textId="092CB09B" w:rsidR="00D843BF" w:rsidRDefault="00D843BF" w:rsidP="00505742">
      <w:pPr>
        <w:spacing w:line="360" w:lineRule="auto"/>
        <w:ind w:right="-32"/>
        <w:jc w:val="both"/>
        <w:rPr>
          <w:rFonts w:asciiTheme="minorHAnsi" w:hAnsiTheme="minorHAnsi" w:cs="Arial"/>
          <w:b/>
          <w:smallCaps/>
          <w:color w:val="000000" w:themeColor="text1"/>
          <w:lang w:val="en-IE"/>
        </w:rPr>
      </w:pPr>
    </w:p>
    <w:p w14:paraId="127FD818" w14:textId="77777777" w:rsidR="00D843BF" w:rsidRDefault="00D843BF" w:rsidP="00505742">
      <w:pPr>
        <w:spacing w:line="360" w:lineRule="auto"/>
        <w:ind w:right="-32"/>
        <w:jc w:val="both"/>
        <w:rPr>
          <w:rFonts w:ascii="Calibri" w:eastAsiaTheme="minorHAnsi" w:hAnsi="Calibri" w:cs="Arial"/>
          <w:bCs/>
          <w:color w:val="000000" w:themeColor="text1"/>
          <w:sz w:val="22"/>
          <w:szCs w:val="22"/>
          <w:lang w:val="en-IE" w:eastAsia="en-US"/>
        </w:rPr>
      </w:pPr>
    </w:p>
    <w:p w14:paraId="26AA04C2" w14:textId="0948919F" w:rsidR="00DF515C" w:rsidRDefault="00DF515C"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t>
      </w:r>
      <w:r w:rsidRPr="00CE6BF1">
        <w:rPr>
          <w:rFonts w:ascii="Calibri" w:hAnsi="Calibri"/>
          <w:sz w:val="22"/>
          <w:szCs w:val="22"/>
          <w:lang w:val="en-IE"/>
        </w:rPr>
        <w:lastRenderedPageBreak/>
        <w:t>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5E9FC03D" w14:textId="7703DD79" w:rsidR="00A97ACC"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420F99EB" w14:textId="028F2FE2" w:rsidR="00131A89" w:rsidRDefault="00587932" w:rsidP="008560F6">
      <w:pPr>
        <w:tabs>
          <w:tab w:val="left" w:pos="1701"/>
          <w:tab w:val="left" w:pos="8222"/>
        </w:tabs>
        <w:spacing w:line="360" w:lineRule="auto"/>
        <w:ind w:right="-32"/>
        <w:jc w:val="both"/>
        <w:rPr>
          <w:rFonts w:asciiTheme="minorHAnsi" w:hAnsiTheme="minorHAnsi" w:cs="Arial"/>
          <w:b/>
          <w:smallCaps/>
          <w:color w:val="000000" w:themeColor="text1"/>
          <w:lang w:val="en-IE"/>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517A28" w:rsidRPr="00DA6D06">
        <w:rPr>
          <w:rFonts w:asciiTheme="minorHAnsi" w:hAnsiTheme="minorHAnsi" w:cs="Arial"/>
          <w:b/>
          <w:sz w:val="22"/>
          <w:szCs w:val="22"/>
          <w:lang w:val="en-IE"/>
        </w:rPr>
        <w:t>ntacareers@rsmireland.ie</w:t>
      </w:r>
    </w:p>
    <w:p w14:paraId="349E3CA5" w14:textId="421C90DA" w:rsidR="00D843BF" w:rsidRDefault="00D843BF" w:rsidP="008560F6">
      <w:pPr>
        <w:tabs>
          <w:tab w:val="left" w:pos="1701"/>
          <w:tab w:val="left" w:pos="8222"/>
        </w:tabs>
        <w:spacing w:line="360" w:lineRule="auto"/>
        <w:ind w:right="-32"/>
        <w:jc w:val="both"/>
        <w:rPr>
          <w:rFonts w:asciiTheme="minorHAnsi" w:hAnsiTheme="minorHAnsi" w:cs="Arial"/>
          <w:b/>
          <w:smallCaps/>
          <w:color w:val="000000" w:themeColor="text1"/>
          <w:lang w:val="en-IE"/>
        </w:rPr>
      </w:pPr>
    </w:p>
    <w:p w14:paraId="5CEDE0F2" w14:textId="6F58068F" w:rsidR="00D843BF" w:rsidRDefault="00D843BF" w:rsidP="008560F6">
      <w:pPr>
        <w:tabs>
          <w:tab w:val="left" w:pos="1701"/>
          <w:tab w:val="left" w:pos="8222"/>
        </w:tabs>
        <w:spacing w:line="360" w:lineRule="auto"/>
        <w:ind w:right="-32"/>
        <w:jc w:val="both"/>
        <w:rPr>
          <w:rFonts w:asciiTheme="minorHAnsi" w:hAnsiTheme="minorHAnsi" w:cs="Arial"/>
          <w:b/>
          <w:smallCaps/>
          <w:color w:val="000000" w:themeColor="text1"/>
          <w:lang w:val="en-IE"/>
        </w:rPr>
      </w:pPr>
    </w:p>
    <w:p w14:paraId="1F009E8D" w14:textId="77777777" w:rsidR="00D843BF" w:rsidRPr="008560F6" w:rsidRDefault="00D843BF" w:rsidP="008560F6">
      <w:pPr>
        <w:tabs>
          <w:tab w:val="left" w:pos="1701"/>
          <w:tab w:val="left" w:pos="8222"/>
        </w:tabs>
        <w:spacing w:line="360" w:lineRule="auto"/>
        <w:ind w:right="-32"/>
        <w:jc w:val="both"/>
        <w:rPr>
          <w:rFonts w:ascii="Calibri" w:hAnsi="Calibri" w:cs="Arial"/>
          <w:b/>
          <w:color w:val="000000" w:themeColor="text1"/>
          <w:sz w:val="22"/>
          <w:szCs w:val="22"/>
        </w:rPr>
      </w:pPr>
    </w:p>
    <w:p w14:paraId="0371AE56" w14:textId="7CB0445E" w:rsidR="00B26CA5" w:rsidRPr="008A0B4E" w:rsidRDefault="008560F6" w:rsidP="008A0B4E">
      <w:pPr>
        <w:spacing w:line="360" w:lineRule="auto"/>
        <w:ind w:right="-32"/>
        <w:jc w:val="center"/>
        <w:rPr>
          <w:rFonts w:ascii="Calibri" w:eastAsia="Calibri" w:hAnsi="Calibri" w:cs="Arial"/>
          <w:b/>
          <w:color w:val="000000" w:themeColor="text1"/>
          <w:sz w:val="32"/>
          <w:szCs w:val="32"/>
          <w:lang w:val="en-IE"/>
        </w:rPr>
      </w:pPr>
      <w:r w:rsidRPr="008560F6">
        <w:rPr>
          <w:rFonts w:ascii="Calibri" w:eastAsia="Calibri" w:hAnsi="Calibri" w:cs="Arial"/>
          <w:b/>
          <w:color w:val="000000" w:themeColor="text1"/>
          <w:sz w:val="32"/>
          <w:szCs w:val="32"/>
          <w:lang w:val="en-IE"/>
        </w:rPr>
        <w:lastRenderedPageBreak/>
        <w:t>Senior Pr</w:t>
      </w:r>
      <w:bookmarkStart w:id="0" w:name="_GoBack"/>
      <w:bookmarkEnd w:id="0"/>
      <w:r w:rsidRPr="008560F6">
        <w:rPr>
          <w:rFonts w:ascii="Calibri" w:eastAsia="Calibri" w:hAnsi="Calibri" w:cs="Arial"/>
          <w:b/>
          <w:color w:val="000000" w:themeColor="text1"/>
          <w:sz w:val="32"/>
          <w:szCs w:val="32"/>
          <w:lang w:val="en-IE"/>
        </w:rPr>
        <w:t xml:space="preserve">ocurement Officer </w:t>
      </w:r>
      <w:r w:rsidR="00131A89" w:rsidRPr="00131A89">
        <w:rPr>
          <w:rFonts w:ascii="Calibri" w:eastAsia="Calibri" w:hAnsi="Calibri" w:cs="Arial"/>
          <w:b/>
          <w:color w:val="000000" w:themeColor="text1"/>
          <w:sz w:val="32"/>
          <w:szCs w:val="32"/>
          <w:lang w:val="en-IE"/>
        </w:rPr>
        <w:t>(Panel)</w:t>
      </w:r>
      <w:r w:rsidR="00131A89">
        <w:rPr>
          <w:rFonts w:ascii="Calibri" w:eastAsia="Calibri" w:hAnsi="Calibri" w:cs="Arial"/>
          <w:b/>
          <w:color w:val="000000" w:themeColor="text1"/>
          <w:sz w:val="32"/>
          <w:szCs w:val="32"/>
          <w:lang w:val="en-IE"/>
        </w:rPr>
        <w:t xml:space="preserve">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tbl>
      <w:tblPr>
        <w:tblStyle w:val="TableGrid"/>
        <w:tblW w:w="10490" w:type="dxa"/>
        <w:tblInd w:w="-714" w:type="dxa"/>
        <w:tblLook w:val="04A0" w:firstRow="1" w:lastRow="0" w:firstColumn="1" w:lastColumn="0" w:noHBand="0" w:noVBand="1"/>
      </w:tblPr>
      <w:tblGrid>
        <w:gridCol w:w="1843"/>
        <w:gridCol w:w="8647"/>
      </w:tblGrid>
      <w:tr w:rsidR="002409F4" w14:paraId="1839B1A8" w14:textId="77777777" w:rsidTr="002409F4">
        <w:tc>
          <w:tcPr>
            <w:tcW w:w="1843"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ABF8F" w:themeFill="accent6" w:themeFillTint="99"/>
            <w:hideMark/>
          </w:tcPr>
          <w:p w14:paraId="5187B20B" w14:textId="77777777" w:rsidR="002409F4" w:rsidRDefault="002409F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Team Leadership</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5DC63705"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Works with the team to facilitate high performance, developing clear and realistic objectives and addressing any performance issues if they arise</w:t>
            </w:r>
          </w:p>
        </w:tc>
      </w:tr>
      <w:tr w:rsidR="002409F4" w14:paraId="2E45A15A" w14:textId="77777777" w:rsidTr="002409F4">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786130A7" w14:textId="77777777" w:rsidR="002409F4" w:rsidRDefault="002409F4">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43946078"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Provides clear information and advice as to what is required of the team</w:t>
            </w:r>
          </w:p>
        </w:tc>
      </w:tr>
      <w:tr w:rsidR="002409F4" w14:paraId="7DE1886C" w14:textId="77777777" w:rsidTr="002409F4">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404BD7A8" w14:textId="77777777" w:rsidR="002409F4" w:rsidRDefault="002409F4">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389D1954"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develop and implement new ways of working effectively to meet objectives</w:t>
            </w:r>
          </w:p>
        </w:tc>
      </w:tr>
      <w:tr w:rsidR="002409F4" w14:paraId="3100A690" w14:textId="77777777" w:rsidTr="002409F4">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503BA06D" w14:textId="77777777" w:rsidR="002409F4" w:rsidRDefault="002409F4">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1A8665EB"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Leads the team by example, coaching and supporting individuals as required</w:t>
            </w:r>
          </w:p>
        </w:tc>
      </w:tr>
      <w:tr w:rsidR="002409F4" w14:paraId="3C6D9BD6" w14:textId="77777777" w:rsidTr="002409F4">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0102B304" w14:textId="77777777" w:rsidR="002409F4" w:rsidRDefault="002409F4">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5F9A459E"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Places high importance on staff development, training and maximising skills and capacity of team</w:t>
            </w:r>
          </w:p>
        </w:tc>
      </w:tr>
      <w:tr w:rsidR="002409F4" w14:paraId="7FEC2FCB" w14:textId="77777777" w:rsidTr="002409F4">
        <w:trPr>
          <w:trHeight w:val="213"/>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54003316" w14:textId="77777777" w:rsidR="002409F4" w:rsidRDefault="002409F4">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26B4C4BC"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flexible and willing to adapt, positively contributing to the implementation of change</w:t>
            </w:r>
          </w:p>
        </w:tc>
      </w:tr>
      <w:tr w:rsidR="002409F4" w14:paraId="2AEB7A4E" w14:textId="77777777" w:rsidTr="002409F4">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hideMark/>
          </w:tcPr>
          <w:p w14:paraId="22F2743C" w14:textId="77777777" w:rsidR="002409F4" w:rsidRDefault="002409F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A61F471"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Gathers and analyses information from relevant sources, whether financial, numerical or otherwise weighing up a range of critical factors</w:t>
            </w:r>
          </w:p>
        </w:tc>
      </w:tr>
      <w:tr w:rsidR="002409F4" w14:paraId="58209059"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6BFC15A" w14:textId="77777777" w:rsidR="002409F4" w:rsidRDefault="002409F4">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25696A52"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account of any broader issues, agendas, sensitivities and related implications when making decisions</w:t>
            </w:r>
          </w:p>
        </w:tc>
      </w:tr>
      <w:tr w:rsidR="002409F4" w14:paraId="7740463B"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44E87E3" w14:textId="77777777" w:rsidR="002409F4" w:rsidRDefault="002409F4">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03BFFC57"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Uses previous knowledge and experience in order to guide decisions</w:t>
            </w:r>
          </w:p>
        </w:tc>
      </w:tr>
      <w:tr w:rsidR="002409F4" w14:paraId="1E822962"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D34136" w14:textId="77777777" w:rsidR="002409F4" w:rsidRDefault="002409F4">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7E79B783"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Uses judgement to make sound decisions with a well reasoned rationale and stands by these</w:t>
            </w:r>
          </w:p>
        </w:tc>
      </w:tr>
      <w:tr w:rsidR="002409F4" w14:paraId="6CE26F85"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27A53C5" w14:textId="77777777" w:rsidR="002409F4" w:rsidRDefault="002409F4">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29EC64C4"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Puts forward solutions to address problems</w:t>
            </w:r>
          </w:p>
        </w:tc>
      </w:tr>
      <w:tr w:rsidR="002409F4" w14:paraId="63DC013A" w14:textId="77777777" w:rsidTr="002409F4">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hideMark/>
          </w:tcPr>
          <w:p w14:paraId="45DD3AA0" w14:textId="77777777" w:rsidR="002409F4" w:rsidRDefault="002409F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647"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31EE8F6"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responsibility and is accountable for the delivery of agreed objectives</w:t>
            </w:r>
          </w:p>
        </w:tc>
      </w:tr>
      <w:tr w:rsidR="002409F4" w14:paraId="5696151C"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280270" w14:textId="77777777" w:rsidR="002409F4" w:rsidRDefault="002409F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BF23989"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Successfully manages a range of different projects and work activities at the same time</w:t>
            </w:r>
          </w:p>
        </w:tc>
      </w:tr>
      <w:tr w:rsidR="002409F4" w14:paraId="79634897"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B4B2EE" w14:textId="77777777" w:rsidR="002409F4" w:rsidRDefault="002409F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6D41338B"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Structures and organises their own and others work effectively</w:t>
            </w:r>
          </w:p>
        </w:tc>
      </w:tr>
      <w:tr w:rsidR="002409F4" w14:paraId="0449DA57"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E4B4AD" w14:textId="77777777" w:rsidR="002409F4" w:rsidRDefault="002409F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10F43960"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logical and pragmatic in approach, delivering the best possible results with the resources available</w:t>
            </w:r>
          </w:p>
        </w:tc>
      </w:tr>
      <w:tr w:rsidR="002409F4" w14:paraId="79492CE8"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49F381" w14:textId="77777777" w:rsidR="002409F4" w:rsidRDefault="002409F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00F62AB"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Delegates work effectively, providing clear information and evidence as to what is required</w:t>
            </w:r>
          </w:p>
        </w:tc>
      </w:tr>
      <w:tr w:rsidR="002409F4" w14:paraId="123C02CD"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74CCAFA" w14:textId="77777777" w:rsidR="002409F4" w:rsidRDefault="002409F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281394B1"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Proactively identifies areas for improvement and develops practical suggestions for their implementation</w:t>
            </w:r>
          </w:p>
        </w:tc>
      </w:tr>
      <w:tr w:rsidR="002409F4" w14:paraId="6B9AA612"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44244D" w14:textId="77777777" w:rsidR="002409F4" w:rsidRDefault="002409F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08316FCC"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enthusiasm for new developments/ changing work practices and strives to implement these change effectively</w:t>
            </w:r>
          </w:p>
        </w:tc>
      </w:tr>
      <w:tr w:rsidR="002409F4" w14:paraId="54B78AC5"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6E1ECE3" w14:textId="77777777" w:rsidR="002409F4" w:rsidRDefault="002409F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4498D1E"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lang w:val="en-US"/>
              </w:rPr>
            </w:pPr>
            <w:r>
              <w:rPr>
                <w:rFonts w:ascii="Calibri" w:eastAsia="Calibri" w:hAnsi="Calibri" w:cs="Arial"/>
                <w:color w:val="000000" w:themeColor="text1"/>
                <w:sz w:val="17"/>
                <w:szCs w:val="17"/>
                <w:lang w:val="en-US"/>
              </w:rPr>
              <w:t>Applies appropriate systems/ processes to enable quality checking of all activities and outputs</w:t>
            </w:r>
          </w:p>
        </w:tc>
      </w:tr>
      <w:tr w:rsidR="002409F4" w14:paraId="2FAC9970" w14:textId="77777777" w:rsidTr="002409F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537D5D" w14:textId="77777777" w:rsidR="002409F4" w:rsidRDefault="002409F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3DFD0B70"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Practices and promotes a strong focus on delivering high quality customer service, for internal and external customers</w:t>
            </w:r>
          </w:p>
        </w:tc>
      </w:tr>
      <w:tr w:rsidR="002409F4" w14:paraId="34D10557" w14:textId="77777777" w:rsidTr="002409F4">
        <w:tc>
          <w:tcPr>
            <w:tcW w:w="1843" w:type="dxa"/>
            <w:vMerge w:val="restart"/>
            <w:tcBorders>
              <w:top w:val="single" w:sz="4" w:space="0" w:color="FFFFFF"/>
              <w:left w:val="single" w:sz="4" w:space="0" w:color="FFFFFF"/>
              <w:bottom w:val="single" w:sz="4" w:space="0" w:color="FFFFFF"/>
              <w:right w:val="single" w:sz="4" w:space="0" w:color="FFFFFF"/>
            </w:tcBorders>
            <w:shd w:val="clear" w:color="auto" w:fill="92CDDC" w:themeFill="accent5" w:themeFillTint="99"/>
            <w:hideMark/>
          </w:tcPr>
          <w:p w14:paraId="0B8717AF" w14:textId="77777777" w:rsidR="002409F4" w:rsidRDefault="002409F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Interpersonal &amp; Communication Skills</w:t>
            </w:r>
          </w:p>
        </w:tc>
        <w:tc>
          <w:tcPr>
            <w:tcW w:w="8647"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58A45EAD"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Builds and maintains contact with colleagues and other stakeholders to assist in performing role</w:t>
            </w:r>
          </w:p>
        </w:tc>
      </w:tr>
      <w:tr w:rsidR="002409F4" w14:paraId="294E6DC0" w14:textId="77777777" w:rsidTr="002409F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1C6A30F" w14:textId="77777777" w:rsidR="002409F4" w:rsidRDefault="002409F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4C6A6917"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Acts as an effective link between staff and senior management</w:t>
            </w:r>
          </w:p>
        </w:tc>
      </w:tr>
      <w:tr w:rsidR="002409F4" w14:paraId="79A4183F" w14:textId="77777777" w:rsidTr="002409F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0D522C9" w14:textId="77777777" w:rsidR="002409F4" w:rsidRDefault="002409F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4BA45029"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Encourages open and constructive discussions around work issues</w:t>
            </w:r>
          </w:p>
        </w:tc>
      </w:tr>
      <w:tr w:rsidR="002409F4" w14:paraId="79B70EE4" w14:textId="77777777" w:rsidTr="002409F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743238C" w14:textId="77777777" w:rsidR="002409F4" w:rsidRDefault="002409F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5B772AC"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Projects conviction, gaining buy-in by outlining relevant information and selling benefits</w:t>
            </w:r>
          </w:p>
        </w:tc>
      </w:tr>
      <w:tr w:rsidR="002409F4" w14:paraId="666C4389" w14:textId="77777777" w:rsidTr="002409F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EC33BEF" w14:textId="77777777" w:rsidR="002409F4" w:rsidRDefault="002409F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22DF2A73"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Treats others with diplomacy, tact, courtesy and respect, even in challenging circumstances</w:t>
            </w:r>
          </w:p>
        </w:tc>
      </w:tr>
      <w:tr w:rsidR="002409F4" w14:paraId="26146B59" w14:textId="77777777" w:rsidTr="002409F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267BCBA" w14:textId="77777777" w:rsidR="002409F4" w:rsidRDefault="002409F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40C0233B"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Presents information clearly, concisely and confidently when speaking and in writing</w:t>
            </w:r>
          </w:p>
        </w:tc>
      </w:tr>
      <w:tr w:rsidR="002409F4" w14:paraId="46F4CD6E" w14:textId="77777777" w:rsidTr="002409F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866F1CC" w14:textId="77777777" w:rsidR="002409F4" w:rsidRDefault="002409F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20570F5B"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Collaborates and supports colleagues to achieve organisational goals</w:t>
            </w:r>
          </w:p>
        </w:tc>
      </w:tr>
      <w:tr w:rsidR="002409F4" w14:paraId="29D37DD2" w14:textId="77777777" w:rsidTr="002409F4">
        <w:trPr>
          <w:trHeight w:val="552"/>
        </w:trPr>
        <w:tc>
          <w:tcPr>
            <w:tcW w:w="1843" w:type="dxa"/>
            <w:vMerge w:val="restart"/>
            <w:tcBorders>
              <w:top w:val="single" w:sz="4" w:space="0" w:color="FFFFFF"/>
              <w:left w:val="single" w:sz="4" w:space="0" w:color="FFFFFF"/>
              <w:bottom w:val="single" w:sz="4" w:space="0" w:color="FFFFFF"/>
              <w:right w:val="single" w:sz="4" w:space="0" w:color="FFFFFF"/>
            </w:tcBorders>
            <w:shd w:val="clear" w:color="auto" w:fill="C2D69B" w:themeFill="accent3" w:themeFillTint="99"/>
            <w:hideMark/>
          </w:tcPr>
          <w:p w14:paraId="3879D7B8" w14:textId="77777777" w:rsidR="002409F4" w:rsidRDefault="002409F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355570C1"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a clear understanding of the roles, objectives and targets of self and team and how they fit into the work of the unit and Department/ Organisation and effectively communicates this to others</w:t>
            </w:r>
          </w:p>
        </w:tc>
      </w:tr>
      <w:tr w:rsidR="002409F4" w14:paraId="5DDE0EA8" w14:textId="77777777" w:rsidTr="002409F4">
        <w:trPr>
          <w:trHeight w:val="448"/>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18EB5BC" w14:textId="77777777" w:rsidR="002409F4" w:rsidRDefault="002409F4">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4ADEBBF9"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high levels of expertise and broad Public Sector knowledge relevant to his/her area of work</w:t>
            </w:r>
          </w:p>
        </w:tc>
      </w:tr>
      <w:tr w:rsidR="002409F4" w14:paraId="44969D4B" w14:textId="77777777" w:rsidTr="002409F4">
        <w:trPr>
          <w:trHeight w:val="171"/>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AE51CA6" w14:textId="77777777" w:rsidR="002409F4" w:rsidRDefault="002409F4">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hideMark/>
          </w:tcPr>
          <w:p w14:paraId="3288C913"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Focuses on self-development, striving to improve performance</w:t>
            </w:r>
          </w:p>
        </w:tc>
      </w:tr>
      <w:tr w:rsidR="002409F4" w14:paraId="3A0AAABC" w14:textId="77777777" w:rsidTr="002409F4">
        <w:tc>
          <w:tcPr>
            <w:tcW w:w="1843" w:type="dxa"/>
            <w:vMerge w:val="restart"/>
            <w:tcBorders>
              <w:top w:val="single" w:sz="4" w:space="0" w:color="FFFFFF"/>
              <w:left w:val="single" w:sz="4" w:space="0" w:color="FFFFFF"/>
              <w:bottom w:val="single" w:sz="4" w:space="0" w:color="FFFFFF"/>
              <w:right w:val="single" w:sz="4" w:space="0" w:color="FFFFFF"/>
            </w:tcBorders>
            <w:shd w:val="clear" w:color="auto" w:fill="B2A1C7" w:themeFill="accent4" w:themeFillTint="99"/>
            <w:hideMark/>
          </w:tcPr>
          <w:p w14:paraId="611D1358" w14:textId="77777777" w:rsidR="002409F4" w:rsidRDefault="002409F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337C13A7"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perform at a high level, investing significant energy to achieve agreed objectives</w:t>
            </w:r>
          </w:p>
        </w:tc>
      </w:tr>
      <w:tr w:rsidR="002409F4" w14:paraId="79EE6346" w14:textId="77777777" w:rsidTr="002409F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644C98F" w14:textId="77777777" w:rsidR="002409F4" w:rsidRDefault="002409F4">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57F555EE"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resilience in the face of challenging circumstances and high demands</w:t>
            </w:r>
          </w:p>
        </w:tc>
      </w:tr>
      <w:tr w:rsidR="002409F4" w14:paraId="3866C880" w14:textId="77777777" w:rsidTr="002409F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9637023" w14:textId="77777777" w:rsidR="002409F4" w:rsidRDefault="002409F4">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06D1C45D"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personally trustworthy and can be relied upon</w:t>
            </w:r>
          </w:p>
        </w:tc>
      </w:tr>
      <w:tr w:rsidR="002409F4" w14:paraId="4EDB0FF7" w14:textId="77777777" w:rsidTr="002409F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A26B07D" w14:textId="77777777" w:rsidR="002409F4" w:rsidRDefault="002409F4">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194D8B05"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Ensures that customers are at the heart of all services provided</w:t>
            </w:r>
          </w:p>
        </w:tc>
      </w:tr>
      <w:tr w:rsidR="002409F4" w14:paraId="3F9B9F5C" w14:textId="77777777" w:rsidTr="002409F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50045B4" w14:textId="77777777" w:rsidR="002409F4" w:rsidRDefault="002409F4">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367EF577" w14:textId="77777777" w:rsidR="002409F4" w:rsidRDefault="002409F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Upholds high standards of honesty, ethics and integrity</w:t>
            </w:r>
          </w:p>
        </w:tc>
      </w:tr>
    </w:tbl>
    <w:p w14:paraId="63C74FFD" w14:textId="77777777" w:rsidR="0066494A" w:rsidRDefault="0066494A" w:rsidP="002409F4">
      <w:pPr>
        <w:tabs>
          <w:tab w:val="left" w:pos="709"/>
          <w:tab w:val="left" w:pos="1985"/>
          <w:tab w:val="left" w:pos="2552"/>
        </w:tabs>
        <w:spacing w:line="360" w:lineRule="auto"/>
        <w:jc w:val="center"/>
        <w:rPr>
          <w:rFonts w:ascii="Calibri" w:eastAsia="Calibri" w:hAnsi="Calibri" w:cs="Arial"/>
          <w:b/>
          <w:color w:val="000000" w:themeColor="text1"/>
          <w:sz w:val="32"/>
          <w:szCs w:val="32"/>
        </w:rPr>
      </w:pPr>
    </w:p>
    <w:p w14:paraId="28DDA8C9" w14:textId="0BB47565" w:rsidR="007E6AE4" w:rsidRPr="00643481" w:rsidRDefault="008560F6" w:rsidP="002409F4">
      <w:pPr>
        <w:tabs>
          <w:tab w:val="left" w:pos="709"/>
          <w:tab w:val="left" w:pos="1985"/>
          <w:tab w:val="left" w:pos="2552"/>
        </w:tabs>
        <w:spacing w:line="360" w:lineRule="auto"/>
        <w:jc w:val="center"/>
        <w:rPr>
          <w:rFonts w:ascii="Calibri" w:eastAsia="Calibri" w:hAnsi="Calibri" w:cs="Arial"/>
          <w:b/>
          <w:color w:val="000000" w:themeColor="text1"/>
          <w:sz w:val="32"/>
          <w:szCs w:val="32"/>
        </w:rPr>
      </w:pPr>
      <w:r w:rsidRPr="008560F6">
        <w:rPr>
          <w:rFonts w:ascii="Calibri" w:eastAsia="Calibri" w:hAnsi="Calibri" w:cs="Arial"/>
          <w:b/>
          <w:color w:val="000000" w:themeColor="text1"/>
          <w:sz w:val="32"/>
          <w:szCs w:val="32"/>
          <w:lang w:val="en-IE"/>
        </w:rPr>
        <w:lastRenderedPageBreak/>
        <w:t xml:space="preserve">Senior Procurement Officer </w:t>
      </w:r>
      <w:r w:rsidR="00070660" w:rsidRPr="00070660">
        <w:rPr>
          <w:rFonts w:ascii="Calibri" w:eastAsia="Calibri" w:hAnsi="Calibri" w:cs="Arial"/>
          <w:b/>
          <w:color w:val="000000" w:themeColor="text1"/>
          <w:sz w:val="32"/>
          <w:szCs w:val="32"/>
        </w:rPr>
        <w:t>(Panel)</w:t>
      </w:r>
      <w:r w:rsidR="00E44516" w:rsidRPr="00E44516">
        <w:rPr>
          <w:rFonts w:ascii="Calibri" w:eastAsia="Calibri" w:hAnsi="Calibri" w:cs="Arial"/>
          <w:b/>
          <w:color w:val="000000" w:themeColor="text1"/>
          <w:sz w:val="32"/>
          <w:szCs w:val="32"/>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474ADFAF"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D843BF">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0C5C3A94" w14:textId="77777777"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493FF6B0" w14:textId="77777777"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4C74F940" w:rsidR="00DD114E" w:rsidRPr="00BD5756" w:rsidRDefault="008560F6"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sidRPr="008560F6">
        <w:rPr>
          <w:rFonts w:ascii="Calibri" w:eastAsia="Calibri" w:hAnsi="Calibri" w:cs="Arial"/>
          <w:b/>
          <w:color w:val="000000" w:themeColor="text1"/>
          <w:sz w:val="32"/>
          <w:szCs w:val="32"/>
          <w:lang w:val="en-IE"/>
        </w:rPr>
        <w:lastRenderedPageBreak/>
        <w:t xml:space="preserve">Senior Procurement Officer </w:t>
      </w:r>
      <w:r w:rsidR="00070660" w:rsidRPr="00070660">
        <w:rPr>
          <w:rFonts w:ascii="Calibri" w:eastAsia="Calibri" w:hAnsi="Calibri" w:cs="Arial"/>
          <w:b/>
          <w:color w:val="000000" w:themeColor="text1"/>
          <w:sz w:val="32"/>
          <w:szCs w:val="32"/>
          <w:lang w:val="en-IE"/>
        </w:rPr>
        <w:t>(Panel)</w:t>
      </w:r>
      <w:r w:rsidR="008823AA" w:rsidRPr="00344662">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2DA4B068"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221055F5"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67BE591D"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65CBE78C" w14:textId="77777777" w:rsidTr="002409F4">
        <w:trPr>
          <w:trHeight w:val="411"/>
        </w:trPr>
        <w:tc>
          <w:tcPr>
            <w:tcW w:w="9039" w:type="dxa"/>
            <w:shd w:val="clear" w:color="auto" w:fill="7030A0"/>
          </w:tcPr>
          <w:p w14:paraId="0C6DA7D2" w14:textId="7BACB853" w:rsidR="001446E3" w:rsidRPr="007E7401" w:rsidRDefault="000E3729" w:rsidP="00E6233C">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2409F4">
              <w:rPr>
                <w:rFonts w:asciiTheme="minorHAnsi" w:eastAsiaTheme="minorHAnsi" w:hAnsiTheme="minorHAnsi" w:cstheme="minorHAnsi"/>
                <w:b/>
                <w:color w:val="FFFFFF" w:themeColor="background1"/>
                <w:sz w:val="22"/>
                <w:szCs w:val="22"/>
                <w:lang w:val="en-IE" w:eastAsia="en-US"/>
              </w:rPr>
              <w:t xml:space="preserve">Team </w:t>
            </w:r>
            <w:r w:rsidR="00B26CA5" w:rsidRPr="002409F4">
              <w:rPr>
                <w:rFonts w:asciiTheme="minorHAnsi" w:eastAsiaTheme="minorHAnsi" w:hAnsiTheme="minorHAnsi" w:cstheme="minorHAnsi"/>
                <w:b/>
                <w:color w:val="FFFFFF" w:themeColor="background1"/>
                <w:sz w:val="22"/>
                <w:szCs w:val="22"/>
                <w:lang w:val="en-IE" w:eastAsia="en-US"/>
              </w:rPr>
              <w:t>Leadership</w:t>
            </w:r>
          </w:p>
        </w:tc>
      </w:tr>
      <w:tr w:rsidR="001446E3" w:rsidRPr="008E45BD" w14:paraId="2663F35F" w14:textId="77777777" w:rsidTr="00B67903">
        <w:trPr>
          <w:trHeight w:val="1277"/>
        </w:trPr>
        <w:tc>
          <w:tcPr>
            <w:tcW w:w="9039" w:type="dxa"/>
            <w:tcBorders>
              <w:bottom w:val="single" w:sz="4" w:space="0" w:color="auto"/>
            </w:tcBorders>
          </w:tcPr>
          <w:p w14:paraId="5A7ED1E8"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E478846"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1589EAF7"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943BADA" w14:textId="1220F5FF" w:rsidR="00BD5756" w:rsidRPr="007E7401" w:rsidRDefault="00BD575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313663FC" w14:textId="77777777" w:rsidTr="002409F4">
        <w:trPr>
          <w:trHeight w:val="432"/>
        </w:trPr>
        <w:tc>
          <w:tcPr>
            <w:tcW w:w="9039" w:type="dxa"/>
            <w:shd w:val="clear" w:color="auto" w:fill="7030A0"/>
          </w:tcPr>
          <w:p w14:paraId="637C4380" w14:textId="2ADE8806" w:rsidR="001446E3" w:rsidRPr="007E7401" w:rsidRDefault="00D70F41" w:rsidP="00E6233C">
            <w:pPr>
              <w:spacing w:after="200" w:line="360" w:lineRule="auto"/>
              <w:ind w:right="-32"/>
              <w:rPr>
                <w:rFonts w:asciiTheme="minorHAnsi" w:eastAsiaTheme="minorHAnsi" w:hAnsiTheme="minorHAnsi" w:cstheme="minorHAnsi"/>
                <w:i/>
                <w:sz w:val="22"/>
                <w:szCs w:val="22"/>
                <w:lang w:val="en-IE" w:eastAsia="en-US"/>
              </w:rPr>
            </w:pPr>
            <w:r w:rsidRPr="002409F4">
              <w:rPr>
                <w:rFonts w:asciiTheme="minorHAnsi" w:eastAsiaTheme="minorHAnsi" w:hAnsiTheme="minorHAnsi" w:cstheme="minorHAnsi"/>
                <w:b/>
                <w:color w:val="FFFFFF" w:themeColor="background1"/>
                <w:sz w:val="22"/>
                <w:szCs w:val="22"/>
                <w:lang w:val="en-IE" w:eastAsia="en-US"/>
              </w:rPr>
              <w:t>Judgement, Analysis &amp; Decision Making</w:t>
            </w:r>
          </w:p>
        </w:tc>
      </w:tr>
      <w:tr w:rsidR="001446E3" w:rsidRPr="001446E3" w14:paraId="07684E9B" w14:textId="77777777" w:rsidTr="00B67903">
        <w:trPr>
          <w:trHeight w:val="1245"/>
        </w:trPr>
        <w:tc>
          <w:tcPr>
            <w:tcW w:w="9039" w:type="dxa"/>
          </w:tcPr>
          <w:p w14:paraId="0EA69643"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7DF4868"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lang w:val="en-IE" w:eastAsia="en-US"/>
              </w:rPr>
            </w:pPr>
          </w:p>
          <w:p w14:paraId="553C8FE0" w14:textId="77777777"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B6DFAD5"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52D29151" w14:textId="77777777" w:rsidTr="002409F4">
        <w:trPr>
          <w:trHeight w:val="555"/>
        </w:trPr>
        <w:tc>
          <w:tcPr>
            <w:tcW w:w="9039" w:type="dxa"/>
            <w:shd w:val="clear" w:color="auto" w:fill="7030A0"/>
          </w:tcPr>
          <w:p w14:paraId="479C50BF" w14:textId="77777777" w:rsidR="001446E3" w:rsidRPr="007E7401" w:rsidRDefault="000E3729" w:rsidP="00E6233C">
            <w:pPr>
              <w:spacing w:after="200" w:line="360" w:lineRule="auto"/>
              <w:ind w:right="-32"/>
              <w:rPr>
                <w:rFonts w:asciiTheme="minorHAnsi" w:eastAsiaTheme="minorHAnsi" w:hAnsiTheme="minorHAnsi" w:cstheme="minorHAnsi"/>
                <w:color w:val="000000"/>
                <w:sz w:val="22"/>
                <w:szCs w:val="22"/>
                <w:lang w:val="en-IE" w:eastAsia="en-US"/>
              </w:rPr>
            </w:pPr>
            <w:r w:rsidRPr="002409F4">
              <w:rPr>
                <w:rFonts w:asciiTheme="minorHAnsi" w:eastAsiaTheme="minorHAnsi" w:hAnsiTheme="minorHAnsi" w:cstheme="minorHAnsi"/>
                <w:b/>
                <w:color w:val="FFFFFF" w:themeColor="background1"/>
                <w:sz w:val="22"/>
                <w:szCs w:val="22"/>
                <w:lang w:val="en-IE" w:eastAsia="en-US"/>
              </w:rPr>
              <w:t xml:space="preserve">Management &amp; </w:t>
            </w:r>
            <w:r w:rsidR="003B6751" w:rsidRPr="002409F4">
              <w:rPr>
                <w:rFonts w:asciiTheme="minorHAnsi" w:eastAsiaTheme="minorHAnsi" w:hAnsiTheme="minorHAnsi" w:cstheme="minorHAnsi"/>
                <w:b/>
                <w:color w:val="FFFFFF" w:themeColor="background1"/>
                <w:sz w:val="22"/>
                <w:szCs w:val="22"/>
                <w:lang w:val="en-IE" w:eastAsia="en-US"/>
              </w:rPr>
              <w:t>Delivery of Results</w:t>
            </w:r>
          </w:p>
        </w:tc>
      </w:tr>
      <w:tr w:rsidR="001446E3" w:rsidRPr="001446E3" w14:paraId="738A68C5" w14:textId="77777777" w:rsidTr="003B6751">
        <w:trPr>
          <w:trHeight w:val="1245"/>
        </w:trPr>
        <w:tc>
          <w:tcPr>
            <w:tcW w:w="9039" w:type="dxa"/>
          </w:tcPr>
          <w:p w14:paraId="731DB9C6"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66CC99A" w14:textId="6A699061" w:rsidR="001446E3" w:rsidRPr="007E7401" w:rsidRDefault="001446E3" w:rsidP="00E6233C">
            <w:pPr>
              <w:spacing w:after="200" w:line="360" w:lineRule="auto"/>
              <w:ind w:right="-32"/>
              <w:rPr>
                <w:rFonts w:asciiTheme="minorHAnsi" w:eastAsiaTheme="minorHAnsi" w:hAnsiTheme="minorHAnsi" w:cstheme="minorHAnsi"/>
                <w:b/>
                <w:sz w:val="22"/>
                <w:szCs w:val="22"/>
                <w:lang w:val="en-IE" w:eastAsia="en-US"/>
              </w:rPr>
            </w:pPr>
          </w:p>
          <w:p w14:paraId="6ED4DA30"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47BA6250" w14:textId="77777777" w:rsidR="005C0C16"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68EDBB99"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67F0FB5" w14:textId="6A131348" w:rsidR="007A1FEC" w:rsidRPr="007E7401" w:rsidRDefault="007A1FEC"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2D27286E"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4510EFDE" w14:textId="77777777" w:rsidTr="002409F4">
              <w:trPr>
                <w:trHeight w:val="555"/>
              </w:trPr>
              <w:tc>
                <w:tcPr>
                  <w:tcW w:w="9039" w:type="dxa"/>
                  <w:shd w:val="clear" w:color="auto" w:fill="7030A0"/>
                </w:tcPr>
                <w:p w14:paraId="1FE23B7D" w14:textId="77777777" w:rsidR="003B6751" w:rsidRPr="007E7401" w:rsidRDefault="00643481" w:rsidP="00E6233C">
                  <w:pPr>
                    <w:spacing w:after="200" w:line="360" w:lineRule="auto"/>
                    <w:ind w:right="-32"/>
                    <w:rPr>
                      <w:rFonts w:asciiTheme="minorHAnsi" w:eastAsiaTheme="minorHAnsi" w:hAnsiTheme="minorHAnsi" w:cstheme="minorHAnsi"/>
                      <w:b/>
                      <w:sz w:val="22"/>
                      <w:szCs w:val="22"/>
                      <w:lang w:val="en-IE" w:eastAsia="en-US"/>
                    </w:rPr>
                  </w:pPr>
                  <w:r w:rsidRPr="002409F4">
                    <w:rPr>
                      <w:rFonts w:asciiTheme="minorHAnsi" w:eastAsiaTheme="minorHAnsi" w:hAnsiTheme="minorHAnsi" w:cstheme="minorHAnsi"/>
                      <w:b/>
                      <w:color w:val="FFFFFF" w:themeColor="background1"/>
                      <w:sz w:val="22"/>
                      <w:szCs w:val="22"/>
                      <w:lang w:val="en-IE" w:eastAsia="en-US"/>
                    </w:rPr>
                    <w:lastRenderedPageBreak/>
                    <w:t xml:space="preserve">Interpersonal </w:t>
                  </w:r>
                  <w:r w:rsidR="003B6751" w:rsidRPr="002409F4">
                    <w:rPr>
                      <w:rFonts w:asciiTheme="minorHAnsi" w:eastAsiaTheme="minorHAnsi" w:hAnsiTheme="minorHAnsi" w:cstheme="minorHAnsi"/>
                      <w:b/>
                      <w:color w:val="FFFFFF" w:themeColor="background1"/>
                      <w:sz w:val="22"/>
                      <w:szCs w:val="22"/>
                      <w:lang w:val="en-IE" w:eastAsia="en-US"/>
                    </w:rPr>
                    <w:t>&amp; Communication Skills</w:t>
                  </w:r>
                </w:p>
              </w:tc>
            </w:tr>
            <w:tr w:rsidR="003B6751" w:rsidRPr="007E7401" w14:paraId="7909B294" w14:textId="77777777" w:rsidTr="003B6751">
              <w:trPr>
                <w:trHeight w:val="1245"/>
              </w:trPr>
              <w:tc>
                <w:tcPr>
                  <w:tcW w:w="9039" w:type="dxa"/>
                </w:tcPr>
                <w:p w14:paraId="35CF0019" w14:textId="77777777"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6143A0DD" w14:textId="77777777" w:rsidR="003B6751" w:rsidRPr="007E7401" w:rsidRDefault="003B6751" w:rsidP="00E6233C">
                  <w:pPr>
                    <w:spacing w:after="200" w:line="360" w:lineRule="auto"/>
                    <w:ind w:right="-32"/>
                    <w:rPr>
                      <w:rFonts w:asciiTheme="minorHAnsi" w:eastAsiaTheme="minorHAnsi" w:hAnsiTheme="minorHAnsi" w:cstheme="minorHAnsi"/>
                      <w:b/>
                      <w:sz w:val="22"/>
                      <w:szCs w:val="22"/>
                      <w:lang w:val="en-IE" w:eastAsia="en-US"/>
                    </w:rPr>
                  </w:pPr>
                </w:p>
                <w:p w14:paraId="4BFB0BC4"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325C59AA"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7A7F19B2" w14:textId="0D8B417F"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027301C3" w14:textId="77777777" w:rsidTr="002409F4">
        <w:trPr>
          <w:trHeight w:val="622"/>
        </w:trPr>
        <w:tc>
          <w:tcPr>
            <w:tcW w:w="9039" w:type="dxa"/>
            <w:shd w:val="clear" w:color="auto" w:fill="7030A0"/>
          </w:tcPr>
          <w:p w14:paraId="5246D555" w14:textId="77777777" w:rsidR="001446E3" w:rsidRPr="007E7401" w:rsidRDefault="003B6751" w:rsidP="00E6233C">
            <w:pPr>
              <w:spacing w:line="360" w:lineRule="auto"/>
              <w:ind w:right="-32"/>
              <w:rPr>
                <w:rFonts w:asciiTheme="minorHAnsi" w:hAnsiTheme="minorHAnsi" w:cstheme="minorHAnsi"/>
                <w:b/>
                <w:color w:val="000000"/>
                <w:sz w:val="22"/>
                <w:szCs w:val="22"/>
              </w:rPr>
            </w:pPr>
            <w:r w:rsidRPr="002409F4">
              <w:rPr>
                <w:rFonts w:asciiTheme="minorHAnsi" w:hAnsiTheme="minorHAnsi" w:cstheme="minorHAnsi"/>
                <w:b/>
                <w:color w:val="FFFFFF" w:themeColor="background1"/>
                <w:sz w:val="22"/>
                <w:szCs w:val="22"/>
              </w:rPr>
              <w:t>Specialist Knowledge, Expertise and Self Development</w:t>
            </w:r>
          </w:p>
        </w:tc>
      </w:tr>
      <w:tr w:rsidR="001446E3" w:rsidRPr="00956E4F" w14:paraId="707EC7A8" w14:textId="77777777" w:rsidTr="00070660">
        <w:trPr>
          <w:trHeight w:val="1277"/>
        </w:trPr>
        <w:tc>
          <w:tcPr>
            <w:tcW w:w="9039" w:type="dxa"/>
          </w:tcPr>
          <w:p w14:paraId="11174E30"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61F51B2" w14:textId="3DA2ACAB"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24C6F8E2" w14:textId="3397A7D4" w:rsidR="00BD5756"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20DCEE62" w14:textId="77777777" w:rsidR="00070660" w:rsidRPr="007E7401" w:rsidRDefault="00070660"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4C72DFC7" w14:textId="763FEFDF" w:rsidR="002409F4" w:rsidRDefault="002409F4" w:rsidP="00070660">
      <w:pPr>
        <w:spacing w:after="200" w:line="360" w:lineRule="auto"/>
        <w:ind w:right="-32"/>
        <w:rPr>
          <w:rFonts w:asciiTheme="minorHAnsi" w:eastAsiaTheme="minorHAnsi" w:hAnsiTheme="minorHAnsi" w:cstheme="minorHAnsi"/>
          <w:b/>
          <w:color w:val="000000" w:themeColor="text1"/>
          <w:sz w:val="24"/>
          <w:szCs w:val="24"/>
          <w:lang w:val="en-IE" w:eastAsia="en-US"/>
        </w:rPr>
      </w:pPr>
    </w:p>
    <w:p w14:paraId="0DE24303" w14:textId="77777777" w:rsidR="002409F4" w:rsidRDefault="002409F4">
      <w:pP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br w:type="page"/>
      </w: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6044B2">
        <w:tc>
          <w:tcPr>
            <w:tcW w:w="1668" w:type="dxa"/>
            <w:shd w:val="clear" w:color="auto" w:fill="0F243E" w:themeFill="text2" w:themeFillShade="8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6044B2">
        <w:tc>
          <w:tcPr>
            <w:tcW w:w="1668" w:type="dxa"/>
            <w:shd w:val="clear" w:color="auto" w:fill="0F243E" w:themeFill="text2" w:themeFillShade="8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43E06DFD"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635482" w:rsidRPr="00E61B61">
        <w:rPr>
          <w:rFonts w:asciiTheme="minorHAnsi" w:eastAsiaTheme="minorHAnsi" w:hAnsiTheme="minorHAnsi" w:cstheme="minorHAnsi"/>
          <w:color w:val="000000" w:themeColor="text1"/>
          <w:sz w:val="22"/>
          <w:szCs w:val="22"/>
          <w:lang w:val="en-IE" w:eastAsia="en-US"/>
        </w:rPr>
        <w:t>privacy@nationaltransport.ie</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2"/>
      <w:footerReference w:type="even" r:id="rId13"/>
      <w:footerReference w:type="default" r:id="rId14"/>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B410" w14:textId="77777777" w:rsidR="00CC5FBE" w:rsidRDefault="00CC5FBE">
      <w:r>
        <w:separator/>
      </w:r>
    </w:p>
  </w:endnote>
  <w:endnote w:type="continuationSeparator" w:id="0">
    <w:p w14:paraId="443402ED" w14:textId="77777777" w:rsidR="00CC5FBE" w:rsidRDefault="00CC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2EFC" w14:textId="09456BD5" w:rsidR="00584379" w:rsidRDefault="008560F6" w:rsidP="00584379">
    <w:pPr>
      <w:jc w:val="center"/>
      <w:rPr>
        <w:b/>
        <w:spacing w:val="-2"/>
        <w:sz w:val="16"/>
        <w:szCs w:val="16"/>
        <w:lang w:val="en-IE"/>
      </w:rPr>
    </w:pPr>
    <w:r w:rsidRPr="008560F6">
      <w:rPr>
        <w:b/>
        <w:spacing w:val="-2"/>
        <w:sz w:val="16"/>
        <w:szCs w:val="16"/>
        <w:lang w:val="en-IE"/>
      </w:rPr>
      <w:t xml:space="preserve">Senior Procurement Officer </w:t>
    </w:r>
    <w:r w:rsidR="00AC388F">
      <w:rPr>
        <w:b/>
        <w:spacing w:val="-2"/>
        <w:sz w:val="16"/>
        <w:szCs w:val="16"/>
        <w:lang w:val="en-IE"/>
      </w:rPr>
      <w:t>(Panel)</w:t>
    </w:r>
  </w:p>
  <w:p w14:paraId="03DE7243"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425DC" w14:textId="77777777" w:rsidR="00CC5FBE" w:rsidRDefault="00CC5FBE">
      <w:r>
        <w:separator/>
      </w:r>
    </w:p>
  </w:footnote>
  <w:footnote w:type="continuationSeparator" w:id="0">
    <w:p w14:paraId="0A0F789E" w14:textId="77777777" w:rsidR="00CC5FBE" w:rsidRDefault="00CC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0FDF67F2" w:rsidR="00B67903" w:rsidRDefault="00B67903">
    <w:pPr>
      <w:pStyle w:val="Header"/>
      <w:jc w:val="right"/>
    </w:pPr>
    <w:r>
      <w:fldChar w:fldCharType="begin"/>
    </w:r>
    <w:r>
      <w:instrText xml:space="preserve"> PAGE   \* MERGEFORMAT </w:instrText>
    </w:r>
    <w:r>
      <w:fldChar w:fldCharType="separate"/>
    </w:r>
    <w:r w:rsidR="00DA6D06">
      <w:rPr>
        <w:noProof/>
      </w:rPr>
      <w:t>17</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111EF"/>
    <w:multiLevelType w:val="hybridMultilevel"/>
    <w:tmpl w:val="7DB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74D29CB"/>
    <w:multiLevelType w:val="hybridMultilevel"/>
    <w:tmpl w:val="11E4C00E"/>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7D4314"/>
    <w:multiLevelType w:val="hybridMultilevel"/>
    <w:tmpl w:val="3E1C4910"/>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6"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1"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5"/>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22"/>
  </w:num>
  <w:num w:numId="8">
    <w:abstractNumId w:val="7"/>
  </w:num>
  <w:num w:numId="9">
    <w:abstractNumId w:val="6"/>
  </w:num>
  <w:num w:numId="10">
    <w:abstractNumId w:val="40"/>
  </w:num>
  <w:num w:numId="11">
    <w:abstractNumId w:val="43"/>
  </w:num>
  <w:num w:numId="12">
    <w:abstractNumId w:val="38"/>
  </w:num>
  <w:num w:numId="13">
    <w:abstractNumId w:val="2"/>
  </w:num>
  <w:num w:numId="14">
    <w:abstractNumId w:val="12"/>
  </w:num>
  <w:num w:numId="15">
    <w:abstractNumId w:val="24"/>
  </w:num>
  <w:num w:numId="16">
    <w:abstractNumId w:val="33"/>
  </w:num>
  <w:num w:numId="17">
    <w:abstractNumId w:val="26"/>
  </w:num>
  <w:num w:numId="18">
    <w:abstractNumId w:val="17"/>
  </w:num>
  <w:num w:numId="19">
    <w:abstractNumId w:val="10"/>
  </w:num>
  <w:num w:numId="20">
    <w:abstractNumId w:val="37"/>
  </w:num>
  <w:num w:numId="21">
    <w:abstractNumId w:val="39"/>
  </w:num>
  <w:num w:numId="22">
    <w:abstractNumId w:val="31"/>
  </w:num>
  <w:num w:numId="23">
    <w:abstractNumId w:val="32"/>
  </w:num>
  <w:num w:numId="24">
    <w:abstractNumId w:val="16"/>
  </w:num>
  <w:num w:numId="25">
    <w:abstractNumId w:val="1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13"/>
  </w:num>
  <w:num w:numId="32">
    <w:abstractNumId w:val="14"/>
  </w:num>
  <w:num w:numId="33">
    <w:abstractNumId w:val="25"/>
  </w:num>
  <w:num w:numId="34">
    <w:abstractNumId w:val="20"/>
  </w:num>
  <w:num w:numId="35">
    <w:abstractNumId w:val="3"/>
  </w:num>
  <w:num w:numId="36">
    <w:abstractNumId w:val="1"/>
  </w:num>
  <w:num w:numId="37">
    <w:abstractNumId w:val="34"/>
  </w:num>
  <w:num w:numId="38">
    <w:abstractNumId w:val="42"/>
  </w:num>
  <w:num w:numId="39">
    <w:abstractNumId w:val="28"/>
  </w:num>
  <w:num w:numId="40">
    <w:abstractNumId w:val="5"/>
  </w:num>
  <w:num w:numId="41">
    <w:abstractNumId w:val="36"/>
  </w:num>
  <w:num w:numId="42">
    <w:abstractNumId w:val="41"/>
  </w:num>
  <w:num w:numId="43">
    <w:abstractNumId w:val="29"/>
  </w:num>
  <w:num w:numId="44">
    <w:abstractNumId w:val="27"/>
  </w:num>
  <w:num w:numId="45">
    <w:abstractNumId w:val="4"/>
  </w:num>
  <w:num w:numId="46">
    <w:abstractNumId w:val="8"/>
  </w:num>
  <w:num w:numId="4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3520"/>
    <w:rsid w:val="00063B4D"/>
    <w:rsid w:val="00066145"/>
    <w:rsid w:val="00067B7B"/>
    <w:rsid w:val="00070660"/>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F11D0"/>
    <w:rsid w:val="000F792B"/>
    <w:rsid w:val="0010173C"/>
    <w:rsid w:val="00101F05"/>
    <w:rsid w:val="001060CB"/>
    <w:rsid w:val="00106B7D"/>
    <w:rsid w:val="001107FB"/>
    <w:rsid w:val="0011621D"/>
    <w:rsid w:val="00117603"/>
    <w:rsid w:val="00121408"/>
    <w:rsid w:val="00123DB8"/>
    <w:rsid w:val="001315CE"/>
    <w:rsid w:val="00131A89"/>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EE0"/>
    <w:rsid w:val="001F6C14"/>
    <w:rsid w:val="001F7338"/>
    <w:rsid w:val="00200A49"/>
    <w:rsid w:val="00205043"/>
    <w:rsid w:val="00210DEE"/>
    <w:rsid w:val="002119A9"/>
    <w:rsid w:val="002241E3"/>
    <w:rsid w:val="002260AF"/>
    <w:rsid w:val="002305BC"/>
    <w:rsid w:val="002312A5"/>
    <w:rsid w:val="0023575D"/>
    <w:rsid w:val="00235DBA"/>
    <w:rsid w:val="00236792"/>
    <w:rsid w:val="00237AC3"/>
    <w:rsid w:val="00237C3B"/>
    <w:rsid w:val="00240164"/>
    <w:rsid w:val="0024039B"/>
    <w:rsid w:val="002409F4"/>
    <w:rsid w:val="00243022"/>
    <w:rsid w:val="00243356"/>
    <w:rsid w:val="00243414"/>
    <w:rsid w:val="00250AE6"/>
    <w:rsid w:val="00254731"/>
    <w:rsid w:val="00256479"/>
    <w:rsid w:val="00261B28"/>
    <w:rsid w:val="0026452F"/>
    <w:rsid w:val="00270418"/>
    <w:rsid w:val="002713BC"/>
    <w:rsid w:val="0029154A"/>
    <w:rsid w:val="002A1397"/>
    <w:rsid w:val="002A681C"/>
    <w:rsid w:val="002A6D88"/>
    <w:rsid w:val="002A7800"/>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3986"/>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3C75"/>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17A28"/>
    <w:rsid w:val="005239AF"/>
    <w:rsid w:val="00523FF1"/>
    <w:rsid w:val="00524FA7"/>
    <w:rsid w:val="00525BE1"/>
    <w:rsid w:val="00526230"/>
    <w:rsid w:val="00535887"/>
    <w:rsid w:val="00540EDA"/>
    <w:rsid w:val="00545127"/>
    <w:rsid w:val="00550832"/>
    <w:rsid w:val="00550926"/>
    <w:rsid w:val="00554338"/>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F4D"/>
    <w:rsid w:val="00624A8E"/>
    <w:rsid w:val="00630657"/>
    <w:rsid w:val="00633529"/>
    <w:rsid w:val="00634137"/>
    <w:rsid w:val="00635482"/>
    <w:rsid w:val="00635D7F"/>
    <w:rsid w:val="00636827"/>
    <w:rsid w:val="006371AE"/>
    <w:rsid w:val="00637E66"/>
    <w:rsid w:val="00641CF0"/>
    <w:rsid w:val="00643481"/>
    <w:rsid w:val="00651607"/>
    <w:rsid w:val="0065306A"/>
    <w:rsid w:val="00654007"/>
    <w:rsid w:val="00657AC7"/>
    <w:rsid w:val="0066256E"/>
    <w:rsid w:val="0066276C"/>
    <w:rsid w:val="0066494A"/>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F2FAC"/>
    <w:rsid w:val="006F69A7"/>
    <w:rsid w:val="00701754"/>
    <w:rsid w:val="00705B11"/>
    <w:rsid w:val="007068C0"/>
    <w:rsid w:val="00717BAD"/>
    <w:rsid w:val="0072410F"/>
    <w:rsid w:val="00726D9A"/>
    <w:rsid w:val="0073370B"/>
    <w:rsid w:val="007352B0"/>
    <w:rsid w:val="0074055F"/>
    <w:rsid w:val="00742417"/>
    <w:rsid w:val="007430B7"/>
    <w:rsid w:val="00743FC2"/>
    <w:rsid w:val="007446FC"/>
    <w:rsid w:val="007469D5"/>
    <w:rsid w:val="0074763F"/>
    <w:rsid w:val="00750597"/>
    <w:rsid w:val="00750A25"/>
    <w:rsid w:val="00751039"/>
    <w:rsid w:val="007543C6"/>
    <w:rsid w:val="00754B29"/>
    <w:rsid w:val="00754E10"/>
    <w:rsid w:val="00756B8C"/>
    <w:rsid w:val="00763231"/>
    <w:rsid w:val="0076608A"/>
    <w:rsid w:val="00772B7F"/>
    <w:rsid w:val="00772E79"/>
    <w:rsid w:val="00780220"/>
    <w:rsid w:val="00783138"/>
    <w:rsid w:val="00785096"/>
    <w:rsid w:val="00785E11"/>
    <w:rsid w:val="00786285"/>
    <w:rsid w:val="007908A6"/>
    <w:rsid w:val="00791EB2"/>
    <w:rsid w:val="00793C28"/>
    <w:rsid w:val="00795E32"/>
    <w:rsid w:val="007A1735"/>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41219"/>
    <w:rsid w:val="00845139"/>
    <w:rsid w:val="008474B7"/>
    <w:rsid w:val="00850D70"/>
    <w:rsid w:val="0085333D"/>
    <w:rsid w:val="00854731"/>
    <w:rsid w:val="008560F6"/>
    <w:rsid w:val="00856BA6"/>
    <w:rsid w:val="00857D4E"/>
    <w:rsid w:val="00862A12"/>
    <w:rsid w:val="00863496"/>
    <w:rsid w:val="00863F19"/>
    <w:rsid w:val="00865911"/>
    <w:rsid w:val="00867DE3"/>
    <w:rsid w:val="00874633"/>
    <w:rsid w:val="008764AA"/>
    <w:rsid w:val="008823AA"/>
    <w:rsid w:val="00884845"/>
    <w:rsid w:val="00885AB7"/>
    <w:rsid w:val="008878AD"/>
    <w:rsid w:val="008A0B4E"/>
    <w:rsid w:val="008A1E3C"/>
    <w:rsid w:val="008A5935"/>
    <w:rsid w:val="008A5E10"/>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2153"/>
    <w:rsid w:val="00924293"/>
    <w:rsid w:val="00927B84"/>
    <w:rsid w:val="0093080D"/>
    <w:rsid w:val="0093318B"/>
    <w:rsid w:val="0094290B"/>
    <w:rsid w:val="00943F90"/>
    <w:rsid w:val="00946BAF"/>
    <w:rsid w:val="00946E03"/>
    <w:rsid w:val="00950BE1"/>
    <w:rsid w:val="00951702"/>
    <w:rsid w:val="00960A6F"/>
    <w:rsid w:val="0096636D"/>
    <w:rsid w:val="009707D1"/>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4726"/>
    <w:rsid w:val="00A97ACC"/>
    <w:rsid w:val="00AA312C"/>
    <w:rsid w:val="00AA39CE"/>
    <w:rsid w:val="00AA419C"/>
    <w:rsid w:val="00AA4809"/>
    <w:rsid w:val="00AA49E2"/>
    <w:rsid w:val="00AA5868"/>
    <w:rsid w:val="00AA5E02"/>
    <w:rsid w:val="00AA73EC"/>
    <w:rsid w:val="00AB09A5"/>
    <w:rsid w:val="00AB124D"/>
    <w:rsid w:val="00AB6637"/>
    <w:rsid w:val="00AB76C5"/>
    <w:rsid w:val="00AB7D99"/>
    <w:rsid w:val="00AC29F4"/>
    <w:rsid w:val="00AC388F"/>
    <w:rsid w:val="00AC470E"/>
    <w:rsid w:val="00AC77C9"/>
    <w:rsid w:val="00AD0E17"/>
    <w:rsid w:val="00AD1B40"/>
    <w:rsid w:val="00AE0B89"/>
    <w:rsid w:val="00AE1587"/>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C714B"/>
    <w:rsid w:val="00BD31CD"/>
    <w:rsid w:val="00BD3CA4"/>
    <w:rsid w:val="00BD5756"/>
    <w:rsid w:val="00BE194F"/>
    <w:rsid w:val="00BE4EC2"/>
    <w:rsid w:val="00BE639F"/>
    <w:rsid w:val="00BE6703"/>
    <w:rsid w:val="00BF1EEB"/>
    <w:rsid w:val="00C00473"/>
    <w:rsid w:val="00C02D8F"/>
    <w:rsid w:val="00C052D9"/>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67E64"/>
    <w:rsid w:val="00C70BBC"/>
    <w:rsid w:val="00C71039"/>
    <w:rsid w:val="00C71145"/>
    <w:rsid w:val="00C75239"/>
    <w:rsid w:val="00C755AB"/>
    <w:rsid w:val="00C7671C"/>
    <w:rsid w:val="00C77477"/>
    <w:rsid w:val="00C8206E"/>
    <w:rsid w:val="00C829A8"/>
    <w:rsid w:val="00C83D33"/>
    <w:rsid w:val="00C83D5D"/>
    <w:rsid w:val="00C8693F"/>
    <w:rsid w:val="00C86994"/>
    <w:rsid w:val="00C87861"/>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5FBE"/>
    <w:rsid w:val="00CC60B3"/>
    <w:rsid w:val="00CC6FFA"/>
    <w:rsid w:val="00CD037A"/>
    <w:rsid w:val="00CD0FC2"/>
    <w:rsid w:val="00CD1C3A"/>
    <w:rsid w:val="00CD26EF"/>
    <w:rsid w:val="00CD2F44"/>
    <w:rsid w:val="00CD3B94"/>
    <w:rsid w:val="00CD5927"/>
    <w:rsid w:val="00CE0F32"/>
    <w:rsid w:val="00CE4FE7"/>
    <w:rsid w:val="00CE6BF1"/>
    <w:rsid w:val="00CE75C2"/>
    <w:rsid w:val="00CF0039"/>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3BF"/>
    <w:rsid w:val="00D84FF8"/>
    <w:rsid w:val="00D8645F"/>
    <w:rsid w:val="00D8704B"/>
    <w:rsid w:val="00D87F3F"/>
    <w:rsid w:val="00D87F60"/>
    <w:rsid w:val="00D90389"/>
    <w:rsid w:val="00D934AE"/>
    <w:rsid w:val="00D937D2"/>
    <w:rsid w:val="00D9473A"/>
    <w:rsid w:val="00D975E2"/>
    <w:rsid w:val="00DA6805"/>
    <w:rsid w:val="00DA6D06"/>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B61"/>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124"/>
    <w:rsid w:val="00EE5487"/>
    <w:rsid w:val="00EF24D3"/>
    <w:rsid w:val="00EF5729"/>
    <w:rsid w:val="00EF62E8"/>
    <w:rsid w:val="00EF69B1"/>
    <w:rsid w:val="00EF7F06"/>
    <w:rsid w:val="00F042D0"/>
    <w:rsid w:val="00F0563F"/>
    <w:rsid w:val="00F101FC"/>
    <w:rsid w:val="00F10B11"/>
    <w:rsid w:val="00F275C0"/>
    <w:rsid w:val="00F32E21"/>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70DB2"/>
    <w:rsid w:val="00F750DC"/>
    <w:rsid w:val="00F775AF"/>
    <w:rsid w:val="00F8759D"/>
    <w:rsid w:val="00F900DF"/>
    <w:rsid w:val="00F97AB3"/>
    <w:rsid w:val="00F97B7A"/>
    <w:rsid w:val="00FA1039"/>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AC388F"/>
    <w:rPr>
      <w:color w:val="605E5C"/>
      <w:shd w:val="clear" w:color="auto" w:fill="E1DFDD"/>
    </w:rPr>
  </w:style>
  <w:style w:type="character" w:customStyle="1" w:styleId="UnresolvedMention">
    <w:name w:val="Unresolved Mention"/>
    <w:basedOn w:val="DefaultParagraphFont"/>
    <w:uiPriority w:val="99"/>
    <w:semiHidden/>
    <w:unhideWhenUsed/>
    <w:rsid w:val="00517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19969355">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11513830">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781847430">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13260763">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153907848">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361755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35121115">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12667539">
      <w:bodyDiv w:val="1"/>
      <w:marLeft w:val="0"/>
      <w:marRight w:val="0"/>
      <w:marTop w:val="0"/>
      <w:marBottom w:val="0"/>
      <w:divBdr>
        <w:top w:val="none" w:sz="0" w:space="0" w:color="auto"/>
        <w:left w:val="none" w:sz="0" w:space="0" w:color="auto"/>
        <w:bottom w:val="none" w:sz="0" w:space="0" w:color="auto"/>
        <w:right w:val="none" w:sz="0" w:space="0" w:color="auto"/>
      </w:divBdr>
    </w:div>
    <w:div w:id="165950395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transport.ie"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3607-D016-479F-A851-4273AF00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4287</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29139</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James Dillon</cp:lastModifiedBy>
  <cp:revision>5</cp:revision>
  <cp:lastPrinted>2020-02-17T16:01:00Z</cp:lastPrinted>
  <dcterms:created xsi:type="dcterms:W3CDTF">2021-08-31T15:14:00Z</dcterms:created>
  <dcterms:modified xsi:type="dcterms:W3CDTF">2021-09-02T10:11:00Z</dcterms:modified>
</cp:coreProperties>
</file>