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DD5E4" w14:textId="77777777" w:rsidR="006C2DE8" w:rsidRDefault="006C2DE8" w:rsidP="003C5D93">
      <w:pPr>
        <w:pStyle w:val="Title"/>
        <w:jc w:val="center"/>
        <w:rPr>
          <w:b/>
          <w:bCs/>
        </w:rPr>
      </w:pPr>
    </w:p>
    <w:p w14:paraId="5E476649" w14:textId="5E4BDB55" w:rsidR="006C2DE8" w:rsidRDefault="006C2DE8" w:rsidP="006C2DE8">
      <w:pPr>
        <w:pStyle w:val="Title"/>
        <w:rPr>
          <w:rFonts w:ascii="Arial" w:hAnsi="Arial" w:cs="Arial"/>
          <w:b/>
          <w:bCs/>
        </w:rPr>
      </w:pPr>
    </w:p>
    <w:p w14:paraId="01B7F237" w14:textId="432D0331" w:rsidR="00B55C89" w:rsidRPr="006C2DE8" w:rsidRDefault="00690013" w:rsidP="003C5D93">
      <w:pPr>
        <w:pStyle w:val="Title"/>
        <w:jc w:val="center"/>
        <w:rPr>
          <w:rFonts w:ascii="Arial" w:hAnsi="Arial" w:cs="Arial"/>
          <w:b/>
          <w:bCs/>
        </w:rPr>
      </w:pPr>
      <w:r w:rsidRPr="009E6D9A">
        <w:rPr>
          <w:rFonts w:ascii="Arial" w:hAnsi="Arial" w:cs="Arial"/>
          <w:b/>
          <w:bCs/>
        </w:rPr>
        <w:t>Preliminary Business Case</w:t>
      </w:r>
      <w:r w:rsidR="007C6742" w:rsidRPr="006C2DE8">
        <w:rPr>
          <w:rFonts w:ascii="Arial" w:hAnsi="Arial" w:cs="Arial"/>
          <w:b/>
          <w:bCs/>
        </w:rPr>
        <w:t xml:space="preserve"> </w:t>
      </w:r>
    </w:p>
    <w:p w14:paraId="6F56E317" w14:textId="317825EE" w:rsidR="00162950" w:rsidRPr="00162950" w:rsidRDefault="00162950" w:rsidP="00B55C89"/>
    <w:p w14:paraId="3C7B3C7A" w14:textId="2F6E2A9B" w:rsidR="00B55C89" w:rsidRPr="00BA0569" w:rsidRDefault="00BA0569" w:rsidP="00B55C89">
      <w:pPr>
        <w:rPr>
          <w:rFonts w:ascii="Arial" w:hAnsi="Arial" w:cs="Arial"/>
          <w:sz w:val="32"/>
          <w:szCs w:val="32"/>
        </w:rPr>
      </w:pPr>
      <w:r w:rsidRPr="00BA0569">
        <w:rPr>
          <w:rFonts w:ascii="Arial" w:hAnsi="Arial" w:cs="Arial"/>
          <w:sz w:val="32"/>
          <w:szCs w:val="32"/>
        </w:rPr>
        <w:t xml:space="preserve">[ </w:t>
      </w:r>
      <w:r w:rsidR="00B55C89" w:rsidRPr="00BA0569">
        <w:rPr>
          <w:rFonts w:ascii="Arial" w:hAnsi="Arial" w:cs="Arial"/>
          <w:sz w:val="32"/>
          <w:szCs w:val="32"/>
        </w:rPr>
        <w:t xml:space="preserve">Project </w:t>
      </w:r>
      <w:proofErr w:type="gramStart"/>
      <w:r w:rsidRPr="00BA0569">
        <w:rPr>
          <w:rFonts w:ascii="Arial" w:hAnsi="Arial" w:cs="Arial"/>
          <w:sz w:val="32"/>
          <w:szCs w:val="32"/>
        </w:rPr>
        <w:t>Title ]</w:t>
      </w:r>
      <w:proofErr w:type="gramEnd"/>
    </w:p>
    <w:p w14:paraId="79E4D975" w14:textId="61E08B4E" w:rsidR="00400079" w:rsidRPr="00BA0569" w:rsidRDefault="00BA0569" w:rsidP="00B55C89">
      <w:pPr>
        <w:rPr>
          <w:rFonts w:ascii="Arial" w:hAnsi="Arial" w:cs="Arial"/>
          <w:sz w:val="28"/>
          <w:szCs w:val="28"/>
        </w:rPr>
      </w:pPr>
      <w:r>
        <w:rPr>
          <w:rFonts w:ascii="Arial" w:hAnsi="Arial" w:cs="Arial"/>
          <w:sz w:val="28"/>
          <w:szCs w:val="28"/>
        </w:rPr>
        <w:t xml:space="preserve">[ </w:t>
      </w:r>
      <w:r w:rsidR="00400079" w:rsidRPr="00BA0569">
        <w:rPr>
          <w:rFonts w:ascii="Arial" w:hAnsi="Arial" w:cs="Arial"/>
          <w:sz w:val="28"/>
          <w:szCs w:val="28"/>
        </w:rPr>
        <w:t xml:space="preserve">Project </w:t>
      </w:r>
      <w:proofErr w:type="gramStart"/>
      <w:r w:rsidR="00400079" w:rsidRPr="00BA0569">
        <w:rPr>
          <w:rFonts w:ascii="Arial" w:hAnsi="Arial" w:cs="Arial"/>
          <w:sz w:val="28"/>
          <w:szCs w:val="28"/>
        </w:rPr>
        <w:t>Code</w:t>
      </w:r>
      <w:r>
        <w:rPr>
          <w:rFonts w:ascii="Arial" w:hAnsi="Arial" w:cs="Arial"/>
          <w:sz w:val="28"/>
          <w:szCs w:val="28"/>
        </w:rPr>
        <w:t xml:space="preserve"> ]</w:t>
      </w:r>
      <w:proofErr w:type="gramEnd"/>
    </w:p>
    <w:p w14:paraId="0EE3E3E3" w14:textId="18DA2FB5" w:rsidR="004363DF" w:rsidRPr="00BA0569" w:rsidRDefault="00BA0569" w:rsidP="004363DF">
      <w:pPr>
        <w:rPr>
          <w:rFonts w:ascii="Arial" w:hAnsi="Arial" w:cs="Arial"/>
          <w:sz w:val="28"/>
          <w:szCs w:val="28"/>
        </w:rPr>
      </w:pPr>
      <w:r>
        <w:rPr>
          <w:rFonts w:ascii="Arial" w:hAnsi="Arial" w:cs="Arial"/>
          <w:sz w:val="28"/>
          <w:szCs w:val="28"/>
        </w:rPr>
        <w:t xml:space="preserve">[ </w:t>
      </w:r>
      <w:r w:rsidR="00B55C89" w:rsidRPr="00BA0569">
        <w:rPr>
          <w:rFonts w:ascii="Arial" w:hAnsi="Arial" w:cs="Arial"/>
          <w:sz w:val="28"/>
          <w:szCs w:val="28"/>
        </w:rPr>
        <w:t>Investment Stream</w:t>
      </w:r>
      <w:r w:rsidR="004363DF" w:rsidRPr="00BA0569">
        <w:rPr>
          <w:rFonts w:ascii="Arial" w:hAnsi="Arial" w:cs="Arial"/>
          <w:sz w:val="28"/>
          <w:szCs w:val="28"/>
        </w:rPr>
        <w:t xml:space="preserve"> </w:t>
      </w:r>
      <w:bookmarkStart w:id="0" w:name="_Hlk127345029"/>
      <w:r w:rsidR="0045293D" w:rsidRPr="00BA0569">
        <w:rPr>
          <w:rFonts w:ascii="Arial" w:hAnsi="Arial" w:cs="Arial"/>
          <w:i/>
          <w:iCs/>
          <w:sz w:val="20"/>
          <w:szCs w:val="20"/>
        </w:rPr>
        <w:t xml:space="preserve">Please choose one from </w:t>
      </w:r>
      <w:r w:rsidR="0045293D">
        <w:rPr>
          <w:rFonts w:ascii="Arial" w:hAnsi="Arial" w:cs="Arial"/>
          <w:i/>
          <w:iCs/>
          <w:sz w:val="20"/>
          <w:szCs w:val="20"/>
        </w:rPr>
        <w:t xml:space="preserve">Heavy Rail Safety and Development, Light Rail, Bus Programme, Ticketing &amp; Technology / Integration and Support, Accessibility, Park &amp; Ride, Active </w:t>
      </w:r>
      <w:proofErr w:type="gramStart"/>
      <w:r w:rsidR="0045293D">
        <w:rPr>
          <w:rFonts w:ascii="Arial" w:hAnsi="Arial" w:cs="Arial"/>
          <w:i/>
          <w:iCs/>
          <w:sz w:val="20"/>
          <w:szCs w:val="20"/>
        </w:rPr>
        <w:t>Travel</w:t>
      </w:r>
      <w:bookmarkEnd w:id="0"/>
      <w:r w:rsidRPr="00BA0569">
        <w:rPr>
          <w:rFonts w:ascii="Arial" w:hAnsi="Arial" w:cs="Arial"/>
          <w:sz w:val="24"/>
          <w:szCs w:val="24"/>
        </w:rPr>
        <w:t xml:space="preserve"> </w:t>
      </w:r>
      <w:r w:rsidRPr="00BA0569">
        <w:rPr>
          <w:rFonts w:ascii="Arial" w:hAnsi="Arial" w:cs="Arial"/>
          <w:sz w:val="28"/>
          <w:szCs w:val="28"/>
        </w:rPr>
        <w:t>]</w:t>
      </w:r>
      <w:proofErr w:type="gramEnd"/>
    </w:p>
    <w:p w14:paraId="4A54A638" w14:textId="77777777" w:rsidR="00447AD0" w:rsidRDefault="00447AD0" w:rsidP="00B55C89">
      <w:pPr>
        <w:rPr>
          <w:rFonts w:ascii="Arial" w:hAnsi="Arial" w:cs="Arial"/>
          <w:sz w:val="28"/>
          <w:szCs w:val="28"/>
        </w:rPr>
      </w:pPr>
      <w:bookmarkStart w:id="1" w:name="_Hlk126062096"/>
    </w:p>
    <w:p w14:paraId="50599DD8" w14:textId="77777777" w:rsidR="00447AD0" w:rsidRDefault="00447AD0" w:rsidP="00B55C89">
      <w:pPr>
        <w:rPr>
          <w:rFonts w:ascii="Arial" w:hAnsi="Arial" w:cs="Arial"/>
          <w:sz w:val="28"/>
          <w:szCs w:val="28"/>
        </w:rPr>
      </w:pPr>
    </w:p>
    <w:p w14:paraId="16CFDAB2" w14:textId="77777777" w:rsidR="00447AD0" w:rsidRDefault="00447AD0" w:rsidP="00B55C89">
      <w:pPr>
        <w:rPr>
          <w:rFonts w:ascii="Arial" w:hAnsi="Arial" w:cs="Arial"/>
          <w:sz w:val="28"/>
          <w:szCs w:val="28"/>
        </w:rPr>
      </w:pPr>
    </w:p>
    <w:p w14:paraId="56DD9D0E" w14:textId="77777777" w:rsidR="00447AD0" w:rsidRDefault="00447AD0" w:rsidP="00B55C89">
      <w:pPr>
        <w:rPr>
          <w:rFonts w:ascii="Arial" w:hAnsi="Arial" w:cs="Arial"/>
          <w:sz w:val="28"/>
          <w:szCs w:val="28"/>
        </w:rPr>
      </w:pPr>
    </w:p>
    <w:p w14:paraId="1D67AE45" w14:textId="77777777" w:rsidR="00447AD0" w:rsidRDefault="00447AD0" w:rsidP="00B55C89">
      <w:pPr>
        <w:rPr>
          <w:rFonts w:ascii="Arial" w:hAnsi="Arial" w:cs="Arial"/>
          <w:sz w:val="28"/>
          <w:szCs w:val="28"/>
        </w:rPr>
      </w:pPr>
    </w:p>
    <w:p w14:paraId="05EC40A0" w14:textId="77777777" w:rsidR="00447AD0" w:rsidRDefault="00447AD0" w:rsidP="00447AD0">
      <w:pPr>
        <w:jc w:val="right"/>
        <w:rPr>
          <w:rFonts w:ascii="Arial" w:hAnsi="Arial" w:cs="Arial"/>
          <w:sz w:val="28"/>
          <w:szCs w:val="28"/>
        </w:rPr>
      </w:pPr>
    </w:p>
    <w:p w14:paraId="6CE72E41" w14:textId="153CC643" w:rsidR="004363DF" w:rsidRDefault="004363DF" w:rsidP="00447AD0">
      <w:pPr>
        <w:jc w:val="right"/>
        <w:rPr>
          <w:rFonts w:ascii="Arial" w:hAnsi="Arial" w:cs="Arial"/>
          <w:sz w:val="28"/>
          <w:szCs w:val="28"/>
        </w:rPr>
      </w:pPr>
      <w:r w:rsidRPr="00BA0569">
        <w:rPr>
          <w:rFonts w:ascii="Arial" w:hAnsi="Arial" w:cs="Arial"/>
          <w:sz w:val="28"/>
          <w:szCs w:val="28"/>
        </w:rPr>
        <w:t>Prepared for</w:t>
      </w:r>
      <w:r w:rsidR="00447AD0">
        <w:rPr>
          <w:rFonts w:ascii="Arial" w:hAnsi="Arial" w:cs="Arial"/>
          <w:sz w:val="28"/>
          <w:szCs w:val="28"/>
        </w:rPr>
        <w:t xml:space="preserve"> [ Sponsoring </w:t>
      </w:r>
      <w:proofErr w:type="gramStart"/>
      <w:r w:rsidR="00447AD0">
        <w:rPr>
          <w:rFonts w:ascii="Arial" w:hAnsi="Arial" w:cs="Arial"/>
          <w:sz w:val="28"/>
          <w:szCs w:val="28"/>
        </w:rPr>
        <w:t>Agency ]</w:t>
      </w:r>
      <w:proofErr w:type="gramEnd"/>
    </w:p>
    <w:p w14:paraId="2EA4E130" w14:textId="33CBE18A" w:rsidR="00447AD0" w:rsidRPr="00BA0569" w:rsidRDefault="00447AD0" w:rsidP="00447AD0">
      <w:pPr>
        <w:jc w:val="right"/>
        <w:rPr>
          <w:rFonts w:ascii="Arial" w:hAnsi="Arial" w:cs="Arial"/>
          <w:sz w:val="28"/>
          <w:szCs w:val="28"/>
        </w:rPr>
      </w:pPr>
      <w:r w:rsidRPr="00BA0569">
        <w:rPr>
          <w:rFonts w:ascii="Arial" w:hAnsi="Arial" w:cs="Arial"/>
          <w:sz w:val="28"/>
          <w:szCs w:val="28"/>
        </w:rPr>
        <w:t>Prepared by</w:t>
      </w:r>
      <w:r>
        <w:rPr>
          <w:rFonts w:ascii="Arial" w:hAnsi="Arial" w:cs="Arial"/>
          <w:sz w:val="28"/>
          <w:szCs w:val="28"/>
        </w:rPr>
        <w:t xml:space="preserve"> [ Preparer/</w:t>
      </w:r>
      <w:proofErr w:type="gramStart"/>
      <w:r>
        <w:rPr>
          <w:rFonts w:ascii="Arial" w:hAnsi="Arial" w:cs="Arial"/>
          <w:sz w:val="28"/>
          <w:szCs w:val="28"/>
        </w:rPr>
        <w:t>Consultant ]</w:t>
      </w:r>
      <w:proofErr w:type="gramEnd"/>
    </w:p>
    <w:p w14:paraId="0099FDA9" w14:textId="77777777" w:rsidR="00447AD0" w:rsidRPr="00BA0569" w:rsidRDefault="00447AD0" w:rsidP="00447AD0">
      <w:pPr>
        <w:jc w:val="right"/>
        <w:rPr>
          <w:rFonts w:ascii="Arial" w:hAnsi="Arial" w:cs="Arial"/>
          <w:sz w:val="28"/>
          <w:szCs w:val="28"/>
        </w:rPr>
      </w:pPr>
    </w:p>
    <w:p w14:paraId="57F96052" w14:textId="6CED84B4" w:rsidR="00B55C89" w:rsidRPr="00BA0569" w:rsidRDefault="00B55C89" w:rsidP="00447AD0">
      <w:pPr>
        <w:jc w:val="right"/>
        <w:rPr>
          <w:rFonts w:ascii="Arial" w:hAnsi="Arial" w:cs="Arial"/>
          <w:sz w:val="28"/>
          <w:szCs w:val="28"/>
        </w:rPr>
      </w:pPr>
      <w:r w:rsidRPr="00BA0569">
        <w:rPr>
          <w:rFonts w:ascii="Arial" w:hAnsi="Arial" w:cs="Arial"/>
          <w:sz w:val="28"/>
          <w:szCs w:val="28"/>
        </w:rPr>
        <w:t>Date:</w:t>
      </w:r>
    </w:p>
    <w:p w14:paraId="2F1853F7" w14:textId="77777777" w:rsidR="006C2DE8" w:rsidRPr="00BA0569" w:rsidRDefault="006C2DE8">
      <w:pPr>
        <w:rPr>
          <w:rFonts w:ascii="Arial" w:hAnsi="Arial" w:cs="Arial"/>
          <w:sz w:val="28"/>
          <w:szCs w:val="28"/>
        </w:rPr>
      </w:pPr>
      <w:r w:rsidRPr="00BA0569">
        <w:rPr>
          <w:rFonts w:ascii="Arial" w:hAnsi="Arial" w:cs="Arial"/>
          <w:sz w:val="28"/>
          <w:szCs w:val="28"/>
        </w:rPr>
        <w:br w:type="page"/>
      </w:r>
    </w:p>
    <w:bookmarkEnd w:id="1"/>
    <w:p w14:paraId="5BDCE2A6" w14:textId="1F65096C" w:rsidR="00A95C98" w:rsidRPr="006C2DE8" w:rsidRDefault="00A95C98" w:rsidP="00B55C89">
      <w:pPr>
        <w:rPr>
          <w:rFonts w:ascii="Arial" w:hAnsi="Arial" w:cs="Arial"/>
          <w:sz w:val="32"/>
          <w:szCs w:val="32"/>
        </w:rPr>
      </w:pPr>
      <w:r w:rsidRPr="006C2DE8">
        <w:rPr>
          <w:rFonts w:ascii="Arial" w:hAnsi="Arial" w:cs="Arial"/>
          <w:sz w:val="32"/>
          <w:szCs w:val="32"/>
        </w:rPr>
        <w:lastRenderedPageBreak/>
        <w:t xml:space="preserve">Quality </w:t>
      </w:r>
      <w:r w:rsidR="009A35BE">
        <w:rPr>
          <w:rFonts w:ascii="Arial" w:hAnsi="Arial" w:cs="Arial"/>
          <w:sz w:val="32"/>
          <w:szCs w:val="32"/>
        </w:rPr>
        <w:t>Assurance</w:t>
      </w:r>
    </w:p>
    <w:tbl>
      <w:tblPr>
        <w:tblStyle w:val="ListTable2-Accent5"/>
        <w:tblW w:w="0" w:type="auto"/>
        <w:tblLook w:val="04A0" w:firstRow="1" w:lastRow="0" w:firstColumn="1" w:lastColumn="0" w:noHBand="0" w:noVBand="1"/>
      </w:tblPr>
      <w:tblGrid>
        <w:gridCol w:w="2254"/>
        <w:gridCol w:w="2254"/>
        <w:gridCol w:w="2254"/>
        <w:gridCol w:w="2254"/>
      </w:tblGrid>
      <w:tr w:rsidR="00A95C98" w14:paraId="6378CF39" w14:textId="77777777" w:rsidTr="00A95C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79A08373" w14:textId="255683AE" w:rsidR="00A95C98" w:rsidRPr="00A95C98" w:rsidRDefault="00A95C98" w:rsidP="00B55C89">
            <w:r>
              <w:t>Prepared by</w:t>
            </w:r>
          </w:p>
        </w:tc>
        <w:tc>
          <w:tcPr>
            <w:tcW w:w="2254" w:type="dxa"/>
          </w:tcPr>
          <w:p w14:paraId="1DDFDC33" w14:textId="5A2E245E"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Checked by</w:t>
            </w:r>
          </w:p>
        </w:tc>
        <w:tc>
          <w:tcPr>
            <w:tcW w:w="2254" w:type="dxa"/>
          </w:tcPr>
          <w:p w14:paraId="300F4919" w14:textId="7CF488CA"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Verified by</w:t>
            </w:r>
          </w:p>
        </w:tc>
        <w:tc>
          <w:tcPr>
            <w:tcW w:w="2254" w:type="dxa"/>
          </w:tcPr>
          <w:p w14:paraId="5574233D" w14:textId="1E861002" w:rsidR="00A95C98" w:rsidRPr="00A95C98" w:rsidRDefault="00A95C98" w:rsidP="00B55C89">
            <w:pPr>
              <w:cnfStyle w:val="100000000000" w:firstRow="1" w:lastRow="0" w:firstColumn="0" w:lastColumn="0" w:oddVBand="0" w:evenVBand="0" w:oddHBand="0" w:evenHBand="0" w:firstRowFirstColumn="0" w:firstRowLastColumn="0" w:lastRowFirstColumn="0" w:lastRowLastColumn="0"/>
            </w:pPr>
            <w:r>
              <w:t>Approved by</w:t>
            </w:r>
          </w:p>
        </w:tc>
      </w:tr>
      <w:tr w:rsidR="00A95C98" w14:paraId="1AD6FF43" w14:textId="77777777" w:rsidTr="00A95C98">
        <w:trPr>
          <w:cnfStyle w:val="000000100000" w:firstRow="0" w:lastRow="0" w:firstColumn="0" w:lastColumn="0" w:oddVBand="0" w:evenVBand="0" w:oddHBand="1"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254" w:type="dxa"/>
          </w:tcPr>
          <w:p w14:paraId="2CB2A569" w14:textId="0729E850" w:rsidR="00A95C98" w:rsidRPr="00447AD0" w:rsidRDefault="00447AD0" w:rsidP="00B55C89">
            <w:pPr>
              <w:rPr>
                <w:b w:val="0"/>
                <w:bCs w:val="0"/>
                <w:i/>
                <w:iCs/>
              </w:rPr>
            </w:pPr>
            <w:r w:rsidRPr="00447AD0">
              <w:rPr>
                <w:b w:val="0"/>
                <w:bCs w:val="0"/>
                <w:i/>
                <w:iCs/>
              </w:rPr>
              <w:t>[Insert Name]</w:t>
            </w:r>
          </w:p>
        </w:tc>
        <w:tc>
          <w:tcPr>
            <w:tcW w:w="2254" w:type="dxa"/>
          </w:tcPr>
          <w:p w14:paraId="5C806F9B" w14:textId="56E6A609"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46466B91" w14:textId="697C9124"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c>
          <w:tcPr>
            <w:tcW w:w="2254" w:type="dxa"/>
          </w:tcPr>
          <w:p w14:paraId="169986D9" w14:textId="6AD9052A" w:rsidR="00A95C98" w:rsidRPr="00447AD0" w:rsidRDefault="00447AD0" w:rsidP="00B55C89">
            <w:pPr>
              <w:cnfStyle w:val="000000100000" w:firstRow="0" w:lastRow="0" w:firstColumn="0" w:lastColumn="0" w:oddVBand="0" w:evenVBand="0" w:oddHBand="1" w:evenHBand="0" w:firstRowFirstColumn="0" w:firstRowLastColumn="0" w:lastRowFirstColumn="0" w:lastRowLastColumn="0"/>
            </w:pPr>
            <w:r w:rsidRPr="00447AD0">
              <w:rPr>
                <w:i/>
                <w:iCs/>
              </w:rPr>
              <w:t>[Insert Name]</w:t>
            </w:r>
          </w:p>
        </w:tc>
      </w:tr>
    </w:tbl>
    <w:p w14:paraId="11BF3B2F" w14:textId="77777777" w:rsidR="00A95C98" w:rsidRDefault="00A95C98" w:rsidP="00B55C89">
      <w:pPr>
        <w:rPr>
          <w:sz w:val="28"/>
          <w:szCs w:val="28"/>
        </w:rPr>
      </w:pPr>
    </w:p>
    <w:p w14:paraId="3D3B6930" w14:textId="538ED282" w:rsidR="004363DF" w:rsidRPr="006C2DE8" w:rsidRDefault="004363DF" w:rsidP="00B55C89">
      <w:pPr>
        <w:rPr>
          <w:rFonts w:ascii="Arial" w:hAnsi="Arial" w:cs="Arial"/>
          <w:sz w:val="32"/>
          <w:szCs w:val="32"/>
        </w:rPr>
      </w:pPr>
      <w:r w:rsidRPr="006C2DE8">
        <w:rPr>
          <w:rFonts w:ascii="Arial" w:hAnsi="Arial" w:cs="Arial"/>
          <w:sz w:val="32"/>
          <w:szCs w:val="32"/>
        </w:rPr>
        <w:t>Revision History</w:t>
      </w:r>
    </w:p>
    <w:tbl>
      <w:tblPr>
        <w:tblStyle w:val="ListTable2-Accent5"/>
        <w:tblW w:w="0" w:type="auto"/>
        <w:tblLook w:val="04A0" w:firstRow="1" w:lastRow="0" w:firstColumn="1" w:lastColumn="0" w:noHBand="0" w:noVBand="1"/>
      </w:tblPr>
      <w:tblGrid>
        <w:gridCol w:w="1134"/>
        <w:gridCol w:w="1560"/>
        <w:gridCol w:w="3118"/>
        <w:gridCol w:w="1559"/>
        <w:gridCol w:w="1655"/>
      </w:tblGrid>
      <w:tr w:rsidR="00447AD0" w14:paraId="78FDE443" w14:textId="77777777" w:rsidTr="00447A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17AFB4D" w14:textId="45E043C5" w:rsidR="00447AD0" w:rsidRPr="001127E1" w:rsidRDefault="00447AD0" w:rsidP="00B55C89">
            <w:bookmarkStart w:id="2" w:name="_Hlk126062151"/>
            <w:r w:rsidRPr="001127E1">
              <w:t>Revision</w:t>
            </w:r>
          </w:p>
        </w:tc>
        <w:tc>
          <w:tcPr>
            <w:tcW w:w="1560" w:type="dxa"/>
          </w:tcPr>
          <w:p w14:paraId="4607AD56" w14:textId="412206E0"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Revision Date</w:t>
            </w:r>
          </w:p>
        </w:tc>
        <w:tc>
          <w:tcPr>
            <w:tcW w:w="3118" w:type="dxa"/>
            <w:vAlign w:val="center"/>
          </w:tcPr>
          <w:p w14:paraId="7FB8CF7A" w14:textId="6CE6C292" w:rsidR="00447AD0" w:rsidRPr="001127E1" w:rsidRDefault="00447AD0" w:rsidP="00447AD0">
            <w:pPr>
              <w:cnfStyle w:val="100000000000" w:firstRow="1" w:lastRow="0" w:firstColumn="0" w:lastColumn="0" w:oddVBand="0" w:evenVBand="0" w:oddHBand="0" w:evenHBand="0" w:firstRowFirstColumn="0" w:firstRowLastColumn="0" w:lastRowFirstColumn="0" w:lastRowLastColumn="0"/>
            </w:pPr>
            <w:r>
              <w:t>Description</w:t>
            </w:r>
          </w:p>
        </w:tc>
        <w:tc>
          <w:tcPr>
            <w:tcW w:w="1559" w:type="dxa"/>
          </w:tcPr>
          <w:p w14:paraId="6FFC8170" w14:textId="62AE3CFD"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Name</w:t>
            </w:r>
          </w:p>
        </w:tc>
        <w:tc>
          <w:tcPr>
            <w:tcW w:w="1655" w:type="dxa"/>
          </w:tcPr>
          <w:p w14:paraId="44FEAB49" w14:textId="7FF30577" w:rsidR="00447AD0" w:rsidRPr="001127E1" w:rsidRDefault="00447AD0" w:rsidP="00B55C89">
            <w:pPr>
              <w:cnfStyle w:val="100000000000" w:firstRow="1" w:lastRow="0" w:firstColumn="0" w:lastColumn="0" w:oddVBand="0" w:evenVBand="0" w:oddHBand="0" w:evenHBand="0" w:firstRowFirstColumn="0" w:firstRowLastColumn="0" w:lastRowFirstColumn="0" w:lastRowLastColumn="0"/>
            </w:pPr>
            <w:r>
              <w:t>Approved by</w:t>
            </w:r>
          </w:p>
        </w:tc>
      </w:tr>
      <w:tr w:rsidR="00447AD0" w14:paraId="2C6A4CFF" w14:textId="77777777" w:rsidTr="00575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3F2AC8E3" w14:textId="6C13553C" w:rsidR="00447AD0" w:rsidRPr="00447AD0" w:rsidRDefault="00447AD0" w:rsidP="00447AD0">
            <w:pPr>
              <w:rPr>
                <w:b w:val="0"/>
                <w:bCs w:val="0"/>
                <w:i/>
                <w:iCs/>
              </w:rPr>
            </w:pPr>
            <w:r w:rsidRPr="00447AD0">
              <w:rPr>
                <w:b w:val="0"/>
                <w:bCs w:val="0"/>
                <w:i/>
                <w:iCs/>
              </w:rPr>
              <w:t>V.0</w:t>
            </w:r>
          </w:p>
        </w:tc>
        <w:tc>
          <w:tcPr>
            <w:tcW w:w="1560" w:type="dxa"/>
          </w:tcPr>
          <w:p w14:paraId="676991B1" w14:textId="005CB5C1"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[dd-mm-</w:t>
            </w:r>
            <w:proofErr w:type="spellStart"/>
            <w:r w:rsidRPr="00447AD0">
              <w:rPr>
                <w:i/>
                <w:iCs/>
              </w:rPr>
              <w:t>yyyy</w:t>
            </w:r>
            <w:proofErr w:type="spellEnd"/>
            <w:r w:rsidRPr="00447AD0">
              <w:rPr>
                <w:i/>
                <w:iCs/>
              </w:rPr>
              <w:t>]</w:t>
            </w:r>
          </w:p>
        </w:tc>
        <w:tc>
          <w:tcPr>
            <w:tcW w:w="3118" w:type="dxa"/>
          </w:tcPr>
          <w:p w14:paraId="23D77580" w14:textId="138FECEB"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[Describe changes]</w:t>
            </w:r>
          </w:p>
        </w:tc>
        <w:tc>
          <w:tcPr>
            <w:tcW w:w="1559" w:type="dxa"/>
          </w:tcPr>
          <w:p w14:paraId="1BC369F2" w14:textId="0B682CC9"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c>
          <w:tcPr>
            <w:tcW w:w="1655" w:type="dxa"/>
          </w:tcPr>
          <w:p w14:paraId="32C43677" w14:textId="6FC63CB5"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r w:rsidRPr="00447AD0">
              <w:rPr>
                <w:i/>
                <w:iCs/>
              </w:rPr>
              <w:t>[Insert name]</w:t>
            </w:r>
          </w:p>
        </w:tc>
      </w:tr>
      <w:tr w:rsidR="00447AD0" w14:paraId="6C6440D4" w14:textId="77777777" w:rsidTr="00A66D5F">
        <w:tc>
          <w:tcPr>
            <w:cnfStyle w:val="001000000000" w:firstRow="0" w:lastRow="0" w:firstColumn="1" w:lastColumn="0" w:oddVBand="0" w:evenVBand="0" w:oddHBand="0" w:evenHBand="0" w:firstRowFirstColumn="0" w:firstRowLastColumn="0" w:lastRowFirstColumn="0" w:lastRowLastColumn="0"/>
            <w:tcW w:w="1134" w:type="dxa"/>
          </w:tcPr>
          <w:p w14:paraId="05189D58" w14:textId="77777777" w:rsidR="00447AD0" w:rsidRPr="00447AD0" w:rsidRDefault="00447AD0" w:rsidP="00447AD0">
            <w:pPr>
              <w:rPr>
                <w:b w:val="0"/>
                <w:bCs w:val="0"/>
                <w:i/>
                <w:iCs/>
              </w:rPr>
            </w:pPr>
          </w:p>
        </w:tc>
        <w:tc>
          <w:tcPr>
            <w:tcW w:w="1560" w:type="dxa"/>
          </w:tcPr>
          <w:p w14:paraId="1C58F01E"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7CBEA105"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383443C3"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48186EE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tr w:rsidR="00447AD0" w14:paraId="14BA2DE8" w14:textId="77777777" w:rsidTr="00F400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5D17F0D6" w14:textId="77777777" w:rsidR="00447AD0" w:rsidRPr="00447AD0" w:rsidRDefault="00447AD0" w:rsidP="00447AD0">
            <w:pPr>
              <w:rPr>
                <w:b w:val="0"/>
                <w:bCs w:val="0"/>
                <w:i/>
                <w:iCs/>
              </w:rPr>
            </w:pPr>
          </w:p>
        </w:tc>
        <w:tc>
          <w:tcPr>
            <w:tcW w:w="1560" w:type="dxa"/>
          </w:tcPr>
          <w:p w14:paraId="7A7F2A44"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3118" w:type="dxa"/>
          </w:tcPr>
          <w:p w14:paraId="46124895"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559" w:type="dxa"/>
          </w:tcPr>
          <w:p w14:paraId="46775512"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c>
          <w:tcPr>
            <w:tcW w:w="1655" w:type="dxa"/>
          </w:tcPr>
          <w:p w14:paraId="6B075E51" w14:textId="77777777" w:rsidR="00447AD0" w:rsidRPr="00447AD0" w:rsidRDefault="00447AD0" w:rsidP="00447AD0">
            <w:pPr>
              <w:cnfStyle w:val="000000100000" w:firstRow="0" w:lastRow="0" w:firstColumn="0" w:lastColumn="0" w:oddVBand="0" w:evenVBand="0" w:oddHBand="1" w:evenHBand="0" w:firstRowFirstColumn="0" w:firstRowLastColumn="0" w:lastRowFirstColumn="0" w:lastRowLastColumn="0"/>
              <w:rPr>
                <w:i/>
                <w:iCs/>
              </w:rPr>
            </w:pPr>
          </w:p>
        </w:tc>
      </w:tr>
      <w:tr w:rsidR="00447AD0" w14:paraId="21DDB939" w14:textId="77777777" w:rsidTr="00287964">
        <w:tc>
          <w:tcPr>
            <w:cnfStyle w:val="001000000000" w:firstRow="0" w:lastRow="0" w:firstColumn="1" w:lastColumn="0" w:oddVBand="0" w:evenVBand="0" w:oddHBand="0" w:evenHBand="0" w:firstRowFirstColumn="0" w:firstRowLastColumn="0" w:lastRowFirstColumn="0" w:lastRowLastColumn="0"/>
            <w:tcW w:w="1134" w:type="dxa"/>
          </w:tcPr>
          <w:p w14:paraId="457FE716" w14:textId="77777777" w:rsidR="00447AD0" w:rsidRPr="00447AD0" w:rsidRDefault="00447AD0" w:rsidP="00447AD0">
            <w:pPr>
              <w:rPr>
                <w:b w:val="0"/>
                <w:bCs w:val="0"/>
                <w:i/>
                <w:iCs/>
              </w:rPr>
            </w:pPr>
          </w:p>
        </w:tc>
        <w:tc>
          <w:tcPr>
            <w:tcW w:w="1560" w:type="dxa"/>
          </w:tcPr>
          <w:p w14:paraId="56D10D9C"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3118" w:type="dxa"/>
          </w:tcPr>
          <w:p w14:paraId="0B7F3BD1"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559" w:type="dxa"/>
          </w:tcPr>
          <w:p w14:paraId="2B267F0B"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c>
          <w:tcPr>
            <w:tcW w:w="1655" w:type="dxa"/>
          </w:tcPr>
          <w:p w14:paraId="7EE492B9" w14:textId="77777777" w:rsidR="00447AD0" w:rsidRPr="00447AD0" w:rsidRDefault="00447AD0" w:rsidP="00447AD0">
            <w:pPr>
              <w:cnfStyle w:val="000000000000" w:firstRow="0" w:lastRow="0" w:firstColumn="0" w:lastColumn="0" w:oddVBand="0" w:evenVBand="0" w:oddHBand="0" w:evenHBand="0" w:firstRowFirstColumn="0" w:firstRowLastColumn="0" w:lastRowFirstColumn="0" w:lastRowLastColumn="0"/>
              <w:rPr>
                <w:i/>
                <w:iCs/>
              </w:rPr>
            </w:pPr>
          </w:p>
        </w:tc>
      </w:tr>
      <w:bookmarkEnd w:id="2"/>
    </w:tbl>
    <w:p w14:paraId="3CABA2FA" w14:textId="47C9A138" w:rsidR="009C76BF" w:rsidRPr="00DF1F2D" w:rsidRDefault="009C76BF" w:rsidP="00B55C89">
      <w:pPr>
        <w:rPr>
          <w:sz w:val="28"/>
          <w:szCs w:val="28"/>
        </w:rPr>
      </w:pPr>
    </w:p>
    <w:p w14:paraId="2846D1E6" w14:textId="51430427" w:rsidR="00DF1F2D" w:rsidRPr="00DF1F2D" w:rsidRDefault="00DF1F2D">
      <w:pPr>
        <w:rPr>
          <w:rFonts w:ascii="Arial" w:hAnsi="Arial" w:cs="Arial"/>
          <w:sz w:val="32"/>
          <w:szCs w:val="32"/>
        </w:rPr>
      </w:pPr>
      <w:r w:rsidRPr="00DF1F2D">
        <w:rPr>
          <w:rFonts w:ascii="Arial" w:hAnsi="Arial" w:cs="Arial"/>
          <w:sz w:val="32"/>
          <w:szCs w:val="32"/>
        </w:rPr>
        <w:t>References</w:t>
      </w:r>
    </w:p>
    <w:p w14:paraId="438423CD" w14:textId="3BD0B881" w:rsidR="008145EC" w:rsidRDefault="008145EC">
      <w:r w:rsidRPr="008145EC">
        <w:t xml:space="preserve">Public Spending Code: A Guide to Evaluating, Planning and Managing Public Investment (available at </w:t>
      </w:r>
      <w:hyperlink r:id="rId8" w:history="1">
        <w:r w:rsidRPr="008145EC">
          <w:rPr>
            <w:rStyle w:val="Hyperlink"/>
          </w:rPr>
          <w:t>https://www.gov.ie/en/publication/public-spending-code/</w:t>
        </w:r>
      </w:hyperlink>
      <w:r w:rsidRPr="008145EC">
        <w:t>)</w:t>
      </w:r>
    </w:p>
    <w:p w14:paraId="085BE51D" w14:textId="6989254D" w:rsidR="008145EC" w:rsidRDefault="008145EC">
      <w:r>
        <w:t xml:space="preserve">Common Appraisal Framework (available at </w:t>
      </w:r>
      <w:hyperlink r:id="rId9" w:history="1">
        <w:r w:rsidRPr="008145EC">
          <w:rPr>
            <w:rStyle w:val="Hyperlink"/>
          </w:rPr>
          <w:t>https://www.gov.ie/en/organisation-information/800ea3-common-appraisal-framework/</w:t>
        </w:r>
      </w:hyperlink>
      <w:r>
        <w:t>)</w:t>
      </w:r>
    </w:p>
    <w:p w14:paraId="2B2BDDA6" w14:textId="4AB75123" w:rsidR="008145EC" w:rsidRDefault="008145EC">
      <w:r>
        <w:t xml:space="preserve">NTA Project Approval Guidelines (available at </w:t>
      </w:r>
      <w:hyperlink r:id="rId10" w:history="1">
        <w:r w:rsidRPr="008145EC">
          <w:rPr>
            <w:rStyle w:val="Hyperlink"/>
          </w:rPr>
          <w:t>https://www.nationaltransport.ie/publications/project-approval-guidelines/</w:t>
        </w:r>
      </w:hyperlink>
      <w:r>
        <w:t>)</w:t>
      </w:r>
    </w:p>
    <w:p w14:paraId="6ECC3FE2" w14:textId="31B7D78D" w:rsidR="00D175DC" w:rsidRDefault="008145EC">
      <w:r>
        <w:t xml:space="preserve">NTA Cost Management Guidelines (available at </w:t>
      </w:r>
      <w:hyperlink r:id="rId11" w:history="1">
        <w:r w:rsidRPr="008145EC">
          <w:rPr>
            <w:rStyle w:val="Hyperlink"/>
          </w:rPr>
          <w:t>https://www.nationaltransport.ie/publications/nta-cost-management-guidelines-updated-2023/</w:t>
        </w:r>
      </w:hyperlink>
      <w:r>
        <w:t>)</w:t>
      </w:r>
    </w:p>
    <w:p w14:paraId="224B622A" w14:textId="746A7275" w:rsidR="009C11A9" w:rsidRDefault="00094FC1">
      <w:pPr>
        <w:rPr>
          <w:rFonts w:ascii="Arial" w:hAnsi="Arial" w:cs="Arial"/>
          <w:sz w:val="32"/>
          <w:szCs w:val="32"/>
        </w:rPr>
      </w:pPr>
      <w:r>
        <w:br w:type="page"/>
      </w:r>
      <w:r w:rsidRPr="00094FC1">
        <w:rPr>
          <w:rFonts w:ascii="Arial" w:hAnsi="Arial" w:cs="Arial"/>
          <w:sz w:val="32"/>
          <w:szCs w:val="32"/>
        </w:rPr>
        <w:lastRenderedPageBreak/>
        <w:t>Requirements for Economic and Financial Appraisal by Project Band</w:t>
      </w:r>
    </w:p>
    <w:p w14:paraId="3BCBA802" w14:textId="5AB576B1" w:rsidR="00072D6C" w:rsidRPr="00094FC1" w:rsidRDefault="00072D6C" w:rsidP="00072D6C">
      <w:r>
        <w:t>It is expected that all projects must prepare economic and financial appraisal for the Preliminary Business Case. Considering the principle of proportionality, projects in Band 1 may display simple appraisals while projects in greater Bands are expected to have greater details of information.</w:t>
      </w:r>
    </w:p>
    <w:tbl>
      <w:tblPr>
        <w:tblStyle w:val="GridTable4-Accent5"/>
        <w:tblW w:w="0" w:type="auto"/>
        <w:tblLook w:val="04A0" w:firstRow="1" w:lastRow="0" w:firstColumn="1" w:lastColumn="0" w:noHBand="0" w:noVBand="1"/>
      </w:tblPr>
      <w:tblGrid>
        <w:gridCol w:w="1838"/>
        <w:gridCol w:w="3589"/>
        <w:gridCol w:w="3589"/>
      </w:tblGrid>
      <w:tr w:rsidR="00094FC1" w14:paraId="332D16BB" w14:textId="77777777" w:rsidTr="00094F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52250D0" w14:textId="77777777" w:rsidR="00094FC1" w:rsidRDefault="00094FC1"/>
        </w:tc>
        <w:tc>
          <w:tcPr>
            <w:tcW w:w="3589" w:type="dxa"/>
            <w:vAlign w:val="center"/>
          </w:tcPr>
          <w:p w14:paraId="6FB689D6" w14:textId="7474C20B" w:rsidR="00094FC1" w:rsidRPr="00094FC1" w:rsidRDefault="00094FC1" w:rsidP="00094FC1">
            <w:pPr>
              <w:jc w:val="center"/>
              <w:cnfStyle w:val="100000000000" w:firstRow="1" w:lastRow="0" w:firstColumn="0" w:lastColumn="0" w:oddVBand="0" w:evenVBand="0" w:oddHBand="0" w:evenHBand="0" w:firstRowFirstColumn="0" w:firstRowLastColumn="0" w:lastRowFirstColumn="0" w:lastRowLastColumn="0"/>
            </w:pPr>
            <w:r w:rsidRPr="00094FC1">
              <w:t>Economic</w:t>
            </w:r>
            <w:r>
              <w:t xml:space="preserve"> </w:t>
            </w:r>
            <w:r w:rsidRPr="00094FC1">
              <w:t>Appraisal</w:t>
            </w:r>
            <w:r>
              <w:t xml:space="preserve"> Requirements</w:t>
            </w:r>
          </w:p>
          <w:p w14:paraId="3082F3D6" w14:textId="48D2CA0E" w:rsidR="00094FC1" w:rsidRDefault="00094FC1" w:rsidP="00094FC1">
            <w:pPr>
              <w:jc w:val="center"/>
              <w:cnfStyle w:val="100000000000" w:firstRow="1" w:lastRow="0" w:firstColumn="0" w:lastColumn="0" w:oddVBand="0" w:evenVBand="0" w:oddHBand="0" w:evenHBand="0" w:firstRowFirstColumn="0" w:firstRowLastColumn="0" w:lastRowFirstColumn="0" w:lastRowLastColumn="0"/>
            </w:pPr>
            <w:r w:rsidRPr="00094FC1">
              <w:t>(CAF Page. 11)</w:t>
            </w:r>
          </w:p>
        </w:tc>
        <w:tc>
          <w:tcPr>
            <w:tcW w:w="3589" w:type="dxa"/>
            <w:vAlign w:val="center"/>
          </w:tcPr>
          <w:p w14:paraId="53C97394" w14:textId="48D6E56C" w:rsidR="00094FC1" w:rsidRPr="00094FC1" w:rsidRDefault="00094FC1" w:rsidP="00094FC1">
            <w:pPr>
              <w:jc w:val="center"/>
              <w:cnfStyle w:val="100000000000" w:firstRow="1" w:lastRow="0" w:firstColumn="0" w:lastColumn="0" w:oddVBand="0" w:evenVBand="0" w:oddHBand="0" w:evenHBand="0" w:firstRowFirstColumn="0" w:firstRowLastColumn="0" w:lastRowFirstColumn="0" w:lastRowLastColumn="0"/>
            </w:pPr>
            <w:r w:rsidRPr="00094FC1">
              <w:t>Financial</w:t>
            </w:r>
            <w:r>
              <w:t xml:space="preserve"> </w:t>
            </w:r>
            <w:r w:rsidRPr="00094FC1">
              <w:t>Appraisal</w:t>
            </w:r>
            <w:r>
              <w:t xml:space="preserve"> Requirements</w:t>
            </w:r>
          </w:p>
          <w:p w14:paraId="2AD11C08" w14:textId="7263DAD1" w:rsidR="00094FC1" w:rsidRDefault="00094FC1" w:rsidP="00094FC1">
            <w:pPr>
              <w:jc w:val="center"/>
              <w:cnfStyle w:val="100000000000" w:firstRow="1" w:lastRow="0" w:firstColumn="0" w:lastColumn="0" w:oddVBand="0" w:evenVBand="0" w:oddHBand="0" w:evenHBand="0" w:firstRowFirstColumn="0" w:firstRowLastColumn="0" w:lastRowFirstColumn="0" w:lastRowLastColumn="0"/>
            </w:pPr>
            <w:r w:rsidRPr="00094FC1">
              <w:t>(CAF Pages. 25 and 28-31 / PSC Pages 31-33)</w:t>
            </w:r>
          </w:p>
        </w:tc>
      </w:tr>
      <w:tr w:rsidR="00094FC1" w14:paraId="38368A1C" w14:textId="77777777" w:rsidTr="00094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7D7EBC28" w14:textId="77777777" w:rsidR="00094FC1" w:rsidRDefault="00094FC1" w:rsidP="00094FC1">
            <w:pPr>
              <w:jc w:val="center"/>
              <w:rPr>
                <w:b w:val="0"/>
                <w:bCs w:val="0"/>
              </w:rPr>
            </w:pPr>
            <w:r>
              <w:t>Band 1</w:t>
            </w:r>
          </w:p>
          <w:p w14:paraId="63CDC3C5" w14:textId="763DC46B" w:rsidR="00094FC1" w:rsidRDefault="00094FC1" w:rsidP="00094FC1">
            <w:pPr>
              <w:jc w:val="center"/>
            </w:pPr>
            <w:r w:rsidRPr="00094FC1">
              <w:t>(€0 - €0.5M)</w:t>
            </w:r>
          </w:p>
        </w:tc>
        <w:tc>
          <w:tcPr>
            <w:tcW w:w="3589" w:type="dxa"/>
          </w:tcPr>
          <w:p w14:paraId="67DC537A" w14:textId="4F44600C" w:rsidR="00094FC1" w:rsidRDefault="00094FC1">
            <w:pPr>
              <w:cnfStyle w:val="000000100000" w:firstRow="0" w:lastRow="0" w:firstColumn="0" w:lastColumn="0" w:oddVBand="0" w:evenVBand="0" w:oddHBand="1" w:evenHBand="0" w:firstRowFirstColumn="0" w:firstRowLastColumn="0" w:lastRowFirstColumn="0" w:lastRowLastColumn="0"/>
            </w:pPr>
            <w:r>
              <w:t>Simple appraisal incorporating elements of a preliminary and detailed appraisal</w:t>
            </w:r>
          </w:p>
        </w:tc>
        <w:tc>
          <w:tcPr>
            <w:tcW w:w="3589" w:type="dxa"/>
          </w:tcPr>
          <w:p w14:paraId="0A7B5347" w14:textId="086FB495" w:rsidR="00094FC1" w:rsidRDefault="00094FC1">
            <w:pPr>
              <w:cnfStyle w:val="000000100000" w:firstRow="0" w:lastRow="0" w:firstColumn="0" w:lastColumn="0" w:oddVBand="0" w:evenVBand="0" w:oddHBand="1" w:evenHBand="0" w:firstRowFirstColumn="0" w:firstRowLastColumn="0" w:lastRowFirstColumn="0" w:lastRowLastColumn="0"/>
            </w:pPr>
            <w:r>
              <w:t>Discounted cashflow analysis with standard KPIs including FIRR and FNPV</w:t>
            </w:r>
          </w:p>
        </w:tc>
      </w:tr>
      <w:tr w:rsidR="00094FC1" w14:paraId="6C041454" w14:textId="77777777" w:rsidTr="00094FC1">
        <w:tc>
          <w:tcPr>
            <w:cnfStyle w:val="001000000000" w:firstRow="0" w:lastRow="0" w:firstColumn="1" w:lastColumn="0" w:oddVBand="0" w:evenVBand="0" w:oddHBand="0" w:evenHBand="0" w:firstRowFirstColumn="0" w:firstRowLastColumn="0" w:lastRowFirstColumn="0" w:lastRowLastColumn="0"/>
            <w:tcW w:w="1838" w:type="dxa"/>
            <w:vAlign w:val="center"/>
          </w:tcPr>
          <w:p w14:paraId="4C1E5FB7" w14:textId="77777777" w:rsidR="00094FC1" w:rsidRPr="00094FC1" w:rsidRDefault="00094FC1" w:rsidP="00094FC1">
            <w:pPr>
              <w:jc w:val="center"/>
            </w:pPr>
            <w:r w:rsidRPr="00094FC1">
              <w:t>Band 2</w:t>
            </w:r>
          </w:p>
          <w:p w14:paraId="1F5D1A4F" w14:textId="444ACD24" w:rsidR="00094FC1" w:rsidRDefault="00094FC1" w:rsidP="00094FC1">
            <w:pPr>
              <w:jc w:val="center"/>
            </w:pPr>
            <w:r w:rsidRPr="00094FC1">
              <w:t>(€0.5M - €10M)</w:t>
            </w:r>
          </w:p>
        </w:tc>
        <w:tc>
          <w:tcPr>
            <w:tcW w:w="3589" w:type="dxa"/>
          </w:tcPr>
          <w:p w14:paraId="51C6FCC6" w14:textId="56D63875" w:rsidR="00094FC1" w:rsidRDefault="00094FC1">
            <w:pPr>
              <w:cnfStyle w:val="000000000000" w:firstRow="0" w:lastRow="0" w:firstColumn="0" w:lastColumn="0" w:oddVBand="0" w:evenVBand="0" w:oddHBand="0" w:evenHBand="0" w:firstRowFirstColumn="0" w:firstRowLastColumn="0" w:lastRowFirstColumn="0" w:lastRowLastColumn="0"/>
            </w:pPr>
            <w:r>
              <w:t>Simple appraisal incorporating elements of a preliminary and detailed appraisal</w:t>
            </w:r>
          </w:p>
        </w:tc>
        <w:tc>
          <w:tcPr>
            <w:tcW w:w="3589" w:type="dxa"/>
          </w:tcPr>
          <w:p w14:paraId="59DC1AFC" w14:textId="443FFA22" w:rsidR="00094FC1" w:rsidRDefault="00094FC1">
            <w:pPr>
              <w:cnfStyle w:val="000000000000" w:firstRow="0" w:lastRow="0" w:firstColumn="0" w:lastColumn="0" w:oddVBand="0" w:evenVBand="0" w:oddHBand="0" w:evenHBand="0" w:firstRowFirstColumn="0" w:firstRowLastColumn="0" w:lastRowFirstColumn="0" w:lastRowLastColumn="0"/>
            </w:pPr>
            <w:r>
              <w:t>Discounted cashflow analysis with standard KPIs including FIRR and FNPV</w:t>
            </w:r>
          </w:p>
        </w:tc>
      </w:tr>
      <w:tr w:rsidR="00094FC1" w14:paraId="0D3019D3" w14:textId="77777777" w:rsidTr="00094F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344AA36" w14:textId="77777777" w:rsidR="00094FC1" w:rsidRPr="00094FC1" w:rsidRDefault="00094FC1" w:rsidP="00094FC1">
            <w:pPr>
              <w:jc w:val="center"/>
            </w:pPr>
            <w:r w:rsidRPr="00094FC1">
              <w:t>Band 3</w:t>
            </w:r>
          </w:p>
          <w:p w14:paraId="738CD219" w14:textId="7C427D21" w:rsidR="00094FC1" w:rsidRDefault="00094FC1" w:rsidP="00094FC1">
            <w:pPr>
              <w:jc w:val="center"/>
            </w:pPr>
            <w:r w:rsidRPr="00094FC1">
              <w:t>(€10M - €20M)</w:t>
            </w:r>
          </w:p>
        </w:tc>
        <w:tc>
          <w:tcPr>
            <w:tcW w:w="3589" w:type="dxa"/>
          </w:tcPr>
          <w:p w14:paraId="7C650562" w14:textId="3057EF4E" w:rsidR="00094FC1" w:rsidRDefault="00094FC1">
            <w:pPr>
              <w:cnfStyle w:val="000000100000" w:firstRow="0" w:lastRow="0" w:firstColumn="0" w:lastColumn="0" w:oddVBand="0" w:evenVBand="0" w:oddHBand="1" w:evenHBand="0" w:firstRowFirstColumn="0" w:firstRowLastColumn="0" w:lastRowFirstColumn="0" w:lastRowLastColumn="0"/>
            </w:pPr>
            <w:r>
              <w:t>Detailed appraisal with a Multi-Criteria Analysis (MCA)</w:t>
            </w:r>
          </w:p>
        </w:tc>
        <w:tc>
          <w:tcPr>
            <w:tcW w:w="3589" w:type="dxa"/>
          </w:tcPr>
          <w:p w14:paraId="4A8C8DFE" w14:textId="49A04D07" w:rsidR="00094FC1" w:rsidRDefault="00094FC1">
            <w:pPr>
              <w:cnfStyle w:val="000000100000" w:firstRow="0" w:lastRow="0" w:firstColumn="0" w:lastColumn="0" w:oddVBand="0" w:evenVBand="0" w:oddHBand="1" w:evenHBand="0" w:firstRowFirstColumn="0" w:firstRowLastColumn="0" w:lastRowFirstColumn="0" w:lastRowLastColumn="0"/>
            </w:pPr>
            <w:r>
              <w:t>Discounted cashflow analysis with standard KPIs including FIRR and FNPV</w:t>
            </w:r>
          </w:p>
        </w:tc>
      </w:tr>
      <w:tr w:rsidR="00094FC1" w14:paraId="36F9529E" w14:textId="77777777" w:rsidTr="00094FC1">
        <w:tc>
          <w:tcPr>
            <w:cnfStyle w:val="001000000000" w:firstRow="0" w:lastRow="0" w:firstColumn="1" w:lastColumn="0" w:oddVBand="0" w:evenVBand="0" w:oddHBand="0" w:evenHBand="0" w:firstRowFirstColumn="0" w:firstRowLastColumn="0" w:lastRowFirstColumn="0" w:lastRowLastColumn="0"/>
            <w:tcW w:w="1838" w:type="dxa"/>
            <w:vAlign w:val="center"/>
          </w:tcPr>
          <w:p w14:paraId="6CB4B90E" w14:textId="77777777" w:rsidR="00094FC1" w:rsidRPr="00094FC1" w:rsidRDefault="00094FC1" w:rsidP="00094FC1">
            <w:pPr>
              <w:jc w:val="center"/>
            </w:pPr>
            <w:r w:rsidRPr="00094FC1">
              <w:t>Band 3</w:t>
            </w:r>
          </w:p>
          <w:p w14:paraId="095B713F" w14:textId="6C2C49CA" w:rsidR="00094FC1" w:rsidRDefault="00094FC1" w:rsidP="00094FC1">
            <w:pPr>
              <w:jc w:val="center"/>
            </w:pPr>
            <w:proofErr w:type="gramStart"/>
            <w:r w:rsidRPr="00094FC1">
              <w:t>( &gt;</w:t>
            </w:r>
            <w:proofErr w:type="gramEnd"/>
            <w:r w:rsidRPr="00094FC1">
              <w:t xml:space="preserve"> €20M)</w:t>
            </w:r>
          </w:p>
        </w:tc>
        <w:tc>
          <w:tcPr>
            <w:tcW w:w="3589" w:type="dxa"/>
          </w:tcPr>
          <w:p w14:paraId="14143D34" w14:textId="3621FF4A" w:rsidR="00094FC1" w:rsidRDefault="00094FC1">
            <w:pPr>
              <w:cnfStyle w:val="000000000000" w:firstRow="0" w:lastRow="0" w:firstColumn="0" w:lastColumn="0" w:oddVBand="0" w:evenVBand="0" w:oddHBand="0" w:evenHBand="0" w:firstRowFirstColumn="0" w:firstRowLastColumn="0" w:lastRowFirstColumn="0" w:lastRowLastColumn="0"/>
            </w:pPr>
            <w:r>
              <w:t>Quantitative analysis (Cost Benefit Analysis (CBA) or Cost-Effective Analysis (CEA))</w:t>
            </w:r>
          </w:p>
        </w:tc>
        <w:tc>
          <w:tcPr>
            <w:tcW w:w="3589" w:type="dxa"/>
          </w:tcPr>
          <w:p w14:paraId="677CBA05" w14:textId="53A97633" w:rsidR="00094FC1" w:rsidRDefault="00094FC1">
            <w:pPr>
              <w:cnfStyle w:val="000000000000" w:firstRow="0" w:lastRow="0" w:firstColumn="0" w:lastColumn="0" w:oddVBand="0" w:evenVBand="0" w:oddHBand="0" w:evenHBand="0" w:firstRowFirstColumn="0" w:firstRowLastColumn="0" w:lastRowFirstColumn="0" w:lastRowLastColumn="0"/>
            </w:pPr>
            <w:r>
              <w:t>Discounted cashflow analysis with standard KPIs including FIRR and FNPV and Exchequer cashflow analysis</w:t>
            </w:r>
          </w:p>
        </w:tc>
      </w:tr>
    </w:tbl>
    <w:p w14:paraId="74D503C7" w14:textId="77777777" w:rsidR="00D175DC" w:rsidRDefault="00D175DC">
      <w:r>
        <w:br w:type="page"/>
      </w:r>
    </w:p>
    <w:sdt>
      <w:sdtPr>
        <w:rPr>
          <w:rFonts w:asciiTheme="minorHAnsi" w:eastAsia="Batang" w:hAnsiTheme="minorHAnsi" w:cstheme="minorBidi"/>
          <w:color w:val="auto"/>
          <w:sz w:val="22"/>
          <w:szCs w:val="22"/>
          <w:lang w:val="en-GB"/>
        </w:rPr>
        <w:id w:val="-123234485"/>
        <w:docPartObj>
          <w:docPartGallery w:val="Table of Contents"/>
          <w:docPartUnique/>
        </w:docPartObj>
      </w:sdtPr>
      <w:sdtEndPr>
        <w:rPr>
          <w:b/>
          <w:bCs/>
          <w:noProof/>
        </w:rPr>
      </w:sdtEndPr>
      <w:sdtContent>
        <w:p w14:paraId="729BB99D" w14:textId="5177E45D" w:rsidR="007D44DE" w:rsidRDefault="007D44DE">
          <w:pPr>
            <w:pStyle w:val="TOCHeading"/>
          </w:pPr>
          <w:r>
            <w:t>Table of Contents</w:t>
          </w:r>
        </w:p>
        <w:p w14:paraId="40081A9B" w14:textId="2871E500" w:rsidR="0051764F" w:rsidRDefault="007D44DE">
          <w:pPr>
            <w:pStyle w:val="TOC1"/>
            <w:tabs>
              <w:tab w:val="left" w:pos="440"/>
              <w:tab w:val="right" w:leader="dot" w:pos="9016"/>
            </w:tabs>
            <w:rPr>
              <w:rFonts w:cstheme="minorBidi"/>
              <w:noProof/>
              <w:lang w:val="en-GB" w:eastAsia="ko-KR"/>
            </w:rPr>
          </w:pPr>
          <w:r>
            <w:fldChar w:fldCharType="begin"/>
          </w:r>
          <w:r>
            <w:instrText xml:space="preserve"> TOC \o "1-3" \h \z \u </w:instrText>
          </w:r>
          <w:r>
            <w:fldChar w:fldCharType="separate"/>
          </w:r>
          <w:hyperlink w:anchor="_Toc127865083" w:history="1">
            <w:r w:rsidR="0051764F" w:rsidRPr="00741582">
              <w:rPr>
                <w:rStyle w:val="Hyperlink"/>
                <w:noProof/>
              </w:rPr>
              <w:t>1.</w:t>
            </w:r>
            <w:r w:rsidR="0051764F">
              <w:rPr>
                <w:rFonts w:cstheme="minorBidi"/>
                <w:noProof/>
                <w:lang w:val="en-GB" w:eastAsia="ko-KR"/>
              </w:rPr>
              <w:tab/>
            </w:r>
            <w:r w:rsidR="0051764F" w:rsidRPr="00741582">
              <w:rPr>
                <w:rStyle w:val="Hyperlink"/>
                <w:noProof/>
              </w:rPr>
              <w:t>Confirmation of the Strategic Relevance of the Proposal</w:t>
            </w:r>
            <w:r w:rsidR="0051764F">
              <w:rPr>
                <w:noProof/>
                <w:webHidden/>
              </w:rPr>
              <w:tab/>
            </w:r>
            <w:r w:rsidR="0051764F">
              <w:rPr>
                <w:noProof/>
                <w:webHidden/>
              </w:rPr>
              <w:fldChar w:fldCharType="begin"/>
            </w:r>
            <w:r w:rsidR="0051764F">
              <w:rPr>
                <w:noProof/>
                <w:webHidden/>
              </w:rPr>
              <w:instrText xml:space="preserve"> PAGEREF _Toc127865083 \h </w:instrText>
            </w:r>
            <w:r w:rsidR="0051764F">
              <w:rPr>
                <w:noProof/>
                <w:webHidden/>
              </w:rPr>
            </w:r>
            <w:r w:rsidR="0051764F">
              <w:rPr>
                <w:noProof/>
                <w:webHidden/>
              </w:rPr>
              <w:fldChar w:fldCharType="separate"/>
            </w:r>
            <w:r w:rsidR="0051764F">
              <w:rPr>
                <w:noProof/>
                <w:webHidden/>
              </w:rPr>
              <w:t>1</w:t>
            </w:r>
            <w:r w:rsidR="0051764F">
              <w:rPr>
                <w:noProof/>
                <w:webHidden/>
              </w:rPr>
              <w:fldChar w:fldCharType="end"/>
            </w:r>
          </w:hyperlink>
        </w:p>
        <w:p w14:paraId="11F181CE" w14:textId="197A5FAE" w:rsidR="0051764F" w:rsidRDefault="008C2479">
          <w:pPr>
            <w:pStyle w:val="TOC1"/>
            <w:tabs>
              <w:tab w:val="left" w:pos="440"/>
              <w:tab w:val="right" w:leader="dot" w:pos="9016"/>
            </w:tabs>
            <w:rPr>
              <w:rFonts w:cstheme="minorBidi"/>
              <w:noProof/>
              <w:lang w:val="en-GB" w:eastAsia="ko-KR"/>
            </w:rPr>
          </w:pPr>
          <w:hyperlink w:anchor="_Toc127865084" w:history="1">
            <w:r w:rsidR="0051764F" w:rsidRPr="00741582">
              <w:rPr>
                <w:rStyle w:val="Hyperlink"/>
                <w:noProof/>
              </w:rPr>
              <w:t>2.</w:t>
            </w:r>
            <w:r w:rsidR="0051764F">
              <w:rPr>
                <w:rFonts w:cstheme="minorBidi"/>
                <w:noProof/>
                <w:lang w:val="en-GB" w:eastAsia="ko-KR"/>
              </w:rPr>
              <w:tab/>
            </w:r>
            <w:r w:rsidR="0051764F" w:rsidRPr="00741582">
              <w:rPr>
                <w:rStyle w:val="Hyperlink"/>
                <w:noProof/>
              </w:rPr>
              <w:t>Detailed Specification of the Objective of the Proposal</w:t>
            </w:r>
            <w:r w:rsidR="0051764F">
              <w:rPr>
                <w:noProof/>
                <w:webHidden/>
              </w:rPr>
              <w:tab/>
            </w:r>
            <w:r w:rsidR="0051764F">
              <w:rPr>
                <w:noProof/>
                <w:webHidden/>
              </w:rPr>
              <w:fldChar w:fldCharType="begin"/>
            </w:r>
            <w:r w:rsidR="0051764F">
              <w:rPr>
                <w:noProof/>
                <w:webHidden/>
              </w:rPr>
              <w:instrText xml:space="preserve"> PAGEREF _Toc127865084 \h </w:instrText>
            </w:r>
            <w:r w:rsidR="0051764F">
              <w:rPr>
                <w:noProof/>
                <w:webHidden/>
              </w:rPr>
            </w:r>
            <w:r w:rsidR="0051764F">
              <w:rPr>
                <w:noProof/>
                <w:webHidden/>
              </w:rPr>
              <w:fldChar w:fldCharType="separate"/>
            </w:r>
            <w:r w:rsidR="0051764F">
              <w:rPr>
                <w:noProof/>
                <w:webHidden/>
              </w:rPr>
              <w:t>1</w:t>
            </w:r>
            <w:r w:rsidR="0051764F">
              <w:rPr>
                <w:noProof/>
                <w:webHidden/>
              </w:rPr>
              <w:fldChar w:fldCharType="end"/>
            </w:r>
          </w:hyperlink>
        </w:p>
        <w:p w14:paraId="790D78F9" w14:textId="28DAB403" w:rsidR="0051764F" w:rsidRDefault="008C2479">
          <w:pPr>
            <w:pStyle w:val="TOC1"/>
            <w:tabs>
              <w:tab w:val="left" w:pos="440"/>
              <w:tab w:val="right" w:leader="dot" w:pos="9016"/>
            </w:tabs>
            <w:rPr>
              <w:rFonts w:cstheme="minorBidi"/>
              <w:noProof/>
              <w:lang w:val="en-GB" w:eastAsia="ko-KR"/>
            </w:rPr>
          </w:pPr>
          <w:hyperlink w:anchor="_Toc127865085" w:history="1">
            <w:r w:rsidR="0051764F" w:rsidRPr="00741582">
              <w:rPr>
                <w:rStyle w:val="Hyperlink"/>
                <w:noProof/>
              </w:rPr>
              <w:t>3.</w:t>
            </w:r>
            <w:r w:rsidR="0051764F">
              <w:rPr>
                <w:rFonts w:cstheme="minorBidi"/>
                <w:noProof/>
                <w:lang w:val="en-GB" w:eastAsia="ko-KR"/>
              </w:rPr>
              <w:tab/>
            </w:r>
            <w:r w:rsidR="0051764F" w:rsidRPr="00741582">
              <w:rPr>
                <w:rStyle w:val="Hyperlink"/>
                <w:noProof/>
              </w:rPr>
              <w:t>Description of the Short-list of Potential Options</w:t>
            </w:r>
            <w:r w:rsidR="0051764F">
              <w:rPr>
                <w:noProof/>
                <w:webHidden/>
              </w:rPr>
              <w:tab/>
            </w:r>
            <w:r w:rsidR="0051764F">
              <w:rPr>
                <w:noProof/>
                <w:webHidden/>
              </w:rPr>
              <w:fldChar w:fldCharType="begin"/>
            </w:r>
            <w:r w:rsidR="0051764F">
              <w:rPr>
                <w:noProof/>
                <w:webHidden/>
              </w:rPr>
              <w:instrText xml:space="preserve"> PAGEREF _Toc127865085 \h </w:instrText>
            </w:r>
            <w:r w:rsidR="0051764F">
              <w:rPr>
                <w:noProof/>
                <w:webHidden/>
              </w:rPr>
            </w:r>
            <w:r w:rsidR="0051764F">
              <w:rPr>
                <w:noProof/>
                <w:webHidden/>
              </w:rPr>
              <w:fldChar w:fldCharType="separate"/>
            </w:r>
            <w:r w:rsidR="0051764F">
              <w:rPr>
                <w:noProof/>
                <w:webHidden/>
              </w:rPr>
              <w:t>1</w:t>
            </w:r>
            <w:r w:rsidR="0051764F">
              <w:rPr>
                <w:noProof/>
                <w:webHidden/>
              </w:rPr>
              <w:fldChar w:fldCharType="end"/>
            </w:r>
          </w:hyperlink>
        </w:p>
        <w:p w14:paraId="14E6F10E" w14:textId="1B21783D" w:rsidR="0051764F" w:rsidRDefault="008C2479">
          <w:pPr>
            <w:pStyle w:val="TOC1"/>
            <w:tabs>
              <w:tab w:val="left" w:pos="440"/>
              <w:tab w:val="right" w:leader="dot" w:pos="9016"/>
            </w:tabs>
            <w:rPr>
              <w:rFonts w:cstheme="minorBidi"/>
              <w:noProof/>
              <w:lang w:val="en-GB" w:eastAsia="ko-KR"/>
            </w:rPr>
          </w:pPr>
          <w:hyperlink w:anchor="_Toc127865086" w:history="1">
            <w:r w:rsidR="0051764F" w:rsidRPr="00741582">
              <w:rPr>
                <w:rStyle w:val="Hyperlink"/>
                <w:noProof/>
              </w:rPr>
              <w:t>4.</w:t>
            </w:r>
            <w:r w:rsidR="0051764F">
              <w:rPr>
                <w:rFonts w:cstheme="minorBidi"/>
                <w:noProof/>
                <w:lang w:val="en-GB" w:eastAsia="ko-KR"/>
              </w:rPr>
              <w:tab/>
            </w:r>
            <w:r w:rsidR="0051764F" w:rsidRPr="00741582">
              <w:rPr>
                <w:rStyle w:val="Hyperlink"/>
                <w:noProof/>
              </w:rPr>
              <w:t>Detailed Demand Analysis and Description of Underlying Assumptions</w:t>
            </w:r>
            <w:r w:rsidR="0051764F">
              <w:rPr>
                <w:noProof/>
                <w:webHidden/>
              </w:rPr>
              <w:tab/>
            </w:r>
            <w:r w:rsidR="0051764F">
              <w:rPr>
                <w:noProof/>
                <w:webHidden/>
              </w:rPr>
              <w:fldChar w:fldCharType="begin"/>
            </w:r>
            <w:r w:rsidR="0051764F">
              <w:rPr>
                <w:noProof/>
                <w:webHidden/>
              </w:rPr>
              <w:instrText xml:space="preserve"> PAGEREF _Toc127865086 \h </w:instrText>
            </w:r>
            <w:r w:rsidR="0051764F">
              <w:rPr>
                <w:noProof/>
                <w:webHidden/>
              </w:rPr>
            </w:r>
            <w:r w:rsidR="0051764F">
              <w:rPr>
                <w:noProof/>
                <w:webHidden/>
              </w:rPr>
              <w:fldChar w:fldCharType="separate"/>
            </w:r>
            <w:r w:rsidR="0051764F">
              <w:rPr>
                <w:noProof/>
                <w:webHidden/>
              </w:rPr>
              <w:t>1</w:t>
            </w:r>
            <w:r w:rsidR="0051764F">
              <w:rPr>
                <w:noProof/>
                <w:webHidden/>
              </w:rPr>
              <w:fldChar w:fldCharType="end"/>
            </w:r>
          </w:hyperlink>
        </w:p>
        <w:p w14:paraId="7ABA5EA7" w14:textId="72317265" w:rsidR="0051764F" w:rsidRDefault="008C2479">
          <w:pPr>
            <w:pStyle w:val="TOC1"/>
            <w:tabs>
              <w:tab w:val="left" w:pos="440"/>
              <w:tab w:val="right" w:leader="dot" w:pos="9016"/>
            </w:tabs>
            <w:rPr>
              <w:rFonts w:cstheme="minorBidi"/>
              <w:noProof/>
              <w:lang w:val="en-GB" w:eastAsia="ko-KR"/>
            </w:rPr>
          </w:pPr>
          <w:hyperlink w:anchor="_Toc127865087" w:history="1">
            <w:r w:rsidR="0051764F" w:rsidRPr="00741582">
              <w:rPr>
                <w:rStyle w:val="Hyperlink"/>
                <w:noProof/>
              </w:rPr>
              <w:t>5.</w:t>
            </w:r>
            <w:r w:rsidR="0051764F">
              <w:rPr>
                <w:rFonts w:cstheme="minorBidi"/>
                <w:noProof/>
                <w:lang w:val="en-GB" w:eastAsia="ko-KR"/>
              </w:rPr>
              <w:tab/>
            </w:r>
            <w:r w:rsidR="0051764F" w:rsidRPr="00741582">
              <w:rPr>
                <w:rStyle w:val="Hyperlink"/>
                <w:noProof/>
              </w:rPr>
              <w:t>Financial Appraisal</w:t>
            </w:r>
            <w:r w:rsidR="0051764F">
              <w:rPr>
                <w:noProof/>
                <w:webHidden/>
              </w:rPr>
              <w:tab/>
            </w:r>
            <w:r w:rsidR="0051764F">
              <w:rPr>
                <w:noProof/>
                <w:webHidden/>
              </w:rPr>
              <w:fldChar w:fldCharType="begin"/>
            </w:r>
            <w:r w:rsidR="0051764F">
              <w:rPr>
                <w:noProof/>
                <w:webHidden/>
              </w:rPr>
              <w:instrText xml:space="preserve"> PAGEREF _Toc127865087 \h </w:instrText>
            </w:r>
            <w:r w:rsidR="0051764F">
              <w:rPr>
                <w:noProof/>
                <w:webHidden/>
              </w:rPr>
            </w:r>
            <w:r w:rsidR="0051764F">
              <w:rPr>
                <w:noProof/>
                <w:webHidden/>
              </w:rPr>
              <w:fldChar w:fldCharType="separate"/>
            </w:r>
            <w:r w:rsidR="0051764F">
              <w:rPr>
                <w:noProof/>
                <w:webHidden/>
              </w:rPr>
              <w:t>1</w:t>
            </w:r>
            <w:r w:rsidR="0051764F">
              <w:rPr>
                <w:noProof/>
                <w:webHidden/>
              </w:rPr>
              <w:fldChar w:fldCharType="end"/>
            </w:r>
          </w:hyperlink>
        </w:p>
        <w:p w14:paraId="5ACE3230" w14:textId="2534BD89" w:rsidR="0051764F" w:rsidRDefault="008C2479">
          <w:pPr>
            <w:pStyle w:val="TOC1"/>
            <w:tabs>
              <w:tab w:val="left" w:pos="440"/>
              <w:tab w:val="right" w:leader="dot" w:pos="9016"/>
            </w:tabs>
            <w:rPr>
              <w:rFonts w:cstheme="minorBidi"/>
              <w:noProof/>
              <w:lang w:val="en-GB" w:eastAsia="ko-KR"/>
            </w:rPr>
          </w:pPr>
          <w:hyperlink w:anchor="_Toc127865088" w:history="1">
            <w:r w:rsidR="0051764F" w:rsidRPr="00741582">
              <w:rPr>
                <w:rStyle w:val="Hyperlink"/>
                <w:noProof/>
              </w:rPr>
              <w:t>6.</w:t>
            </w:r>
            <w:r w:rsidR="0051764F">
              <w:rPr>
                <w:rFonts w:cstheme="minorBidi"/>
                <w:noProof/>
                <w:lang w:val="en-GB" w:eastAsia="ko-KR"/>
              </w:rPr>
              <w:tab/>
            </w:r>
            <w:r w:rsidR="0051764F" w:rsidRPr="00741582">
              <w:rPr>
                <w:rStyle w:val="Hyperlink"/>
                <w:noProof/>
              </w:rPr>
              <w:t>Economic Appraisal</w:t>
            </w:r>
            <w:r w:rsidR="0051764F">
              <w:rPr>
                <w:noProof/>
                <w:webHidden/>
              </w:rPr>
              <w:tab/>
            </w:r>
            <w:r w:rsidR="0051764F">
              <w:rPr>
                <w:noProof/>
                <w:webHidden/>
              </w:rPr>
              <w:fldChar w:fldCharType="begin"/>
            </w:r>
            <w:r w:rsidR="0051764F">
              <w:rPr>
                <w:noProof/>
                <w:webHidden/>
              </w:rPr>
              <w:instrText xml:space="preserve"> PAGEREF _Toc127865088 \h </w:instrText>
            </w:r>
            <w:r w:rsidR="0051764F">
              <w:rPr>
                <w:noProof/>
                <w:webHidden/>
              </w:rPr>
            </w:r>
            <w:r w:rsidR="0051764F">
              <w:rPr>
                <w:noProof/>
                <w:webHidden/>
              </w:rPr>
              <w:fldChar w:fldCharType="separate"/>
            </w:r>
            <w:r w:rsidR="0051764F">
              <w:rPr>
                <w:noProof/>
                <w:webHidden/>
              </w:rPr>
              <w:t>2</w:t>
            </w:r>
            <w:r w:rsidR="0051764F">
              <w:rPr>
                <w:noProof/>
                <w:webHidden/>
              </w:rPr>
              <w:fldChar w:fldCharType="end"/>
            </w:r>
          </w:hyperlink>
        </w:p>
        <w:p w14:paraId="33684FA7" w14:textId="70C77075" w:rsidR="0051764F" w:rsidRDefault="008C2479">
          <w:pPr>
            <w:pStyle w:val="TOC1"/>
            <w:tabs>
              <w:tab w:val="left" w:pos="440"/>
              <w:tab w:val="right" w:leader="dot" w:pos="9016"/>
            </w:tabs>
            <w:rPr>
              <w:rFonts w:cstheme="minorBidi"/>
              <w:noProof/>
              <w:lang w:val="en-GB" w:eastAsia="ko-KR"/>
            </w:rPr>
          </w:pPr>
          <w:hyperlink w:anchor="_Toc127865089" w:history="1">
            <w:r w:rsidR="0051764F" w:rsidRPr="00741582">
              <w:rPr>
                <w:rStyle w:val="Hyperlink"/>
                <w:noProof/>
              </w:rPr>
              <w:t>7.</w:t>
            </w:r>
            <w:r w:rsidR="0051764F">
              <w:rPr>
                <w:rFonts w:cstheme="minorBidi"/>
                <w:noProof/>
                <w:lang w:val="en-GB" w:eastAsia="ko-KR"/>
              </w:rPr>
              <w:tab/>
            </w:r>
            <w:r w:rsidR="0051764F" w:rsidRPr="00741582">
              <w:rPr>
                <w:rStyle w:val="Hyperlink"/>
                <w:noProof/>
              </w:rPr>
              <w:t>Sensitivity Analysis</w:t>
            </w:r>
            <w:r w:rsidR="0051764F">
              <w:rPr>
                <w:noProof/>
                <w:webHidden/>
              </w:rPr>
              <w:tab/>
            </w:r>
            <w:r w:rsidR="0051764F">
              <w:rPr>
                <w:noProof/>
                <w:webHidden/>
              </w:rPr>
              <w:fldChar w:fldCharType="begin"/>
            </w:r>
            <w:r w:rsidR="0051764F">
              <w:rPr>
                <w:noProof/>
                <w:webHidden/>
              </w:rPr>
              <w:instrText xml:space="preserve"> PAGEREF _Toc127865089 \h </w:instrText>
            </w:r>
            <w:r w:rsidR="0051764F">
              <w:rPr>
                <w:noProof/>
                <w:webHidden/>
              </w:rPr>
            </w:r>
            <w:r w:rsidR="0051764F">
              <w:rPr>
                <w:noProof/>
                <w:webHidden/>
              </w:rPr>
              <w:fldChar w:fldCharType="separate"/>
            </w:r>
            <w:r w:rsidR="0051764F">
              <w:rPr>
                <w:noProof/>
                <w:webHidden/>
              </w:rPr>
              <w:t>2</w:t>
            </w:r>
            <w:r w:rsidR="0051764F">
              <w:rPr>
                <w:noProof/>
                <w:webHidden/>
              </w:rPr>
              <w:fldChar w:fldCharType="end"/>
            </w:r>
          </w:hyperlink>
        </w:p>
        <w:p w14:paraId="43C488F1" w14:textId="793FE601" w:rsidR="0051764F" w:rsidRDefault="008C2479">
          <w:pPr>
            <w:pStyle w:val="TOC1"/>
            <w:tabs>
              <w:tab w:val="left" w:pos="440"/>
              <w:tab w:val="right" w:leader="dot" w:pos="9016"/>
            </w:tabs>
            <w:rPr>
              <w:rFonts w:cstheme="minorBidi"/>
              <w:noProof/>
              <w:lang w:val="en-GB" w:eastAsia="ko-KR"/>
            </w:rPr>
          </w:pPr>
          <w:hyperlink w:anchor="_Toc127865090" w:history="1">
            <w:r w:rsidR="0051764F" w:rsidRPr="00741582">
              <w:rPr>
                <w:rStyle w:val="Hyperlink"/>
                <w:noProof/>
              </w:rPr>
              <w:t>8.</w:t>
            </w:r>
            <w:r w:rsidR="0051764F">
              <w:rPr>
                <w:rFonts w:cstheme="minorBidi"/>
                <w:noProof/>
                <w:lang w:val="en-GB" w:eastAsia="ko-KR"/>
              </w:rPr>
              <w:tab/>
            </w:r>
            <w:r w:rsidR="0051764F" w:rsidRPr="00741582">
              <w:rPr>
                <w:rStyle w:val="Hyperlink"/>
                <w:noProof/>
              </w:rPr>
              <w:t>Assessment of Affordability within Existing Resources</w:t>
            </w:r>
            <w:r w:rsidR="0051764F">
              <w:rPr>
                <w:noProof/>
                <w:webHidden/>
              </w:rPr>
              <w:tab/>
            </w:r>
            <w:r w:rsidR="0051764F">
              <w:rPr>
                <w:noProof/>
                <w:webHidden/>
              </w:rPr>
              <w:fldChar w:fldCharType="begin"/>
            </w:r>
            <w:r w:rsidR="0051764F">
              <w:rPr>
                <w:noProof/>
                <w:webHidden/>
              </w:rPr>
              <w:instrText xml:space="preserve"> PAGEREF _Toc127865090 \h </w:instrText>
            </w:r>
            <w:r w:rsidR="0051764F">
              <w:rPr>
                <w:noProof/>
                <w:webHidden/>
              </w:rPr>
            </w:r>
            <w:r w:rsidR="0051764F">
              <w:rPr>
                <w:noProof/>
                <w:webHidden/>
              </w:rPr>
              <w:fldChar w:fldCharType="separate"/>
            </w:r>
            <w:r w:rsidR="0051764F">
              <w:rPr>
                <w:noProof/>
                <w:webHidden/>
              </w:rPr>
              <w:t>2</w:t>
            </w:r>
            <w:r w:rsidR="0051764F">
              <w:rPr>
                <w:noProof/>
                <w:webHidden/>
              </w:rPr>
              <w:fldChar w:fldCharType="end"/>
            </w:r>
          </w:hyperlink>
        </w:p>
        <w:p w14:paraId="65C66622" w14:textId="28B1549D" w:rsidR="0051764F" w:rsidRDefault="008C2479">
          <w:pPr>
            <w:pStyle w:val="TOC1"/>
            <w:tabs>
              <w:tab w:val="left" w:pos="440"/>
              <w:tab w:val="right" w:leader="dot" w:pos="9016"/>
            </w:tabs>
            <w:rPr>
              <w:rFonts w:cstheme="minorBidi"/>
              <w:noProof/>
              <w:lang w:val="en-GB" w:eastAsia="ko-KR"/>
            </w:rPr>
          </w:pPr>
          <w:hyperlink w:anchor="_Toc127865091" w:history="1">
            <w:r w:rsidR="0051764F" w:rsidRPr="00741582">
              <w:rPr>
                <w:rStyle w:val="Hyperlink"/>
                <w:noProof/>
              </w:rPr>
              <w:t>9.</w:t>
            </w:r>
            <w:r w:rsidR="0051764F">
              <w:rPr>
                <w:rFonts w:cstheme="minorBidi"/>
                <w:noProof/>
                <w:lang w:val="en-GB" w:eastAsia="ko-KR"/>
              </w:rPr>
              <w:tab/>
            </w:r>
            <w:r w:rsidR="0051764F" w:rsidRPr="00741582">
              <w:rPr>
                <w:rStyle w:val="Hyperlink"/>
                <w:noProof/>
              </w:rPr>
              <w:t>Risk Assessment, Allowance for Optimism Bias and Full Risk Management Strategy</w:t>
            </w:r>
            <w:r w:rsidR="0051764F">
              <w:rPr>
                <w:noProof/>
                <w:webHidden/>
              </w:rPr>
              <w:tab/>
            </w:r>
            <w:r w:rsidR="0051764F">
              <w:rPr>
                <w:noProof/>
                <w:webHidden/>
              </w:rPr>
              <w:fldChar w:fldCharType="begin"/>
            </w:r>
            <w:r w:rsidR="0051764F">
              <w:rPr>
                <w:noProof/>
                <w:webHidden/>
              </w:rPr>
              <w:instrText xml:space="preserve"> PAGEREF _Toc127865091 \h </w:instrText>
            </w:r>
            <w:r w:rsidR="0051764F">
              <w:rPr>
                <w:noProof/>
                <w:webHidden/>
              </w:rPr>
            </w:r>
            <w:r w:rsidR="0051764F">
              <w:rPr>
                <w:noProof/>
                <w:webHidden/>
              </w:rPr>
              <w:fldChar w:fldCharType="separate"/>
            </w:r>
            <w:r w:rsidR="0051764F">
              <w:rPr>
                <w:noProof/>
                <w:webHidden/>
              </w:rPr>
              <w:t>2</w:t>
            </w:r>
            <w:r w:rsidR="0051764F">
              <w:rPr>
                <w:noProof/>
                <w:webHidden/>
              </w:rPr>
              <w:fldChar w:fldCharType="end"/>
            </w:r>
          </w:hyperlink>
        </w:p>
        <w:p w14:paraId="0749055D" w14:textId="768484DD" w:rsidR="0051764F" w:rsidRDefault="008C2479">
          <w:pPr>
            <w:pStyle w:val="TOC1"/>
            <w:tabs>
              <w:tab w:val="left" w:pos="660"/>
              <w:tab w:val="right" w:leader="dot" w:pos="9016"/>
            </w:tabs>
            <w:rPr>
              <w:rFonts w:cstheme="minorBidi"/>
              <w:noProof/>
              <w:lang w:val="en-GB" w:eastAsia="ko-KR"/>
            </w:rPr>
          </w:pPr>
          <w:hyperlink w:anchor="_Toc127865092" w:history="1">
            <w:r w:rsidR="0051764F" w:rsidRPr="00741582">
              <w:rPr>
                <w:rStyle w:val="Hyperlink"/>
                <w:noProof/>
              </w:rPr>
              <w:t>10.</w:t>
            </w:r>
            <w:r w:rsidR="0051764F">
              <w:rPr>
                <w:rFonts w:cstheme="minorBidi"/>
                <w:noProof/>
                <w:lang w:val="en-GB" w:eastAsia="ko-KR"/>
              </w:rPr>
              <w:tab/>
            </w:r>
            <w:r w:rsidR="0051764F" w:rsidRPr="00741582">
              <w:rPr>
                <w:rStyle w:val="Hyperlink"/>
                <w:noProof/>
              </w:rPr>
              <w:t>Proposed Approach to Procurement</w:t>
            </w:r>
            <w:r w:rsidR="0051764F">
              <w:rPr>
                <w:noProof/>
                <w:webHidden/>
              </w:rPr>
              <w:tab/>
            </w:r>
            <w:r w:rsidR="0051764F">
              <w:rPr>
                <w:noProof/>
                <w:webHidden/>
              </w:rPr>
              <w:fldChar w:fldCharType="begin"/>
            </w:r>
            <w:r w:rsidR="0051764F">
              <w:rPr>
                <w:noProof/>
                <w:webHidden/>
              </w:rPr>
              <w:instrText xml:space="preserve"> PAGEREF _Toc127865092 \h </w:instrText>
            </w:r>
            <w:r w:rsidR="0051764F">
              <w:rPr>
                <w:noProof/>
                <w:webHidden/>
              </w:rPr>
            </w:r>
            <w:r w:rsidR="0051764F">
              <w:rPr>
                <w:noProof/>
                <w:webHidden/>
              </w:rPr>
              <w:fldChar w:fldCharType="separate"/>
            </w:r>
            <w:r w:rsidR="0051764F">
              <w:rPr>
                <w:noProof/>
                <w:webHidden/>
              </w:rPr>
              <w:t>2</w:t>
            </w:r>
            <w:r w:rsidR="0051764F">
              <w:rPr>
                <w:noProof/>
                <w:webHidden/>
              </w:rPr>
              <w:fldChar w:fldCharType="end"/>
            </w:r>
          </w:hyperlink>
        </w:p>
        <w:p w14:paraId="175F808D" w14:textId="157F4199" w:rsidR="0051764F" w:rsidRDefault="008C2479">
          <w:pPr>
            <w:pStyle w:val="TOC1"/>
            <w:tabs>
              <w:tab w:val="left" w:pos="660"/>
              <w:tab w:val="right" w:leader="dot" w:pos="9016"/>
            </w:tabs>
            <w:rPr>
              <w:rFonts w:cstheme="minorBidi"/>
              <w:noProof/>
              <w:lang w:val="en-GB" w:eastAsia="ko-KR"/>
            </w:rPr>
          </w:pPr>
          <w:hyperlink w:anchor="_Toc127865093" w:history="1">
            <w:r w:rsidR="0051764F" w:rsidRPr="00741582">
              <w:rPr>
                <w:rStyle w:val="Hyperlink"/>
                <w:noProof/>
              </w:rPr>
              <w:t>11.</w:t>
            </w:r>
            <w:r w:rsidR="0051764F">
              <w:rPr>
                <w:rFonts w:cstheme="minorBidi"/>
                <w:noProof/>
                <w:lang w:val="en-GB" w:eastAsia="ko-KR"/>
              </w:rPr>
              <w:tab/>
            </w:r>
            <w:r w:rsidR="0051764F" w:rsidRPr="00741582">
              <w:rPr>
                <w:rStyle w:val="Hyperlink"/>
                <w:noProof/>
              </w:rPr>
              <w:t>Proposed Approaches to Implementation and Operation</w:t>
            </w:r>
            <w:r w:rsidR="0051764F">
              <w:rPr>
                <w:noProof/>
                <w:webHidden/>
              </w:rPr>
              <w:tab/>
            </w:r>
            <w:r w:rsidR="0051764F">
              <w:rPr>
                <w:noProof/>
                <w:webHidden/>
              </w:rPr>
              <w:fldChar w:fldCharType="begin"/>
            </w:r>
            <w:r w:rsidR="0051764F">
              <w:rPr>
                <w:noProof/>
                <w:webHidden/>
              </w:rPr>
              <w:instrText xml:space="preserve"> PAGEREF _Toc127865093 \h </w:instrText>
            </w:r>
            <w:r w:rsidR="0051764F">
              <w:rPr>
                <w:noProof/>
                <w:webHidden/>
              </w:rPr>
            </w:r>
            <w:r w:rsidR="0051764F">
              <w:rPr>
                <w:noProof/>
                <w:webHidden/>
              </w:rPr>
              <w:fldChar w:fldCharType="separate"/>
            </w:r>
            <w:r w:rsidR="0051764F">
              <w:rPr>
                <w:noProof/>
                <w:webHidden/>
              </w:rPr>
              <w:t>3</w:t>
            </w:r>
            <w:r w:rsidR="0051764F">
              <w:rPr>
                <w:noProof/>
                <w:webHidden/>
              </w:rPr>
              <w:fldChar w:fldCharType="end"/>
            </w:r>
          </w:hyperlink>
        </w:p>
        <w:p w14:paraId="45D36ACD" w14:textId="41398A80" w:rsidR="0051764F" w:rsidRDefault="008C2479">
          <w:pPr>
            <w:pStyle w:val="TOC1"/>
            <w:tabs>
              <w:tab w:val="left" w:pos="660"/>
              <w:tab w:val="right" w:leader="dot" w:pos="9016"/>
            </w:tabs>
            <w:rPr>
              <w:rFonts w:cstheme="minorBidi"/>
              <w:noProof/>
              <w:lang w:val="en-GB" w:eastAsia="ko-KR"/>
            </w:rPr>
          </w:pPr>
          <w:hyperlink w:anchor="_Toc127865094" w:history="1">
            <w:r w:rsidR="0051764F" w:rsidRPr="00741582">
              <w:rPr>
                <w:rStyle w:val="Hyperlink"/>
                <w:noProof/>
              </w:rPr>
              <w:t>12.</w:t>
            </w:r>
            <w:r w:rsidR="0051764F">
              <w:rPr>
                <w:rFonts w:cstheme="minorBidi"/>
                <w:noProof/>
                <w:lang w:val="en-GB" w:eastAsia="ko-KR"/>
              </w:rPr>
              <w:tab/>
            </w:r>
            <w:r w:rsidR="0051764F" w:rsidRPr="00741582">
              <w:rPr>
                <w:rStyle w:val="Hyperlink"/>
                <w:noProof/>
              </w:rPr>
              <w:t>Assessment of Delivery Risk</w:t>
            </w:r>
            <w:r w:rsidR="0051764F">
              <w:rPr>
                <w:noProof/>
                <w:webHidden/>
              </w:rPr>
              <w:tab/>
            </w:r>
            <w:r w:rsidR="0051764F">
              <w:rPr>
                <w:noProof/>
                <w:webHidden/>
              </w:rPr>
              <w:fldChar w:fldCharType="begin"/>
            </w:r>
            <w:r w:rsidR="0051764F">
              <w:rPr>
                <w:noProof/>
                <w:webHidden/>
              </w:rPr>
              <w:instrText xml:space="preserve"> PAGEREF _Toc127865094 \h </w:instrText>
            </w:r>
            <w:r w:rsidR="0051764F">
              <w:rPr>
                <w:noProof/>
                <w:webHidden/>
              </w:rPr>
            </w:r>
            <w:r w:rsidR="0051764F">
              <w:rPr>
                <w:noProof/>
                <w:webHidden/>
              </w:rPr>
              <w:fldChar w:fldCharType="separate"/>
            </w:r>
            <w:r w:rsidR="0051764F">
              <w:rPr>
                <w:noProof/>
                <w:webHidden/>
              </w:rPr>
              <w:t>3</w:t>
            </w:r>
            <w:r w:rsidR="0051764F">
              <w:rPr>
                <w:noProof/>
                <w:webHidden/>
              </w:rPr>
              <w:fldChar w:fldCharType="end"/>
            </w:r>
          </w:hyperlink>
        </w:p>
        <w:p w14:paraId="5AB5228C" w14:textId="0ACD155A" w:rsidR="0051764F" w:rsidRDefault="008C2479">
          <w:pPr>
            <w:pStyle w:val="TOC1"/>
            <w:tabs>
              <w:tab w:val="left" w:pos="660"/>
              <w:tab w:val="right" w:leader="dot" w:pos="9016"/>
            </w:tabs>
            <w:rPr>
              <w:rFonts w:cstheme="minorBidi"/>
              <w:noProof/>
              <w:lang w:val="en-GB" w:eastAsia="ko-KR"/>
            </w:rPr>
          </w:pPr>
          <w:hyperlink w:anchor="_Toc127865095" w:history="1">
            <w:r w:rsidR="0051764F" w:rsidRPr="00741582">
              <w:rPr>
                <w:rStyle w:val="Hyperlink"/>
                <w:noProof/>
              </w:rPr>
              <w:t>13.</w:t>
            </w:r>
            <w:r w:rsidR="0051764F">
              <w:rPr>
                <w:rFonts w:cstheme="minorBidi"/>
                <w:noProof/>
                <w:lang w:val="en-GB" w:eastAsia="ko-KR"/>
              </w:rPr>
              <w:tab/>
            </w:r>
            <w:r w:rsidR="0051764F" w:rsidRPr="00741582">
              <w:rPr>
                <w:rStyle w:val="Hyperlink"/>
                <w:noProof/>
              </w:rPr>
              <w:t>Plan for Monitoring &amp; Evaluation including Key Performance Indicators</w:t>
            </w:r>
            <w:r w:rsidR="0051764F">
              <w:rPr>
                <w:noProof/>
                <w:webHidden/>
              </w:rPr>
              <w:tab/>
            </w:r>
            <w:r w:rsidR="0051764F">
              <w:rPr>
                <w:noProof/>
                <w:webHidden/>
              </w:rPr>
              <w:fldChar w:fldCharType="begin"/>
            </w:r>
            <w:r w:rsidR="0051764F">
              <w:rPr>
                <w:noProof/>
                <w:webHidden/>
              </w:rPr>
              <w:instrText xml:space="preserve"> PAGEREF _Toc127865095 \h </w:instrText>
            </w:r>
            <w:r w:rsidR="0051764F">
              <w:rPr>
                <w:noProof/>
                <w:webHidden/>
              </w:rPr>
            </w:r>
            <w:r w:rsidR="0051764F">
              <w:rPr>
                <w:noProof/>
                <w:webHidden/>
              </w:rPr>
              <w:fldChar w:fldCharType="separate"/>
            </w:r>
            <w:r w:rsidR="0051764F">
              <w:rPr>
                <w:noProof/>
                <w:webHidden/>
              </w:rPr>
              <w:t>3</w:t>
            </w:r>
            <w:r w:rsidR="0051764F">
              <w:rPr>
                <w:noProof/>
                <w:webHidden/>
              </w:rPr>
              <w:fldChar w:fldCharType="end"/>
            </w:r>
          </w:hyperlink>
        </w:p>
        <w:p w14:paraId="71FB3A29" w14:textId="2C4D0363" w:rsidR="0051764F" w:rsidRDefault="008C2479">
          <w:pPr>
            <w:pStyle w:val="TOC1"/>
            <w:tabs>
              <w:tab w:val="left" w:pos="660"/>
              <w:tab w:val="right" w:leader="dot" w:pos="9016"/>
            </w:tabs>
            <w:rPr>
              <w:rFonts w:cstheme="minorBidi"/>
              <w:noProof/>
              <w:lang w:val="en-GB" w:eastAsia="ko-KR"/>
            </w:rPr>
          </w:pPr>
          <w:hyperlink w:anchor="_Toc127865096" w:history="1">
            <w:r w:rsidR="0051764F" w:rsidRPr="00741582">
              <w:rPr>
                <w:rStyle w:val="Hyperlink"/>
                <w:noProof/>
              </w:rPr>
              <w:t>14.</w:t>
            </w:r>
            <w:r w:rsidR="0051764F">
              <w:rPr>
                <w:rFonts w:cstheme="minorBidi"/>
                <w:noProof/>
                <w:lang w:val="en-GB" w:eastAsia="ko-KR"/>
              </w:rPr>
              <w:tab/>
            </w:r>
            <w:r w:rsidR="0051764F" w:rsidRPr="00741582">
              <w:rPr>
                <w:rStyle w:val="Hyperlink"/>
                <w:noProof/>
              </w:rPr>
              <w:t>Recommendation to the Approving Authority</w:t>
            </w:r>
            <w:r w:rsidR="0051764F">
              <w:rPr>
                <w:noProof/>
                <w:webHidden/>
              </w:rPr>
              <w:tab/>
            </w:r>
            <w:r w:rsidR="0051764F">
              <w:rPr>
                <w:noProof/>
                <w:webHidden/>
              </w:rPr>
              <w:fldChar w:fldCharType="begin"/>
            </w:r>
            <w:r w:rsidR="0051764F">
              <w:rPr>
                <w:noProof/>
                <w:webHidden/>
              </w:rPr>
              <w:instrText xml:space="preserve"> PAGEREF _Toc127865096 \h </w:instrText>
            </w:r>
            <w:r w:rsidR="0051764F">
              <w:rPr>
                <w:noProof/>
                <w:webHidden/>
              </w:rPr>
            </w:r>
            <w:r w:rsidR="0051764F">
              <w:rPr>
                <w:noProof/>
                <w:webHidden/>
              </w:rPr>
              <w:fldChar w:fldCharType="separate"/>
            </w:r>
            <w:r w:rsidR="0051764F">
              <w:rPr>
                <w:noProof/>
                <w:webHidden/>
              </w:rPr>
              <w:t>3</w:t>
            </w:r>
            <w:r w:rsidR="0051764F">
              <w:rPr>
                <w:noProof/>
                <w:webHidden/>
              </w:rPr>
              <w:fldChar w:fldCharType="end"/>
            </w:r>
          </w:hyperlink>
        </w:p>
        <w:p w14:paraId="4DF326E9" w14:textId="7A207F48" w:rsidR="0051764F" w:rsidRDefault="008C2479">
          <w:pPr>
            <w:pStyle w:val="TOC1"/>
            <w:tabs>
              <w:tab w:val="right" w:leader="dot" w:pos="9016"/>
            </w:tabs>
            <w:rPr>
              <w:rFonts w:cstheme="minorBidi"/>
              <w:noProof/>
              <w:lang w:val="en-GB" w:eastAsia="ko-KR"/>
            </w:rPr>
          </w:pPr>
          <w:hyperlink w:anchor="_Toc127865097" w:history="1">
            <w:r w:rsidR="0051764F" w:rsidRPr="00741582">
              <w:rPr>
                <w:rStyle w:val="Hyperlink"/>
                <w:noProof/>
              </w:rPr>
              <w:t>Appendix</w:t>
            </w:r>
            <w:r w:rsidR="0051764F">
              <w:rPr>
                <w:noProof/>
                <w:webHidden/>
              </w:rPr>
              <w:tab/>
            </w:r>
            <w:r w:rsidR="0051764F">
              <w:rPr>
                <w:noProof/>
                <w:webHidden/>
              </w:rPr>
              <w:fldChar w:fldCharType="begin"/>
            </w:r>
            <w:r w:rsidR="0051764F">
              <w:rPr>
                <w:noProof/>
                <w:webHidden/>
              </w:rPr>
              <w:instrText xml:space="preserve"> PAGEREF _Toc127865097 \h </w:instrText>
            </w:r>
            <w:r w:rsidR="0051764F">
              <w:rPr>
                <w:noProof/>
                <w:webHidden/>
              </w:rPr>
            </w:r>
            <w:r w:rsidR="0051764F">
              <w:rPr>
                <w:noProof/>
                <w:webHidden/>
              </w:rPr>
              <w:fldChar w:fldCharType="separate"/>
            </w:r>
            <w:r w:rsidR="0051764F">
              <w:rPr>
                <w:noProof/>
                <w:webHidden/>
              </w:rPr>
              <w:t>3</w:t>
            </w:r>
            <w:r w:rsidR="0051764F">
              <w:rPr>
                <w:noProof/>
                <w:webHidden/>
              </w:rPr>
              <w:fldChar w:fldCharType="end"/>
            </w:r>
          </w:hyperlink>
        </w:p>
        <w:p w14:paraId="5B2CAB3A" w14:textId="0428A7C4" w:rsidR="007D44DE" w:rsidRDefault="007D44DE">
          <w:r>
            <w:rPr>
              <w:b/>
              <w:bCs/>
              <w:noProof/>
            </w:rPr>
            <w:fldChar w:fldCharType="end"/>
          </w:r>
        </w:p>
      </w:sdtContent>
    </w:sdt>
    <w:p w14:paraId="3EFA8BB0" w14:textId="69C1EECB" w:rsidR="00162950" w:rsidRPr="007D44DE" w:rsidRDefault="007D44DE" w:rsidP="007D44DE">
      <w:pPr>
        <w:pStyle w:val="NoSpacing"/>
        <w:rPr>
          <w:b/>
          <w:bCs/>
          <w:i/>
          <w:iCs/>
        </w:rPr>
      </w:pPr>
      <w:r w:rsidRPr="007D44DE">
        <w:rPr>
          <w:b/>
          <w:bCs/>
          <w:i/>
          <w:iCs/>
        </w:rPr>
        <w:t>Please add content for Figures and Tables here.</w:t>
      </w:r>
    </w:p>
    <w:p w14:paraId="2A056D3F" w14:textId="77777777" w:rsidR="007D44DE" w:rsidRDefault="007D44DE">
      <w:pPr>
        <w:rPr>
          <w:rFonts w:asciiTheme="majorHAnsi" w:eastAsiaTheme="majorEastAsia" w:hAnsiTheme="majorHAnsi" w:cstheme="majorBidi"/>
          <w:color w:val="2E74B5" w:themeColor="accent1" w:themeShade="BF"/>
          <w:sz w:val="32"/>
          <w:szCs w:val="32"/>
        </w:rPr>
      </w:pPr>
      <w:r>
        <w:br w:type="page"/>
      </w:r>
    </w:p>
    <w:p w14:paraId="400D8C41" w14:textId="77777777" w:rsidR="00F26DE9" w:rsidRDefault="00F26DE9" w:rsidP="00290195">
      <w:pPr>
        <w:pStyle w:val="Heading1"/>
        <w:sectPr w:rsidR="00F26DE9" w:rsidSect="00BA0569">
          <w:headerReference w:type="default" r:id="rId12"/>
          <w:footerReference w:type="default" r:id="rId13"/>
          <w:footerReference w:type="first" r:id="rId14"/>
          <w:pgSz w:w="11906" w:h="16838" w:code="9"/>
          <w:pgMar w:top="1440" w:right="1440" w:bottom="1440" w:left="1440" w:header="1701" w:footer="709" w:gutter="0"/>
          <w:pgNumType w:start="1"/>
          <w:cols w:space="708"/>
          <w:docGrid w:linePitch="360"/>
        </w:sectPr>
      </w:pPr>
    </w:p>
    <w:p w14:paraId="3358D93E" w14:textId="77777777" w:rsidR="00E75EEF" w:rsidRDefault="00E75EEF" w:rsidP="00E75EEF">
      <w:pPr>
        <w:pStyle w:val="Heading1"/>
        <w:numPr>
          <w:ilvl w:val="0"/>
          <w:numId w:val="24"/>
        </w:numPr>
        <w:ind w:left="357" w:hanging="357"/>
      </w:pPr>
      <w:bookmarkStart w:id="3" w:name="_Toc127865083"/>
      <w:r>
        <w:lastRenderedPageBreak/>
        <w:t>Confirmation of the Strategic Relevance of the Proposal</w:t>
      </w:r>
      <w:bookmarkEnd w:id="3"/>
    </w:p>
    <w:p w14:paraId="781538F2" w14:textId="1B8397D1" w:rsidR="00DC7C45" w:rsidRDefault="00DC7C45" w:rsidP="00E75EEF">
      <w:pPr>
        <w:autoSpaceDE w:val="0"/>
        <w:autoSpaceDN w:val="0"/>
        <w:adjustRightInd w:val="0"/>
        <w:spacing w:after="0" w:line="240" w:lineRule="auto"/>
      </w:pPr>
      <w:r w:rsidRPr="00F56783">
        <w:rPr>
          <w:highlight w:val="yellow"/>
        </w:rPr>
        <w:t>CAF Reference 2.1 / PSC Reference 4.4</w:t>
      </w:r>
    </w:p>
    <w:p w14:paraId="7292E85A" w14:textId="5AD6A8C3" w:rsidR="00E75EEF" w:rsidRDefault="00E75EEF" w:rsidP="00E75EEF">
      <w:pPr>
        <w:autoSpaceDE w:val="0"/>
        <w:autoSpaceDN w:val="0"/>
        <w:adjustRightInd w:val="0"/>
        <w:spacing w:after="0" w:line="240" w:lineRule="auto"/>
      </w:pPr>
      <w:r>
        <w:t xml:space="preserve">Please replace the below with the information about your own project </w:t>
      </w:r>
    </w:p>
    <w:p w14:paraId="77352180" w14:textId="5651BEFE" w:rsidR="00F1794B" w:rsidRDefault="00F1794B"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Does this project still align and consistent with national polices and strategic plans which are considered in the Strategic Assessment Report</w:t>
      </w:r>
      <w:r w:rsidR="00375F2E">
        <w:rPr>
          <w:rFonts w:ascii="Lato-Regular" w:hAnsi="Lato-Regular" w:cs="Lato-Regular"/>
          <w:i/>
          <w:color w:val="64635B"/>
          <w:sz w:val="18"/>
          <w:szCs w:val="18"/>
        </w:rPr>
        <w:t xml:space="preserve"> (SAR)</w:t>
      </w:r>
      <w:r>
        <w:rPr>
          <w:rFonts w:ascii="Lato-Regular" w:hAnsi="Lato-Regular" w:cs="Lato-Regular"/>
          <w:i/>
          <w:color w:val="64635B"/>
          <w:sz w:val="18"/>
          <w:szCs w:val="18"/>
        </w:rPr>
        <w:t>?</w:t>
      </w:r>
    </w:p>
    <w:p w14:paraId="53EA0BF6" w14:textId="7C3A8D6B" w:rsidR="00E75EEF" w:rsidRDefault="00F1794B" w:rsidP="00F1794B">
      <w:pPr>
        <w:pStyle w:val="NoSpacing"/>
        <w:numPr>
          <w:ilvl w:val="0"/>
          <w:numId w:val="25"/>
        </w:numPr>
        <w:rPr>
          <w:rFonts w:ascii="Lato-Regular" w:hAnsi="Lato-Regular" w:cs="Lato-Regular"/>
          <w:i/>
          <w:color w:val="64635B"/>
          <w:sz w:val="18"/>
          <w:szCs w:val="18"/>
        </w:rPr>
      </w:pPr>
      <w:r>
        <w:rPr>
          <w:rFonts w:ascii="Lato-Regular" w:hAnsi="Lato-Regular" w:cs="Lato-Regular"/>
          <w:i/>
          <w:color w:val="64635B"/>
          <w:sz w:val="18"/>
          <w:szCs w:val="18"/>
        </w:rPr>
        <w:t>Are there any changes made in the policy area</w:t>
      </w:r>
      <w:r w:rsidR="002A07EB">
        <w:rPr>
          <w:rFonts w:ascii="Lato-Regular" w:hAnsi="Lato-Regular" w:cs="Lato-Regular"/>
          <w:i/>
          <w:color w:val="64635B"/>
          <w:sz w:val="18"/>
          <w:szCs w:val="18"/>
        </w:rPr>
        <w:t xml:space="preserve"> since the approved SAR</w:t>
      </w:r>
      <w:r>
        <w:rPr>
          <w:rFonts w:ascii="Lato-Regular" w:hAnsi="Lato-Regular" w:cs="Lato-Regular"/>
          <w:i/>
          <w:color w:val="64635B"/>
          <w:sz w:val="18"/>
          <w:szCs w:val="18"/>
        </w:rPr>
        <w:t>?</w:t>
      </w:r>
    </w:p>
    <w:p w14:paraId="203D572C" w14:textId="77777777" w:rsidR="00C1219A" w:rsidRPr="00F1794B" w:rsidRDefault="00C1219A" w:rsidP="00C1219A">
      <w:pPr>
        <w:pStyle w:val="NoSpacing"/>
        <w:rPr>
          <w:rFonts w:ascii="Lato-Regular" w:hAnsi="Lato-Regular" w:cs="Lato-Regular"/>
          <w:i/>
          <w:color w:val="64635B"/>
          <w:sz w:val="18"/>
          <w:szCs w:val="18"/>
        </w:rPr>
      </w:pPr>
    </w:p>
    <w:p w14:paraId="54D9AC17" w14:textId="77777777" w:rsidR="00E75EEF" w:rsidRDefault="00E75EEF" w:rsidP="00E75EEF">
      <w:pPr>
        <w:pStyle w:val="Heading1"/>
        <w:numPr>
          <w:ilvl w:val="0"/>
          <w:numId w:val="24"/>
        </w:numPr>
        <w:ind w:left="357" w:hanging="357"/>
      </w:pPr>
      <w:bookmarkStart w:id="4" w:name="_Toc120533341"/>
      <w:bookmarkStart w:id="5" w:name="_Toc127865084"/>
      <w:r>
        <w:t>Detailed Specification of the Objective of the Proposal</w:t>
      </w:r>
      <w:bookmarkEnd w:id="4"/>
      <w:bookmarkEnd w:id="5"/>
      <w:r>
        <w:t xml:space="preserve"> </w:t>
      </w:r>
    </w:p>
    <w:p w14:paraId="752FBCBB" w14:textId="6CFFF812" w:rsidR="00DC7C45" w:rsidRDefault="00DC7C45" w:rsidP="00E75EEF">
      <w:pPr>
        <w:autoSpaceDE w:val="0"/>
        <w:autoSpaceDN w:val="0"/>
        <w:adjustRightInd w:val="0"/>
        <w:spacing w:after="0" w:line="240" w:lineRule="auto"/>
      </w:pPr>
      <w:r w:rsidRPr="00F56783">
        <w:rPr>
          <w:highlight w:val="yellow"/>
        </w:rPr>
        <w:t>CAF Reference 2.2 / PSC Reference 4.4</w:t>
      </w:r>
    </w:p>
    <w:p w14:paraId="3DABD263" w14:textId="75345F0F" w:rsidR="00E75EEF" w:rsidRDefault="00E75EEF" w:rsidP="00E75EEF">
      <w:pPr>
        <w:autoSpaceDE w:val="0"/>
        <w:autoSpaceDN w:val="0"/>
        <w:adjustRightInd w:val="0"/>
        <w:spacing w:after="0" w:line="240" w:lineRule="auto"/>
      </w:pPr>
      <w:r>
        <w:t xml:space="preserve">Please replace the below with the information about your own project </w:t>
      </w:r>
    </w:p>
    <w:p w14:paraId="1E3C574E" w14:textId="0DB94100" w:rsidR="002A07EB" w:rsidRDefault="008715E5" w:rsidP="00F1794B">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This project tries to solve a problem. i</w:t>
      </w:r>
      <w:r w:rsidR="002A07EB">
        <w:rPr>
          <w:rFonts w:ascii="Lato-Regular" w:hAnsi="Lato-Regular" w:cs="Lato-Regular"/>
          <w:i/>
          <w:color w:val="64635B"/>
          <w:sz w:val="18"/>
          <w:szCs w:val="18"/>
        </w:rPr>
        <w:t>s the problem</w:t>
      </w:r>
      <w:r>
        <w:rPr>
          <w:rFonts w:ascii="Lato-Regular" w:hAnsi="Lato-Regular" w:cs="Lato-Regular"/>
          <w:i/>
          <w:color w:val="64635B"/>
          <w:sz w:val="18"/>
          <w:szCs w:val="18"/>
        </w:rPr>
        <w:t xml:space="preserve"> </w:t>
      </w:r>
      <w:r w:rsidR="002A07EB">
        <w:rPr>
          <w:rFonts w:ascii="Lato-Regular" w:hAnsi="Lato-Regular" w:cs="Lato-Regular"/>
          <w:i/>
          <w:color w:val="64635B"/>
          <w:sz w:val="18"/>
          <w:szCs w:val="18"/>
        </w:rPr>
        <w:t xml:space="preserve">still present? </w:t>
      </w:r>
    </w:p>
    <w:p w14:paraId="610CEF03" w14:textId="479E47FC" w:rsidR="00F1794B" w:rsidRDefault="00F1794B" w:rsidP="00F1794B">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Does this project specify objectives clearly?</w:t>
      </w:r>
    </w:p>
    <w:p w14:paraId="32514A3D" w14:textId="436DE341" w:rsidR="00F1794B" w:rsidRDefault="00F1794B" w:rsidP="00F1794B">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 xml:space="preserve">Are objectives identified in the Strategic Assessment Report described in SMART </w:t>
      </w:r>
      <w:r w:rsidR="002A07EB">
        <w:rPr>
          <w:rFonts w:ascii="Lato-Regular" w:hAnsi="Lato-Regular" w:cs="Lato-Regular"/>
          <w:i/>
          <w:color w:val="64635B"/>
          <w:sz w:val="18"/>
          <w:szCs w:val="18"/>
        </w:rPr>
        <w:t>fashion</w:t>
      </w:r>
      <w:r>
        <w:rPr>
          <w:rFonts w:ascii="Lato-Regular" w:hAnsi="Lato-Regular" w:cs="Lato-Regular"/>
          <w:i/>
          <w:color w:val="64635B"/>
          <w:sz w:val="18"/>
          <w:szCs w:val="18"/>
        </w:rPr>
        <w:t xml:space="preserve">– </w:t>
      </w:r>
      <w:r w:rsidR="002A07EB">
        <w:rPr>
          <w:rFonts w:ascii="Lato-Regular" w:hAnsi="Lato-Regular" w:cs="Lato-Regular"/>
          <w:i/>
          <w:color w:val="64635B"/>
          <w:sz w:val="18"/>
          <w:szCs w:val="18"/>
        </w:rPr>
        <w:t>S</w:t>
      </w:r>
      <w:r>
        <w:rPr>
          <w:rFonts w:ascii="Lato-Regular" w:hAnsi="Lato-Regular" w:cs="Lato-Regular"/>
          <w:i/>
          <w:color w:val="64635B"/>
          <w:sz w:val="18"/>
          <w:szCs w:val="18"/>
        </w:rPr>
        <w:t xml:space="preserve">pecific, </w:t>
      </w:r>
      <w:r w:rsidR="002A07EB">
        <w:rPr>
          <w:rFonts w:ascii="Lato-Regular" w:hAnsi="Lato-Regular" w:cs="Lato-Regular"/>
          <w:i/>
          <w:color w:val="64635B"/>
          <w:sz w:val="18"/>
          <w:szCs w:val="18"/>
        </w:rPr>
        <w:t>Measurable</w:t>
      </w:r>
      <w:r>
        <w:rPr>
          <w:rFonts w:ascii="Lato-Regular" w:hAnsi="Lato-Regular" w:cs="Lato-Regular"/>
          <w:i/>
          <w:color w:val="64635B"/>
          <w:sz w:val="18"/>
          <w:szCs w:val="18"/>
        </w:rPr>
        <w:t xml:space="preserve">, </w:t>
      </w:r>
      <w:r w:rsidR="002A07EB">
        <w:rPr>
          <w:rFonts w:ascii="Lato-Regular" w:hAnsi="Lato-Regular" w:cs="Lato-Regular"/>
          <w:i/>
          <w:color w:val="64635B"/>
          <w:sz w:val="18"/>
          <w:szCs w:val="18"/>
        </w:rPr>
        <w:t>Attributable</w:t>
      </w:r>
      <w:r>
        <w:rPr>
          <w:rFonts w:ascii="Lato-Regular" w:hAnsi="Lato-Regular" w:cs="Lato-Regular"/>
          <w:i/>
          <w:color w:val="64635B"/>
          <w:sz w:val="18"/>
          <w:szCs w:val="18"/>
        </w:rPr>
        <w:t xml:space="preserve">, </w:t>
      </w:r>
      <w:r w:rsidR="002A07EB">
        <w:rPr>
          <w:rFonts w:ascii="Lato-Regular" w:hAnsi="Lato-Regular" w:cs="Lato-Regular"/>
          <w:i/>
          <w:color w:val="64635B"/>
          <w:sz w:val="18"/>
          <w:szCs w:val="18"/>
        </w:rPr>
        <w:t xml:space="preserve">Realist </w:t>
      </w:r>
      <w:r>
        <w:rPr>
          <w:rFonts w:ascii="Lato-Regular" w:hAnsi="Lato-Regular" w:cs="Lato-Regular"/>
          <w:i/>
          <w:color w:val="64635B"/>
          <w:sz w:val="18"/>
          <w:szCs w:val="18"/>
        </w:rPr>
        <w:t xml:space="preserve">and </w:t>
      </w:r>
      <w:r w:rsidR="002A07EB">
        <w:rPr>
          <w:rFonts w:ascii="Lato-Regular" w:hAnsi="Lato-Regular" w:cs="Lato-Regular"/>
          <w:i/>
          <w:color w:val="64635B"/>
          <w:sz w:val="18"/>
          <w:szCs w:val="18"/>
        </w:rPr>
        <w:t>Time-bound</w:t>
      </w:r>
      <w:r>
        <w:rPr>
          <w:rFonts w:ascii="Lato-Regular" w:hAnsi="Lato-Regular" w:cs="Lato-Regular"/>
          <w:i/>
          <w:color w:val="64635B"/>
          <w:sz w:val="18"/>
          <w:szCs w:val="18"/>
        </w:rPr>
        <w:t>?</w:t>
      </w:r>
    </w:p>
    <w:p w14:paraId="525FDE2A" w14:textId="387F57BB" w:rsidR="002F284C" w:rsidRDefault="00074455" w:rsidP="00F1794B">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Do the objectives have clear purpose with a logic linking objectives to both outputs and outcomes?</w:t>
      </w:r>
    </w:p>
    <w:p w14:paraId="58AFD027" w14:textId="4455A527" w:rsidR="00E75EEF" w:rsidRDefault="00074455" w:rsidP="00E75EEF">
      <w:pPr>
        <w:pStyle w:val="NoSpacing"/>
        <w:numPr>
          <w:ilvl w:val="0"/>
          <w:numId w:val="26"/>
        </w:numPr>
        <w:rPr>
          <w:rFonts w:ascii="Lato-Regular" w:hAnsi="Lato-Regular" w:cs="Lato-Regular"/>
          <w:i/>
          <w:color w:val="64635B"/>
          <w:sz w:val="18"/>
          <w:szCs w:val="18"/>
        </w:rPr>
      </w:pPr>
      <w:r>
        <w:rPr>
          <w:rFonts w:ascii="Lato-Regular" w:hAnsi="Lato-Regular" w:cs="Lato-Regular"/>
          <w:i/>
          <w:color w:val="64635B"/>
          <w:sz w:val="18"/>
          <w:szCs w:val="18"/>
        </w:rPr>
        <w:t xml:space="preserve">Is relevant data identified </w:t>
      </w:r>
      <w:r w:rsidR="00375F2E">
        <w:rPr>
          <w:rFonts w:ascii="Lato-Regular" w:hAnsi="Lato-Regular" w:cs="Lato-Regular"/>
          <w:i/>
          <w:color w:val="64635B"/>
          <w:sz w:val="18"/>
          <w:szCs w:val="18"/>
        </w:rPr>
        <w:t xml:space="preserve">and available </w:t>
      </w:r>
      <w:r>
        <w:rPr>
          <w:rFonts w:ascii="Lato-Regular" w:hAnsi="Lato-Regular" w:cs="Lato-Regular"/>
          <w:i/>
          <w:color w:val="64635B"/>
          <w:sz w:val="18"/>
          <w:szCs w:val="18"/>
        </w:rPr>
        <w:t>to measure objectives?</w:t>
      </w:r>
      <w:r w:rsidR="00375F2E">
        <w:rPr>
          <w:rFonts w:ascii="Lato-Regular" w:hAnsi="Lato-Regular" w:cs="Lato-Regular"/>
          <w:i/>
          <w:color w:val="64635B"/>
          <w:sz w:val="18"/>
          <w:szCs w:val="18"/>
        </w:rPr>
        <w:t xml:space="preserve"> </w:t>
      </w:r>
    </w:p>
    <w:p w14:paraId="09E5228B" w14:textId="77777777" w:rsidR="00C1219A" w:rsidRPr="00074455" w:rsidRDefault="00C1219A" w:rsidP="00C1219A">
      <w:pPr>
        <w:pStyle w:val="NoSpacing"/>
        <w:rPr>
          <w:rFonts w:ascii="Lato-Regular" w:hAnsi="Lato-Regular" w:cs="Lato-Regular"/>
          <w:i/>
          <w:color w:val="64635B"/>
          <w:sz w:val="18"/>
          <w:szCs w:val="18"/>
        </w:rPr>
      </w:pPr>
    </w:p>
    <w:p w14:paraId="6BD147B3" w14:textId="77777777" w:rsidR="00E75EEF" w:rsidRDefault="00E75EEF" w:rsidP="00E75EEF">
      <w:pPr>
        <w:pStyle w:val="Heading1"/>
        <w:numPr>
          <w:ilvl w:val="0"/>
          <w:numId w:val="24"/>
        </w:numPr>
        <w:ind w:left="357" w:hanging="357"/>
      </w:pPr>
      <w:bookmarkStart w:id="6" w:name="_Toc127865085"/>
      <w:bookmarkStart w:id="7" w:name="_Toc120533342"/>
      <w:r>
        <w:t>Description of the Short-list of Potential Options</w:t>
      </w:r>
      <w:bookmarkEnd w:id="6"/>
      <w:r>
        <w:t xml:space="preserve"> </w:t>
      </w:r>
      <w:bookmarkEnd w:id="7"/>
    </w:p>
    <w:p w14:paraId="48234246" w14:textId="0AE8F1D4" w:rsidR="00DC7C45" w:rsidRDefault="00DC7C45" w:rsidP="00E75EEF">
      <w:pPr>
        <w:pStyle w:val="NoSpacing"/>
      </w:pPr>
      <w:r w:rsidRPr="00F56783">
        <w:rPr>
          <w:highlight w:val="yellow"/>
        </w:rPr>
        <w:t>CAF Reference 2.4 / PSC Reference 4.6</w:t>
      </w:r>
    </w:p>
    <w:p w14:paraId="56B89A08" w14:textId="073CF22C" w:rsidR="00E75EEF" w:rsidRDefault="00E75EEF" w:rsidP="00E75EEF">
      <w:pPr>
        <w:pStyle w:val="NoSpacing"/>
      </w:pPr>
      <w:r>
        <w:t>Please replace the below with the information about your own project</w:t>
      </w:r>
    </w:p>
    <w:p w14:paraId="32D4C05A" w14:textId="3520B89F" w:rsidR="00084F28" w:rsidRDefault="00084F28" w:rsidP="00084F28">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 xml:space="preserve">How is the short-list of options constructed? What </w:t>
      </w:r>
      <w:r w:rsidR="008715E5">
        <w:rPr>
          <w:rFonts w:ascii="Lato-Regular" w:hAnsi="Lato-Regular" w:cs="Lato-Regular"/>
          <w:i/>
          <w:iCs/>
          <w:color w:val="64635B"/>
          <w:sz w:val="18"/>
          <w:szCs w:val="18"/>
        </w:rPr>
        <w:t xml:space="preserve">appraisal </w:t>
      </w:r>
      <w:r>
        <w:rPr>
          <w:rFonts w:ascii="Lato-Regular" w:hAnsi="Lato-Regular" w:cs="Lato-Regular"/>
          <w:i/>
          <w:iCs/>
          <w:color w:val="64635B"/>
          <w:sz w:val="18"/>
          <w:szCs w:val="18"/>
        </w:rPr>
        <w:t>framework, for instance, multi-criteria analysis, balanced scorecards, or SWOT, has been used for this?</w:t>
      </w:r>
    </w:p>
    <w:p w14:paraId="390E1F5C" w14:textId="063CF6D5" w:rsidR="00084F28" w:rsidRDefault="00084F28" w:rsidP="00084F28">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What is the base case</w:t>
      </w:r>
      <w:r w:rsidR="00375F2E">
        <w:rPr>
          <w:rFonts w:ascii="Lato-Regular" w:hAnsi="Lato-Regular" w:cs="Lato-Regular"/>
          <w:i/>
          <w:iCs/>
          <w:color w:val="64635B"/>
          <w:sz w:val="18"/>
          <w:szCs w:val="18"/>
        </w:rPr>
        <w:t xml:space="preserve"> scenario/option</w:t>
      </w:r>
      <w:r>
        <w:rPr>
          <w:rFonts w:ascii="Lato-Regular" w:hAnsi="Lato-Regular" w:cs="Lato-Regular"/>
          <w:i/>
          <w:iCs/>
          <w:color w:val="64635B"/>
          <w:sz w:val="18"/>
          <w:szCs w:val="18"/>
        </w:rPr>
        <w:t xml:space="preserve"> (often referred to as Do-Minimum or Do-Nothing)? What are Do-Something Cases?</w:t>
      </w:r>
      <w:r w:rsidR="00375F2E">
        <w:rPr>
          <w:rFonts w:ascii="Lato-Regular" w:hAnsi="Lato-Regular" w:cs="Lato-Regular"/>
          <w:i/>
          <w:iCs/>
          <w:color w:val="64635B"/>
          <w:sz w:val="18"/>
          <w:szCs w:val="18"/>
        </w:rPr>
        <w:t xml:space="preserve"> Do-minimum scenarios require considerations to optimise the current situation without significant investment. For instance, to comply with regulations, such as health and safety, which could be currently not addressed.</w:t>
      </w:r>
      <w:r w:rsidR="00423856">
        <w:rPr>
          <w:rFonts w:ascii="Lato-Regular" w:hAnsi="Lato-Regular" w:cs="Lato-Regular"/>
          <w:i/>
          <w:iCs/>
          <w:color w:val="64635B"/>
          <w:sz w:val="18"/>
          <w:szCs w:val="18"/>
        </w:rPr>
        <w:t xml:space="preserve"> This analysis will help you to build the counterfactual scenarios.</w:t>
      </w:r>
    </w:p>
    <w:p w14:paraId="7CE546E2" w14:textId="164D4284" w:rsidR="00084F28" w:rsidRDefault="00084F28" w:rsidP="00084F28">
      <w:pPr>
        <w:pStyle w:val="NoSpacing"/>
        <w:numPr>
          <w:ilvl w:val="0"/>
          <w:numId w:val="27"/>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this project </w:t>
      </w:r>
      <w:r w:rsidR="00375F2E">
        <w:rPr>
          <w:rFonts w:ascii="Lato-Regular" w:hAnsi="Lato-Regular" w:cs="Lato-Regular"/>
          <w:i/>
          <w:iCs/>
          <w:color w:val="64635B"/>
          <w:sz w:val="18"/>
          <w:szCs w:val="18"/>
        </w:rPr>
        <w:t xml:space="preserve">have a </w:t>
      </w:r>
      <w:r>
        <w:rPr>
          <w:rFonts w:ascii="Lato-Regular" w:hAnsi="Lato-Regular" w:cs="Lato-Regular"/>
          <w:i/>
          <w:iCs/>
          <w:color w:val="64635B"/>
          <w:sz w:val="18"/>
          <w:szCs w:val="18"/>
        </w:rPr>
        <w:t xml:space="preserve">minimum of </w:t>
      </w:r>
      <w:r w:rsidR="008715E5">
        <w:rPr>
          <w:rFonts w:ascii="Lato-Regular" w:hAnsi="Lato-Regular" w:cs="Lato-Regular"/>
          <w:i/>
          <w:iCs/>
          <w:color w:val="64635B"/>
          <w:sz w:val="18"/>
          <w:szCs w:val="18"/>
        </w:rPr>
        <w:t xml:space="preserve">three </w:t>
      </w:r>
      <w:r>
        <w:rPr>
          <w:rFonts w:ascii="Lato-Regular" w:hAnsi="Lato-Regular" w:cs="Lato-Regular"/>
          <w:i/>
          <w:iCs/>
          <w:color w:val="64635B"/>
          <w:sz w:val="18"/>
          <w:szCs w:val="18"/>
        </w:rPr>
        <w:t>Do-Something options?</w:t>
      </w:r>
      <w:r w:rsidR="00375F2E">
        <w:rPr>
          <w:rFonts w:ascii="Lato-Regular" w:hAnsi="Lato-Regular" w:cs="Lato-Regular"/>
          <w:i/>
          <w:iCs/>
          <w:color w:val="64635B"/>
          <w:sz w:val="18"/>
          <w:szCs w:val="18"/>
        </w:rPr>
        <w:t xml:space="preserve"> Preferably 5.</w:t>
      </w:r>
    </w:p>
    <w:p w14:paraId="214AF5C2" w14:textId="43F16561" w:rsidR="00084F28" w:rsidRDefault="00084F28" w:rsidP="00084F28">
      <w:pPr>
        <w:pStyle w:val="NoSpacing"/>
        <w:numPr>
          <w:ilvl w:val="0"/>
          <w:numId w:val="27"/>
        </w:numPr>
        <w:rPr>
          <w:rFonts w:ascii="Lato-Regular" w:hAnsi="Lato-Regular" w:cs="Lato-Regular"/>
          <w:i/>
          <w:iCs/>
          <w:color w:val="64635B"/>
          <w:sz w:val="18"/>
          <w:szCs w:val="18"/>
        </w:rPr>
      </w:pPr>
      <w:proofErr w:type="gramStart"/>
      <w:r>
        <w:rPr>
          <w:rFonts w:ascii="Lato-Regular" w:hAnsi="Lato-Regular" w:cs="Lato-Regular"/>
          <w:i/>
          <w:iCs/>
          <w:color w:val="64635B"/>
          <w:sz w:val="18"/>
          <w:szCs w:val="18"/>
        </w:rPr>
        <w:t>Are</w:t>
      </w:r>
      <w:proofErr w:type="gramEnd"/>
      <w:r>
        <w:rPr>
          <w:rFonts w:ascii="Lato-Regular" w:hAnsi="Lato-Regular" w:cs="Lato-Regular"/>
          <w:i/>
          <w:iCs/>
          <w:color w:val="64635B"/>
          <w:sz w:val="18"/>
          <w:szCs w:val="18"/>
        </w:rPr>
        <w:t xml:space="preserve"> affordability</w:t>
      </w:r>
      <w:r w:rsidR="008751D3">
        <w:rPr>
          <w:rFonts w:ascii="Lato-Regular" w:hAnsi="Lato-Regular" w:cs="Lato-Regular"/>
          <w:i/>
          <w:iCs/>
          <w:color w:val="64635B"/>
          <w:sz w:val="18"/>
          <w:szCs w:val="18"/>
        </w:rPr>
        <w:t xml:space="preserve"> (e.g. availability of funding)</w:t>
      </w:r>
      <w:r>
        <w:rPr>
          <w:rFonts w:ascii="Lato-Regular" w:hAnsi="Lato-Regular" w:cs="Lato-Regular"/>
          <w:i/>
          <w:iCs/>
          <w:color w:val="64635B"/>
          <w:sz w:val="18"/>
          <w:szCs w:val="18"/>
        </w:rPr>
        <w:t>, scope</w:t>
      </w:r>
      <w:r w:rsidR="008751D3">
        <w:rPr>
          <w:rFonts w:ascii="Lato-Regular" w:hAnsi="Lato-Regular" w:cs="Lato-Regular"/>
          <w:i/>
          <w:iCs/>
          <w:color w:val="64635B"/>
          <w:sz w:val="18"/>
          <w:szCs w:val="18"/>
        </w:rPr>
        <w:t xml:space="preserve"> (e.g. list of work to be done for completion)</w:t>
      </w:r>
      <w:r>
        <w:rPr>
          <w:rFonts w:ascii="Lato-Regular" w:hAnsi="Lato-Regular" w:cs="Lato-Regular"/>
          <w:i/>
          <w:iCs/>
          <w:color w:val="64635B"/>
          <w:sz w:val="18"/>
          <w:szCs w:val="18"/>
        </w:rPr>
        <w:t xml:space="preserve"> and deliverability</w:t>
      </w:r>
      <w:r w:rsidR="008751D3">
        <w:rPr>
          <w:rFonts w:ascii="Lato-Regular" w:hAnsi="Lato-Regular" w:cs="Lato-Regular"/>
          <w:i/>
          <w:iCs/>
          <w:color w:val="64635B"/>
          <w:sz w:val="18"/>
          <w:szCs w:val="18"/>
        </w:rPr>
        <w:t xml:space="preserve"> (e.g. timeframe, risk)</w:t>
      </w:r>
      <w:r>
        <w:rPr>
          <w:rFonts w:ascii="Lato-Regular" w:hAnsi="Lato-Regular" w:cs="Lato-Regular"/>
          <w:i/>
          <w:iCs/>
          <w:color w:val="64635B"/>
          <w:sz w:val="18"/>
          <w:szCs w:val="18"/>
        </w:rPr>
        <w:t xml:space="preserve"> considered in the short-listing process?</w:t>
      </w:r>
    </w:p>
    <w:p w14:paraId="0B8F8029" w14:textId="77777777" w:rsidR="00C1219A" w:rsidRDefault="00C1219A" w:rsidP="00C1219A">
      <w:pPr>
        <w:pStyle w:val="NoSpacing"/>
        <w:rPr>
          <w:rFonts w:ascii="Lato-Regular" w:hAnsi="Lato-Regular" w:cs="Lato-Regular"/>
          <w:i/>
          <w:iCs/>
          <w:color w:val="64635B"/>
          <w:sz w:val="18"/>
          <w:szCs w:val="18"/>
        </w:rPr>
      </w:pPr>
    </w:p>
    <w:p w14:paraId="31B48469" w14:textId="77777777" w:rsidR="00E75EEF" w:rsidRDefault="00E75EEF" w:rsidP="00E75EEF">
      <w:pPr>
        <w:pStyle w:val="Heading1"/>
        <w:numPr>
          <w:ilvl w:val="0"/>
          <w:numId w:val="24"/>
        </w:numPr>
        <w:ind w:left="357" w:hanging="357"/>
      </w:pPr>
      <w:bookmarkStart w:id="8" w:name="_Toc120533343"/>
      <w:bookmarkStart w:id="9" w:name="_Toc127865086"/>
      <w:r>
        <w:t>Detailed Demand Analysis and Description of Underlying Assumptions</w:t>
      </w:r>
      <w:bookmarkEnd w:id="8"/>
      <w:bookmarkEnd w:id="9"/>
      <w:r>
        <w:t xml:space="preserve"> </w:t>
      </w:r>
    </w:p>
    <w:p w14:paraId="2C2DF192" w14:textId="4639F2DF" w:rsidR="00DC7C45" w:rsidRDefault="00DC7C45" w:rsidP="00E75EEF">
      <w:pPr>
        <w:pStyle w:val="NoSpacing"/>
      </w:pPr>
      <w:r w:rsidRPr="00F56783">
        <w:rPr>
          <w:highlight w:val="yellow"/>
        </w:rPr>
        <w:t>CAF Reference 2.1 / PSC Reference 4.5</w:t>
      </w:r>
    </w:p>
    <w:p w14:paraId="75487287" w14:textId="5666433A" w:rsidR="00E75EEF" w:rsidRDefault="00E75EEF" w:rsidP="00E75EEF">
      <w:pPr>
        <w:pStyle w:val="NoSpacing"/>
      </w:pPr>
      <w:r>
        <w:t>Please replace the below with the information about your own project</w:t>
      </w:r>
    </w:p>
    <w:p w14:paraId="3F9ABAB9" w14:textId="7248C26F" w:rsidR="00084F28" w:rsidRDefault="00084F28" w:rsidP="00084F2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 xml:space="preserve">Is the detailed demand analysis built upon the preliminary demand analysis </w:t>
      </w:r>
      <w:r w:rsidR="006C1491">
        <w:rPr>
          <w:rFonts w:ascii="Lato-Regular" w:hAnsi="Lato-Regular" w:cs="Lato-Regular"/>
          <w:i/>
          <w:iCs/>
          <w:color w:val="64635B"/>
          <w:sz w:val="18"/>
          <w:szCs w:val="18"/>
        </w:rPr>
        <w:t xml:space="preserve">conducted as part of the </w:t>
      </w:r>
      <w:r w:rsidR="00423856">
        <w:rPr>
          <w:rFonts w:ascii="Lato-Regular" w:hAnsi="Lato-Regular" w:cs="Lato-Regular"/>
          <w:i/>
          <w:iCs/>
          <w:color w:val="64635B"/>
          <w:sz w:val="18"/>
          <w:szCs w:val="18"/>
        </w:rPr>
        <w:t>SAR</w:t>
      </w:r>
      <w:r w:rsidR="006C1491">
        <w:rPr>
          <w:rFonts w:ascii="Lato-Regular" w:hAnsi="Lato-Regular" w:cs="Lato-Regular"/>
          <w:i/>
          <w:iCs/>
          <w:color w:val="64635B"/>
          <w:sz w:val="18"/>
          <w:szCs w:val="18"/>
        </w:rPr>
        <w:t>?</w:t>
      </w:r>
    </w:p>
    <w:p w14:paraId="74EEC005" w14:textId="45219C03" w:rsidR="006C1491" w:rsidRDefault="006C1491" w:rsidP="00084F2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Does the detailed demand analysis set out current demand as well as forecast future demand?</w:t>
      </w:r>
      <w:r w:rsidR="008715E5">
        <w:rPr>
          <w:rFonts w:ascii="Lato-Regular" w:hAnsi="Lato-Regular" w:cs="Lato-Regular"/>
          <w:i/>
          <w:iCs/>
          <w:color w:val="64635B"/>
          <w:sz w:val="18"/>
          <w:szCs w:val="18"/>
        </w:rPr>
        <w:t xml:space="preserve"> How?</w:t>
      </w:r>
    </w:p>
    <w:p w14:paraId="12745B5C" w14:textId="46FA0A1C" w:rsidR="006C1491" w:rsidRDefault="006C1491" w:rsidP="00084F2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What data or evidence are used to analyse demand?</w:t>
      </w:r>
    </w:p>
    <w:p w14:paraId="0162AF4A" w14:textId="239CD323" w:rsidR="006C1491" w:rsidRDefault="006C1491" w:rsidP="00084F2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What are the assumptions</w:t>
      </w:r>
      <w:r w:rsidR="007C08C5">
        <w:rPr>
          <w:rFonts w:ascii="Lato-Regular" w:hAnsi="Lato-Regular" w:cs="Lato-Regular"/>
          <w:i/>
          <w:iCs/>
          <w:color w:val="64635B"/>
          <w:sz w:val="18"/>
          <w:szCs w:val="18"/>
        </w:rPr>
        <w:t xml:space="preserve"> (e.g., analysis period, economic &amp; population growth, Electoral Division areas (Eds))</w:t>
      </w:r>
      <w:r>
        <w:rPr>
          <w:rFonts w:ascii="Lato-Regular" w:hAnsi="Lato-Regular" w:cs="Lato-Regular"/>
          <w:i/>
          <w:iCs/>
          <w:color w:val="64635B"/>
          <w:sz w:val="18"/>
          <w:szCs w:val="18"/>
        </w:rPr>
        <w:t xml:space="preserve"> in the demand analysis?</w:t>
      </w:r>
    </w:p>
    <w:p w14:paraId="67357CC4" w14:textId="12E0EB80" w:rsidR="006C1491" w:rsidRDefault="006C1491" w:rsidP="00084F2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Is demand analysed separately for distinct user groups (</w:t>
      </w:r>
      <w:r w:rsidR="007C08C5">
        <w:rPr>
          <w:rFonts w:ascii="Lato-Regular" w:hAnsi="Lato-Regular" w:cs="Lato-Regular"/>
          <w:i/>
          <w:iCs/>
          <w:color w:val="64635B"/>
          <w:sz w:val="18"/>
          <w:szCs w:val="18"/>
        </w:rPr>
        <w:t>e.g</w:t>
      </w:r>
      <w:r>
        <w:rPr>
          <w:rFonts w:ascii="Lato-Regular" w:hAnsi="Lato-Regular" w:cs="Lato-Regular"/>
          <w:i/>
          <w:iCs/>
          <w:color w:val="64635B"/>
          <w:sz w:val="18"/>
          <w:szCs w:val="18"/>
        </w:rPr>
        <w:t>., leisure, commuter)?</w:t>
      </w:r>
    </w:p>
    <w:p w14:paraId="092FFA21" w14:textId="41AA528E" w:rsidR="006C1491" w:rsidRDefault="006C1491" w:rsidP="00084F28">
      <w:pPr>
        <w:pStyle w:val="NoSpacing"/>
        <w:numPr>
          <w:ilvl w:val="0"/>
          <w:numId w:val="28"/>
        </w:numPr>
        <w:rPr>
          <w:rFonts w:ascii="Lato-Regular" w:hAnsi="Lato-Regular" w:cs="Lato-Regular"/>
          <w:i/>
          <w:iCs/>
          <w:color w:val="64635B"/>
          <w:sz w:val="18"/>
          <w:szCs w:val="18"/>
        </w:rPr>
      </w:pPr>
      <w:r>
        <w:rPr>
          <w:rFonts w:ascii="Lato-Regular" w:hAnsi="Lato-Regular" w:cs="Lato-Regular"/>
          <w:i/>
          <w:iCs/>
          <w:color w:val="64635B"/>
          <w:sz w:val="18"/>
          <w:szCs w:val="18"/>
        </w:rPr>
        <w:t>What methodology is used for demand analysis (</w:t>
      </w:r>
      <w:r w:rsidR="007C08C5">
        <w:rPr>
          <w:rFonts w:ascii="Lato-Regular" w:hAnsi="Lato-Regular" w:cs="Lato-Regular"/>
          <w:i/>
          <w:iCs/>
          <w:color w:val="64635B"/>
          <w:sz w:val="18"/>
          <w:szCs w:val="18"/>
        </w:rPr>
        <w:t>e.g.,</w:t>
      </w:r>
      <w:r>
        <w:rPr>
          <w:rFonts w:ascii="Lato-Regular" w:hAnsi="Lato-Regular" w:cs="Lato-Regular"/>
          <w:i/>
          <w:iCs/>
          <w:color w:val="64635B"/>
          <w:sz w:val="18"/>
          <w:szCs w:val="18"/>
        </w:rPr>
        <w:t xml:space="preserve"> multiple regression models, extrapolation methods, consultation with experts)?</w:t>
      </w:r>
    </w:p>
    <w:p w14:paraId="773F6C9B" w14:textId="77777777" w:rsidR="00C1219A" w:rsidRDefault="00C1219A" w:rsidP="00C1219A">
      <w:pPr>
        <w:pStyle w:val="NoSpacing"/>
        <w:rPr>
          <w:rFonts w:ascii="Lato-Regular" w:hAnsi="Lato-Regular" w:cs="Lato-Regular"/>
          <w:i/>
          <w:iCs/>
          <w:color w:val="64635B"/>
          <w:sz w:val="18"/>
          <w:szCs w:val="18"/>
        </w:rPr>
      </w:pPr>
    </w:p>
    <w:p w14:paraId="3E54F06C" w14:textId="77777777" w:rsidR="00E75EEF" w:rsidRDefault="00E75EEF" w:rsidP="00E75EEF">
      <w:pPr>
        <w:pStyle w:val="Heading1"/>
        <w:numPr>
          <w:ilvl w:val="0"/>
          <w:numId w:val="24"/>
        </w:numPr>
        <w:ind w:left="357" w:hanging="357"/>
      </w:pPr>
      <w:bookmarkStart w:id="10" w:name="_Toc120533344"/>
      <w:bookmarkStart w:id="11" w:name="_Toc127865087"/>
      <w:r>
        <w:t>Financial Appraisal</w:t>
      </w:r>
      <w:bookmarkEnd w:id="10"/>
      <w:bookmarkEnd w:id="11"/>
      <w:r>
        <w:t xml:space="preserve"> </w:t>
      </w:r>
    </w:p>
    <w:p w14:paraId="4E7C01EF" w14:textId="6136557D" w:rsidR="00DC7C45" w:rsidRDefault="00DC7C45" w:rsidP="00E75EEF">
      <w:pPr>
        <w:pStyle w:val="NoSpacing"/>
      </w:pPr>
      <w:r w:rsidRPr="00F56783">
        <w:rPr>
          <w:highlight w:val="yellow"/>
        </w:rPr>
        <w:t>CAF Reference 3.3</w:t>
      </w:r>
      <w:r>
        <w:rPr>
          <w:highlight w:val="yellow"/>
        </w:rPr>
        <w:t>,</w:t>
      </w:r>
      <w:r w:rsidRPr="00F56783">
        <w:rPr>
          <w:highlight w:val="yellow"/>
        </w:rPr>
        <w:t xml:space="preserve"> 4.1 / PSC Reference 4.7</w:t>
      </w:r>
    </w:p>
    <w:p w14:paraId="5B98383F" w14:textId="4BC48DAD" w:rsidR="00E75EEF" w:rsidRDefault="00E75EEF" w:rsidP="00E75EEF">
      <w:pPr>
        <w:pStyle w:val="NoSpacing"/>
      </w:pPr>
      <w:r>
        <w:lastRenderedPageBreak/>
        <w:t>Please replace the below with the information about your own project</w:t>
      </w:r>
    </w:p>
    <w:p w14:paraId="77B2FE2D" w14:textId="634DA579" w:rsidR="000E618D" w:rsidRDefault="000E618D" w:rsidP="00450328">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What are the costs</w:t>
      </w:r>
      <w:r w:rsidR="00EA6111">
        <w:rPr>
          <w:rFonts w:ascii="Lato-Regular" w:hAnsi="Lato-Regular" w:cs="Lato-Regular"/>
          <w:i/>
          <w:iCs/>
          <w:color w:val="64635B"/>
          <w:sz w:val="18"/>
          <w:szCs w:val="18"/>
        </w:rPr>
        <w:t xml:space="preserve"> (total investment costs, total operating costs, future </w:t>
      </w:r>
      <w:proofErr w:type="gramStart"/>
      <w:r w:rsidR="00EA6111">
        <w:rPr>
          <w:rFonts w:ascii="Lato-Regular" w:hAnsi="Lato-Regular" w:cs="Lato-Regular"/>
          <w:i/>
          <w:iCs/>
          <w:color w:val="64635B"/>
          <w:sz w:val="18"/>
          <w:szCs w:val="18"/>
        </w:rPr>
        <w:t>maintenance</w:t>
      </w:r>
      <w:proofErr w:type="gramEnd"/>
      <w:r w:rsidR="00EA6111">
        <w:rPr>
          <w:rFonts w:ascii="Lato-Regular" w:hAnsi="Lato-Regular" w:cs="Lato-Regular"/>
          <w:i/>
          <w:iCs/>
          <w:color w:val="64635B"/>
          <w:sz w:val="18"/>
          <w:szCs w:val="18"/>
        </w:rPr>
        <w:t xml:space="preserve"> and renewal costs) </w:t>
      </w:r>
      <w:r>
        <w:rPr>
          <w:rFonts w:ascii="Lato-Regular" w:hAnsi="Lato-Regular" w:cs="Lato-Regular"/>
          <w:i/>
          <w:iCs/>
          <w:color w:val="64635B"/>
          <w:sz w:val="18"/>
          <w:szCs w:val="18"/>
        </w:rPr>
        <w:t xml:space="preserve">and revenues </w:t>
      </w:r>
      <w:r w:rsidR="00EA6111">
        <w:rPr>
          <w:rFonts w:ascii="Lato-Regular" w:hAnsi="Lato-Regular" w:cs="Lato-Regular"/>
          <w:i/>
          <w:iCs/>
          <w:color w:val="64635B"/>
          <w:sz w:val="18"/>
          <w:szCs w:val="18"/>
        </w:rPr>
        <w:t>(forecast revenue stream</w:t>
      </w:r>
      <w:r w:rsidR="008715E5">
        <w:rPr>
          <w:rFonts w:ascii="Lato-Regular" w:hAnsi="Lato-Regular" w:cs="Lato-Regular"/>
          <w:i/>
          <w:iCs/>
          <w:color w:val="64635B"/>
          <w:sz w:val="18"/>
          <w:szCs w:val="18"/>
        </w:rPr>
        <w:t>)</w:t>
      </w:r>
      <w:r w:rsidR="00EA6111">
        <w:rPr>
          <w:rFonts w:ascii="Lato-Regular" w:hAnsi="Lato-Regular" w:cs="Lato-Regular"/>
          <w:i/>
          <w:iCs/>
          <w:color w:val="64635B"/>
          <w:sz w:val="18"/>
          <w:szCs w:val="18"/>
        </w:rPr>
        <w:t xml:space="preserve"> arising</w:t>
      </w:r>
      <w:r>
        <w:rPr>
          <w:rFonts w:ascii="Lato-Regular" w:hAnsi="Lato-Regular" w:cs="Lato-Regular"/>
          <w:i/>
          <w:iCs/>
          <w:color w:val="64635B"/>
          <w:sz w:val="18"/>
          <w:szCs w:val="18"/>
        </w:rPr>
        <w:t xml:space="preserve"> </w:t>
      </w:r>
      <w:r w:rsidR="008715E5">
        <w:rPr>
          <w:rFonts w:ascii="Lato-Regular" w:hAnsi="Lato-Regular" w:cs="Lato-Regular"/>
          <w:i/>
          <w:iCs/>
          <w:color w:val="64635B"/>
          <w:sz w:val="18"/>
          <w:szCs w:val="18"/>
        </w:rPr>
        <w:t xml:space="preserve">attributed to </w:t>
      </w:r>
      <w:r>
        <w:rPr>
          <w:rFonts w:ascii="Lato-Regular" w:hAnsi="Lato-Regular" w:cs="Lato-Regular"/>
          <w:i/>
          <w:iCs/>
          <w:color w:val="64635B"/>
          <w:sz w:val="18"/>
          <w:szCs w:val="18"/>
        </w:rPr>
        <w:t>this project? What are the quantities?</w:t>
      </w:r>
    </w:p>
    <w:p w14:paraId="2FE60D7E" w14:textId="1F548A38" w:rsidR="00423856" w:rsidRDefault="00423856" w:rsidP="00EF64F7">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Is there any residual value?</w:t>
      </w:r>
      <w:r w:rsidR="007C08C5">
        <w:rPr>
          <w:rFonts w:ascii="Lato-Regular" w:hAnsi="Lato-Regular" w:cs="Lato-Regular"/>
          <w:i/>
          <w:iCs/>
          <w:color w:val="64635B"/>
          <w:sz w:val="18"/>
          <w:szCs w:val="18"/>
        </w:rPr>
        <w:t xml:space="preserve"> Residual value is the value of an asset at the end of its useful life or at a point in time, usually a once off value. The residual value of an asset should usually be the discounted value of net future revenue after the time horizon. It can also be considered as the value of the asset in its best alternative use. </w:t>
      </w:r>
    </w:p>
    <w:p w14:paraId="53C42CDC" w14:textId="7EA52046" w:rsidR="00EA6111" w:rsidRPr="00EA6111" w:rsidRDefault="00EA6111" w:rsidP="00EA6111">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What tools (i.e., external peer review, benchmarking, reference class forecasting) are used to estimate costs?</w:t>
      </w:r>
    </w:p>
    <w:p w14:paraId="6334D84B" w14:textId="47946B4C" w:rsidR="00423364" w:rsidRDefault="00423364" w:rsidP="00450328">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the assumptions of financial appraisal </w:t>
      </w:r>
      <w:r w:rsidR="00423856">
        <w:rPr>
          <w:rFonts w:ascii="Lato-Regular" w:hAnsi="Lato-Regular" w:cs="Lato-Regular"/>
          <w:i/>
          <w:iCs/>
          <w:color w:val="64635B"/>
          <w:sz w:val="18"/>
          <w:szCs w:val="18"/>
        </w:rPr>
        <w:t xml:space="preserve">adopted </w:t>
      </w:r>
      <w:r>
        <w:rPr>
          <w:rFonts w:ascii="Lato-Regular" w:hAnsi="Lato-Regular" w:cs="Lato-Regular"/>
          <w:i/>
          <w:iCs/>
          <w:color w:val="64635B"/>
          <w:sz w:val="18"/>
          <w:szCs w:val="18"/>
        </w:rPr>
        <w:t>such as appraisal period, base year, discount rate, inflation rate etc.?</w:t>
      </w:r>
    </w:p>
    <w:p w14:paraId="3DCA8CEB" w14:textId="7023888B" w:rsidR="000E618D" w:rsidRDefault="000E618D" w:rsidP="00450328">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What are the financial inflows and outflows</w:t>
      </w:r>
      <w:r w:rsidR="00EA6111">
        <w:rPr>
          <w:rFonts w:ascii="Lato-Regular" w:hAnsi="Lato-Regular" w:cs="Lato-Regular"/>
          <w:i/>
          <w:iCs/>
          <w:color w:val="64635B"/>
          <w:sz w:val="18"/>
          <w:szCs w:val="18"/>
        </w:rPr>
        <w:t xml:space="preserve"> (discounted)</w:t>
      </w:r>
      <w:r>
        <w:rPr>
          <w:rFonts w:ascii="Lato-Regular" w:hAnsi="Lato-Regular" w:cs="Lato-Regular"/>
          <w:i/>
          <w:iCs/>
          <w:color w:val="64635B"/>
          <w:sz w:val="18"/>
          <w:szCs w:val="18"/>
        </w:rPr>
        <w:t xml:space="preserve"> from the perspective of the Sponsoring Agency? (For projects over €20 million, Exchequer Cash flow analysis should be carried out)</w:t>
      </w:r>
      <w:r>
        <w:rPr>
          <w:rFonts w:ascii="Lato-Regular" w:hAnsi="Lato-Regular" w:cs="Lato-Regular"/>
          <w:i/>
          <w:iCs/>
          <w:color w:val="64635B"/>
          <w:sz w:val="18"/>
          <w:szCs w:val="18"/>
        </w:rPr>
        <w:tab/>
      </w:r>
    </w:p>
    <w:p w14:paraId="1E3A3C53" w14:textId="7AF0369D" w:rsidR="00EA6111" w:rsidRDefault="00EA6111" w:rsidP="00450328">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Has the cashflow analysis been done for all options in the short-list?</w:t>
      </w:r>
    </w:p>
    <w:p w14:paraId="6C6C0C82" w14:textId="6CC3A5C2" w:rsidR="00EA6111" w:rsidRDefault="00EA6111" w:rsidP="00450328">
      <w:pPr>
        <w:pStyle w:val="NoSpacing"/>
        <w:numPr>
          <w:ilvl w:val="0"/>
          <w:numId w:val="29"/>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the results of </w:t>
      </w:r>
      <w:r w:rsidR="003A5B0C">
        <w:rPr>
          <w:rFonts w:ascii="Lato-Regular" w:hAnsi="Lato-Regular" w:cs="Lato-Regular"/>
          <w:i/>
          <w:iCs/>
          <w:color w:val="64635B"/>
          <w:sz w:val="18"/>
          <w:szCs w:val="18"/>
        </w:rPr>
        <w:t xml:space="preserve">the </w:t>
      </w:r>
      <w:r>
        <w:rPr>
          <w:rFonts w:ascii="Lato-Regular" w:hAnsi="Lato-Regular" w:cs="Lato-Regular"/>
          <w:i/>
          <w:iCs/>
          <w:color w:val="64635B"/>
          <w:sz w:val="18"/>
          <w:szCs w:val="18"/>
        </w:rPr>
        <w:t>Financial Internal Rate of Return (FIRR)</w:t>
      </w:r>
      <w:r w:rsidR="00174D7C">
        <w:rPr>
          <w:rFonts w:ascii="Lato-Regular" w:hAnsi="Lato-Regular" w:cs="Lato-Regular"/>
          <w:i/>
          <w:iCs/>
          <w:color w:val="64635B"/>
          <w:sz w:val="18"/>
          <w:szCs w:val="18"/>
        </w:rPr>
        <w:t xml:space="preserve"> and Financial Net Present Value (FNPV)?</w:t>
      </w:r>
    </w:p>
    <w:p w14:paraId="5C8446F5" w14:textId="40619725" w:rsidR="00EA6111" w:rsidRPr="00C1219A" w:rsidRDefault="000E618D" w:rsidP="00EA6111">
      <w:pPr>
        <w:pStyle w:val="NoSpacing"/>
        <w:numPr>
          <w:ilvl w:val="0"/>
          <w:numId w:val="29"/>
        </w:numPr>
        <w:rPr>
          <w:rFonts w:ascii="Lato-Regular" w:hAnsi="Lato-Regular" w:cs="Lato-Regular"/>
          <w:i/>
          <w:iCs/>
          <w:color w:val="64635B"/>
          <w:sz w:val="18"/>
          <w:szCs w:val="18"/>
        </w:rPr>
      </w:pPr>
      <w:r w:rsidRPr="00C1219A">
        <w:rPr>
          <w:rFonts w:ascii="Lato-Regular" w:hAnsi="Lato-Regular" w:cs="Lato-Regular"/>
          <w:i/>
          <w:iCs/>
          <w:color w:val="64635B"/>
          <w:sz w:val="18"/>
          <w:szCs w:val="18"/>
        </w:rPr>
        <w:t xml:space="preserve">What is the financial impact on the Sponsoring Agency (and Exchequer for projects over €20 million)? </w:t>
      </w:r>
    </w:p>
    <w:p w14:paraId="76A5C4F6" w14:textId="77777777" w:rsidR="00E75EEF" w:rsidRPr="002E4FE3" w:rsidRDefault="00E75EEF" w:rsidP="00E75EEF">
      <w:pPr>
        <w:pStyle w:val="NoSpacing"/>
      </w:pPr>
    </w:p>
    <w:p w14:paraId="50820E6C" w14:textId="77777777" w:rsidR="00E75EEF" w:rsidRDefault="00E75EEF" w:rsidP="00E75EEF">
      <w:pPr>
        <w:pStyle w:val="Heading1"/>
        <w:numPr>
          <w:ilvl w:val="0"/>
          <w:numId w:val="24"/>
        </w:numPr>
        <w:ind w:left="357" w:hanging="357"/>
      </w:pPr>
      <w:bookmarkStart w:id="12" w:name="_Toc120533345"/>
      <w:bookmarkStart w:id="13" w:name="_Toc127865088"/>
      <w:r>
        <w:t>Economic Appraisal</w:t>
      </w:r>
      <w:bookmarkEnd w:id="12"/>
      <w:bookmarkEnd w:id="13"/>
    </w:p>
    <w:p w14:paraId="67E52A60" w14:textId="519324D1" w:rsidR="00DC7C45" w:rsidRDefault="00DC7C45" w:rsidP="00E75EEF">
      <w:pPr>
        <w:pStyle w:val="NoSpacing"/>
      </w:pPr>
      <w:r w:rsidRPr="00F56783">
        <w:rPr>
          <w:highlight w:val="yellow"/>
        </w:rPr>
        <w:t>CAF Reference 3.4, 3.5, 4.2, 4.3, 4.5 / PSC Reference 4.8</w:t>
      </w:r>
    </w:p>
    <w:p w14:paraId="28702538" w14:textId="28B2A15D" w:rsidR="00E75EEF" w:rsidRPr="009207C7" w:rsidRDefault="00E75EEF" w:rsidP="00E75EEF">
      <w:pPr>
        <w:pStyle w:val="NoSpacing"/>
        <w:rPr>
          <w:rFonts w:ascii="Lato-Regular" w:hAnsi="Lato-Regular" w:cs="Lato-Regular"/>
          <w:i/>
          <w:iCs/>
          <w:color w:val="64635B"/>
          <w:sz w:val="18"/>
          <w:szCs w:val="18"/>
        </w:rPr>
      </w:pPr>
      <w:r>
        <w:t xml:space="preserve">Please </w:t>
      </w:r>
      <w:r w:rsidRPr="009207C7">
        <w:t>replace</w:t>
      </w:r>
      <w:r>
        <w:t xml:space="preserve"> the</w:t>
      </w:r>
      <w:r w:rsidRPr="009207C7">
        <w:t xml:space="preserve"> below with the information about your own project</w:t>
      </w:r>
    </w:p>
    <w:p w14:paraId="2AA811E1" w14:textId="592A6A74" w:rsidR="008715E5" w:rsidRPr="008715E5" w:rsidRDefault="004C3230" w:rsidP="008715E5">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Are all</w:t>
      </w:r>
      <w:r w:rsidR="00181F4A">
        <w:rPr>
          <w:rFonts w:ascii="Lato-Regular" w:hAnsi="Lato-Regular" w:cs="Lato-Regular"/>
          <w:i/>
          <w:iCs/>
          <w:color w:val="64635B"/>
          <w:sz w:val="18"/>
          <w:szCs w:val="18"/>
        </w:rPr>
        <w:t xml:space="preserve"> benefits clearly identified, </w:t>
      </w:r>
      <w:proofErr w:type="gramStart"/>
      <w:r w:rsidR="00181F4A">
        <w:rPr>
          <w:rFonts w:ascii="Lato-Regular" w:hAnsi="Lato-Regular" w:cs="Lato-Regular"/>
          <w:i/>
          <w:iCs/>
          <w:color w:val="64635B"/>
          <w:sz w:val="18"/>
          <w:szCs w:val="18"/>
        </w:rPr>
        <w:t>quantified</w:t>
      </w:r>
      <w:proofErr w:type="gramEnd"/>
      <w:r w:rsidR="00181F4A">
        <w:rPr>
          <w:rFonts w:ascii="Lato-Regular" w:hAnsi="Lato-Regular" w:cs="Lato-Regular"/>
          <w:i/>
          <w:iCs/>
          <w:color w:val="64635B"/>
          <w:sz w:val="18"/>
          <w:szCs w:val="18"/>
        </w:rPr>
        <w:t xml:space="preserve"> and monetised? </w:t>
      </w:r>
      <w:r w:rsidR="008715E5">
        <w:rPr>
          <w:rFonts w:ascii="Lato-Regular" w:hAnsi="Lato-Regular" w:cs="Lato-Regular"/>
          <w:i/>
          <w:iCs/>
          <w:color w:val="64635B"/>
          <w:sz w:val="18"/>
          <w:szCs w:val="18"/>
        </w:rPr>
        <w:t>Is there a plan for the realisation of benefits?</w:t>
      </w:r>
      <w:r w:rsidR="00181F4A">
        <w:rPr>
          <w:rFonts w:ascii="Lato-Regular" w:hAnsi="Lato-Regular" w:cs="Lato-Regular"/>
          <w:i/>
          <w:iCs/>
          <w:color w:val="64635B"/>
          <w:sz w:val="18"/>
          <w:szCs w:val="18"/>
        </w:rPr>
        <w:t xml:space="preserve"> (This can be indicative at this stage as the realisation plan should be further developed in the Final Business Case).</w:t>
      </w:r>
    </w:p>
    <w:p w14:paraId="2DBB2116" w14:textId="181CF9CE" w:rsidR="009D0CA4" w:rsidRDefault="009D0CA4" w:rsidP="009D0CA4">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 xml:space="preserve">What methodology is used for the economic appraisal, </w:t>
      </w:r>
      <w:r w:rsidR="002D6A3C">
        <w:rPr>
          <w:rFonts w:ascii="Lato-Regular" w:hAnsi="Lato-Regular" w:cs="Lato-Regular"/>
          <w:i/>
          <w:iCs/>
          <w:color w:val="64635B"/>
          <w:sz w:val="18"/>
          <w:szCs w:val="18"/>
        </w:rPr>
        <w:t xml:space="preserve">such as </w:t>
      </w:r>
      <w:r>
        <w:rPr>
          <w:rFonts w:ascii="Lato-Regular" w:hAnsi="Lato-Regular" w:cs="Lato-Regular"/>
          <w:i/>
          <w:iCs/>
          <w:color w:val="64635B"/>
          <w:sz w:val="18"/>
          <w:szCs w:val="18"/>
        </w:rPr>
        <w:t>quantitative (e.g., Cost-Benefit Analysis (CBA)</w:t>
      </w:r>
      <w:r w:rsidR="003F6D77">
        <w:rPr>
          <w:rFonts w:ascii="Lato-Regular" w:hAnsi="Lato-Regular" w:cs="Lato-Regular"/>
          <w:i/>
          <w:iCs/>
          <w:color w:val="64635B"/>
          <w:sz w:val="18"/>
          <w:szCs w:val="18"/>
        </w:rPr>
        <w:t>, Cost-Effectiveness Analysis (CEA), Multi-Criteria Analysis (MCA)</w:t>
      </w:r>
      <w:r>
        <w:rPr>
          <w:rFonts w:ascii="Lato-Regular" w:hAnsi="Lato-Regular" w:cs="Lato-Regular"/>
          <w:i/>
          <w:iCs/>
          <w:color w:val="64635B"/>
          <w:sz w:val="18"/>
          <w:szCs w:val="18"/>
        </w:rPr>
        <w:t xml:space="preserve">) </w:t>
      </w:r>
      <w:r w:rsidR="003F6D77">
        <w:rPr>
          <w:rFonts w:ascii="Lato-Regular" w:hAnsi="Lato-Regular" w:cs="Lato-Regular"/>
          <w:i/>
          <w:iCs/>
          <w:color w:val="64635B"/>
          <w:sz w:val="18"/>
          <w:szCs w:val="18"/>
        </w:rPr>
        <w:t>appraisal</w:t>
      </w:r>
      <w:r w:rsidR="00572D43">
        <w:rPr>
          <w:rFonts w:ascii="Lato-Regular" w:hAnsi="Lato-Regular" w:cs="Lato-Regular"/>
          <w:i/>
          <w:iCs/>
          <w:color w:val="64635B"/>
          <w:sz w:val="18"/>
          <w:szCs w:val="18"/>
        </w:rPr>
        <w:t xml:space="preserve">, </w:t>
      </w:r>
      <w:r>
        <w:rPr>
          <w:rFonts w:ascii="Lato-Regular" w:hAnsi="Lato-Regular" w:cs="Lato-Regular"/>
          <w:i/>
          <w:iCs/>
          <w:color w:val="64635B"/>
          <w:sz w:val="18"/>
          <w:szCs w:val="18"/>
        </w:rPr>
        <w:t xml:space="preserve">qualitative </w:t>
      </w:r>
      <w:r w:rsidR="003F6D77">
        <w:rPr>
          <w:rFonts w:ascii="Lato-Regular" w:hAnsi="Lato-Regular" w:cs="Lato-Regular"/>
          <w:i/>
          <w:iCs/>
          <w:color w:val="64635B"/>
          <w:sz w:val="18"/>
          <w:szCs w:val="18"/>
        </w:rPr>
        <w:t>appraisal</w:t>
      </w:r>
      <w:r w:rsidR="00572D43">
        <w:rPr>
          <w:rFonts w:ascii="Lato-Regular" w:hAnsi="Lato-Regular" w:cs="Lato-Regular"/>
          <w:i/>
          <w:iCs/>
          <w:color w:val="64635B"/>
          <w:sz w:val="18"/>
          <w:szCs w:val="18"/>
        </w:rPr>
        <w:t xml:space="preserve"> </w:t>
      </w:r>
      <w:r w:rsidR="002D6A3C">
        <w:rPr>
          <w:rFonts w:ascii="Lato-Regular" w:hAnsi="Lato-Regular" w:cs="Lato-Regular"/>
          <w:i/>
          <w:iCs/>
          <w:color w:val="64635B"/>
          <w:sz w:val="18"/>
          <w:szCs w:val="18"/>
        </w:rPr>
        <w:t>(</w:t>
      </w:r>
      <w:proofErr w:type="gramStart"/>
      <w:r w:rsidR="002D6A3C">
        <w:rPr>
          <w:rFonts w:ascii="Lato-Regular" w:hAnsi="Lato-Regular" w:cs="Lato-Regular"/>
          <w:i/>
          <w:iCs/>
          <w:color w:val="64635B"/>
          <w:sz w:val="18"/>
          <w:szCs w:val="18"/>
        </w:rPr>
        <w:t>e.g.</w:t>
      </w:r>
      <w:proofErr w:type="gramEnd"/>
      <w:r w:rsidR="002D6A3C">
        <w:rPr>
          <w:rFonts w:ascii="Lato-Regular" w:hAnsi="Lato-Regular" w:cs="Lato-Regular"/>
          <w:i/>
          <w:iCs/>
          <w:color w:val="64635B"/>
          <w:sz w:val="18"/>
          <w:szCs w:val="18"/>
        </w:rPr>
        <w:t xml:space="preserve"> Project Appraisal Balance Sheet) </w:t>
      </w:r>
      <w:r w:rsidR="00572D43">
        <w:rPr>
          <w:rFonts w:ascii="Lato-Regular" w:hAnsi="Lato-Regular" w:cs="Lato-Regular"/>
          <w:i/>
          <w:iCs/>
          <w:color w:val="64635B"/>
          <w:sz w:val="18"/>
          <w:szCs w:val="18"/>
        </w:rPr>
        <w:t>or combination of quantitative and qualitative appraisal</w:t>
      </w:r>
      <w:r w:rsidR="003F6D77">
        <w:rPr>
          <w:rFonts w:ascii="Lato-Regular" w:hAnsi="Lato-Regular" w:cs="Lato-Regular"/>
          <w:i/>
          <w:iCs/>
          <w:color w:val="64635B"/>
          <w:sz w:val="18"/>
          <w:szCs w:val="18"/>
        </w:rPr>
        <w:t>?</w:t>
      </w:r>
    </w:p>
    <w:p w14:paraId="380E941D" w14:textId="3BAEC0AF" w:rsidR="003F6D77" w:rsidRDefault="003F6D77" w:rsidP="009D0CA4">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If CBA is not used, why and what is the appropriateness of using another form of appraisal?</w:t>
      </w:r>
    </w:p>
    <w:p w14:paraId="3A22CC72" w14:textId="635690F0" w:rsidR="002D6A3C" w:rsidRPr="009D0CA4" w:rsidRDefault="002D6A3C" w:rsidP="009D0CA4">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Is a set of standard Key Performance Indicators (KPIs) for economic appraisal, such as Economic Rate of Return (ERR), Economic Net Present Value (ENPV), Economic Benefit-Cost Ratio (EBCR) and Economic Payback Period (EPP) included?</w:t>
      </w:r>
    </w:p>
    <w:p w14:paraId="69751486" w14:textId="56658F8D" w:rsidR="002D6A3C" w:rsidRDefault="00046F19" w:rsidP="002D6A3C">
      <w:pPr>
        <w:pStyle w:val="NoSpacing"/>
        <w:numPr>
          <w:ilvl w:val="0"/>
          <w:numId w:val="30"/>
        </w:numPr>
        <w:rPr>
          <w:rFonts w:ascii="Lato-Regular" w:hAnsi="Lato-Regular" w:cs="Lato-Regular"/>
          <w:i/>
          <w:iCs/>
          <w:color w:val="64635B"/>
          <w:sz w:val="18"/>
          <w:szCs w:val="18"/>
        </w:rPr>
      </w:pPr>
      <w:r w:rsidRPr="002D6A3C">
        <w:rPr>
          <w:rFonts w:ascii="Lato-Regular" w:hAnsi="Lato-Regular" w:cs="Lato-Regular"/>
          <w:i/>
          <w:iCs/>
          <w:color w:val="64635B"/>
          <w:sz w:val="18"/>
          <w:szCs w:val="18"/>
        </w:rPr>
        <w:t>Does the economic appraisal show that this project has a good value for money for the public and the use of public funds?</w:t>
      </w:r>
    </w:p>
    <w:p w14:paraId="1140F87B" w14:textId="34FC2A9C" w:rsidR="004E4218" w:rsidRDefault="004E4218" w:rsidP="002D6A3C">
      <w:pPr>
        <w:pStyle w:val="NoSpacing"/>
        <w:numPr>
          <w:ilvl w:val="0"/>
          <w:numId w:val="30"/>
        </w:numPr>
        <w:rPr>
          <w:rFonts w:ascii="Lato-Regular" w:hAnsi="Lato-Regular" w:cs="Lato-Regular"/>
          <w:i/>
          <w:iCs/>
          <w:color w:val="64635B"/>
          <w:sz w:val="18"/>
          <w:szCs w:val="18"/>
        </w:rPr>
      </w:pPr>
      <w:r>
        <w:rPr>
          <w:rFonts w:ascii="Lato-Regular" w:hAnsi="Lato-Regular" w:cs="Lato-Regular"/>
          <w:i/>
          <w:iCs/>
          <w:color w:val="64635B"/>
          <w:sz w:val="18"/>
          <w:szCs w:val="18"/>
        </w:rPr>
        <w:t>Are there any assumptions that should be highlighted to support the validity of the results?</w:t>
      </w:r>
    </w:p>
    <w:p w14:paraId="2D6C54A4" w14:textId="77777777" w:rsidR="00C1219A" w:rsidRPr="002D6A3C" w:rsidRDefault="00C1219A" w:rsidP="00C1219A">
      <w:pPr>
        <w:pStyle w:val="NoSpacing"/>
        <w:rPr>
          <w:rFonts w:ascii="Lato-Regular" w:hAnsi="Lato-Regular" w:cs="Lato-Regular"/>
          <w:i/>
          <w:iCs/>
          <w:color w:val="64635B"/>
          <w:sz w:val="18"/>
          <w:szCs w:val="18"/>
        </w:rPr>
      </w:pPr>
    </w:p>
    <w:p w14:paraId="6167306C" w14:textId="77777777" w:rsidR="00E75EEF" w:rsidRDefault="00E75EEF" w:rsidP="00E75EEF">
      <w:pPr>
        <w:pStyle w:val="Heading1"/>
        <w:numPr>
          <w:ilvl w:val="0"/>
          <w:numId w:val="24"/>
        </w:numPr>
        <w:ind w:left="357" w:hanging="357"/>
      </w:pPr>
      <w:bookmarkStart w:id="14" w:name="_Toc120533346"/>
      <w:bookmarkStart w:id="15" w:name="_Toc127865089"/>
      <w:r>
        <w:t>Sensitivity Analysis</w:t>
      </w:r>
      <w:bookmarkEnd w:id="14"/>
      <w:bookmarkEnd w:id="15"/>
    </w:p>
    <w:p w14:paraId="1660D742" w14:textId="6EAD8912" w:rsidR="00DC7C45" w:rsidRDefault="00DC7C45" w:rsidP="00E75EEF">
      <w:pPr>
        <w:pStyle w:val="NoSpacing"/>
      </w:pPr>
      <w:r w:rsidRPr="00F56783">
        <w:rPr>
          <w:highlight w:val="yellow"/>
        </w:rPr>
        <w:t>CAF Reference 3.6, 4.4.1 / PSC Reference 4.9.2</w:t>
      </w:r>
    </w:p>
    <w:p w14:paraId="4EB98C8E" w14:textId="68FEE9EB"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6A059021" w14:textId="01021D99" w:rsidR="00181F4A" w:rsidRDefault="00181F4A" w:rsidP="00253BF7">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 xml:space="preserve">Sensitivity analysis is when values of the variables affecting the KPIs change to determine its impact.  </w:t>
      </w:r>
    </w:p>
    <w:p w14:paraId="2B7121CD" w14:textId="6CFABBDA" w:rsidR="002D6A3C" w:rsidRDefault="00FB038E" w:rsidP="00253BF7">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 xml:space="preserve">Are </w:t>
      </w:r>
      <w:r w:rsidR="00EE2063">
        <w:rPr>
          <w:rFonts w:ascii="Lato-Regular" w:hAnsi="Lato-Regular" w:cs="Lato-Regular"/>
          <w:i/>
          <w:iCs/>
          <w:color w:val="64635B"/>
          <w:sz w:val="18"/>
          <w:szCs w:val="18"/>
        </w:rPr>
        <w:t>sensitivit</w:t>
      </w:r>
      <w:r w:rsidR="002C0E97">
        <w:rPr>
          <w:rFonts w:ascii="Lato-Regular" w:hAnsi="Lato-Regular" w:cs="Lato-Regular"/>
          <w:i/>
          <w:iCs/>
          <w:color w:val="64635B"/>
          <w:sz w:val="18"/>
          <w:szCs w:val="18"/>
        </w:rPr>
        <w:t>ies</w:t>
      </w:r>
      <w:r w:rsidR="00EE2063">
        <w:rPr>
          <w:rFonts w:ascii="Lato-Regular" w:hAnsi="Lato-Regular" w:cs="Lato-Regular"/>
          <w:i/>
          <w:iCs/>
          <w:color w:val="64635B"/>
          <w:sz w:val="18"/>
          <w:szCs w:val="18"/>
        </w:rPr>
        <w:t xml:space="preserve"> to the costing, transport demand, benefit modelling and impact of significant </w:t>
      </w:r>
      <w:r w:rsidR="002C0E97">
        <w:rPr>
          <w:rFonts w:ascii="Lato-Regular" w:hAnsi="Lato-Regular" w:cs="Lato-Regular"/>
          <w:i/>
          <w:iCs/>
          <w:color w:val="64635B"/>
          <w:sz w:val="18"/>
          <w:szCs w:val="18"/>
        </w:rPr>
        <w:t>complementary</w:t>
      </w:r>
      <w:r w:rsidR="00EE2063">
        <w:rPr>
          <w:rFonts w:ascii="Lato-Regular" w:hAnsi="Lato-Regular" w:cs="Lato-Regular"/>
          <w:i/>
          <w:iCs/>
          <w:color w:val="64635B"/>
          <w:sz w:val="18"/>
          <w:szCs w:val="18"/>
        </w:rPr>
        <w:t xml:space="preserve"> scenarios tested</w:t>
      </w:r>
      <w:r>
        <w:rPr>
          <w:rFonts w:ascii="Lato-Regular" w:hAnsi="Lato-Regular" w:cs="Lato-Regular"/>
          <w:i/>
          <w:iCs/>
          <w:color w:val="64635B"/>
          <w:sz w:val="18"/>
          <w:szCs w:val="18"/>
        </w:rPr>
        <w:t>?</w:t>
      </w:r>
    </w:p>
    <w:p w14:paraId="67930272" w14:textId="6065B4D5" w:rsidR="00FB038E" w:rsidRDefault="00CA0C4D" w:rsidP="00253BF7">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What are the scenarios being considered?</w:t>
      </w:r>
    </w:p>
    <w:p w14:paraId="38D72FE3" w14:textId="25AF56FC" w:rsidR="00CA0C4D" w:rsidRDefault="00CA0C4D" w:rsidP="00253BF7">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What are the sources of uncertainty considered in scenarios?</w:t>
      </w:r>
    </w:p>
    <w:p w14:paraId="52A8C641" w14:textId="294A5864" w:rsidR="004E4218" w:rsidRPr="004E4218" w:rsidRDefault="004E4218" w:rsidP="004E4218">
      <w:pPr>
        <w:pStyle w:val="NoSpacing"/>
        <w:numPr>
          <w:ilvl w:val="0"/>
          <w:numId w:val="31"/>
        </w:numPr>
        <w:rPr>
          <w:rFonts w:ascii="Lato-Regular" w:hAnsi="Lato-Regular" w:cs="Lato-Regular"/>
          <w:i/>
          <w:iCs/>
          <w:color w:val="64635B"/>
          <w:sz w:val="18"/>
          <w:szCs w:val="18"/>
        </w:rPr>
      </w:pPr>
      <w:r>
        <w:rPr>
          <w:rFonts w:ascii="Lato-Regular" w:hAnsi="Lato-Regular" w:cs="Lato-Regular"/>
          <w:i/>
          <w:iCs/>
          <w:color w:val="64635B"/>
          <w:sz w:val="18"/>
          <w:szCs w:val="18"/>
        </w:rPr>
        <w:t>Is inflation considered in your analysis?</w:t>
      </w:r>
    </w:p>
    <w:p w14:paraId="544EDA8E" w14:textId="77777777" w:rsidR="00C1219A" w:rsidRDefault="00C1219A" w:rsidP="00C1219A">
      <w:pPr>
        <w:pStyle w:val="NoSpacing"/>
        <w:rPr>
          <w:rFonts w:ascii="Lato-Regular" w:hAnsi="Lato-Regular" w:cs="Lato-Regular"/>
          <w:i/>
          <w:iCs/>
          <w:color w:val="64635B"/>
          <w:sz w:val="18"/>
          <w:szCs w:val="18"/>
        </w:rPr>
      </w:pPr>
    </w:p>
    <w:p w14:paraId="19C0F346" w14:textId="77777777" w:rsidR="00E75EEF" w:rsidRDefault="00E75EEF" w:rsidP="00E75EEF">
      <w:pPr>
        <w:pStyle w:val="Heading1"/>
        <w:numPr>
          <w:ilvl w:val="0"/>
          <w:numId w:val="24"/>
        </w:numPr>
        <w:ind w:left="357" w:hanging="357"/>
      </w:pPr>
      <w:bookmarkStart w:id="16" w:name="_Toc120533347"/>
      <w:bookmarkStart w:id="17" w:name="_Toc127865090"/>
      <w:r>
        <w:t>Assessment of Affordability within Existing Resources</w:t>
      </w:r>
      <w:bookmarkEnd w:id="16"/>
      <w:bookmarkEnd w:id="17"/>
    </w:p>
    <w:p w14:paraId="33651238" w14:textId="6DA6C278" w:rsidR="00DC7C45" w:rsidRDefault="00DC7C45" w:rsidP="00E75EEF">
      <w:pPr>
        <w:pStyle w:val="NoSpacing"/>
      </w:pPr>
      <w:r w:rsidRPr="00F56783">
        <w:rPr>
          <w:highlight w:val="yellow"/>
        </w:rPr>
        <w:t>PSC Reference 4.7.2</w:t>
      </w:r>
    </w:p>
    <w:p w14:paraId="1A417343" w14:textId="4B0C56A7"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7E6BF2E7" w14:textId="697AEBA5" w:rsidR="00B13A43" w:rsidRDefault="00B13A43"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What are the sources of funding?</w:t>
      </w:r>
      <w:r w:rsidR="00C1219A">
        <w:rPr>
          <w:rFonts w:ascii="Lato-Regular" w:hAnsi="Lato-Regular" w:cs="Lato-Regular"/>
          <w:i/>
          <w:iCs/>
          <w:color w:val="64635B"/>
          <w:sz w:val="18"/>
          <w:szCs w:val="18"/>
        </w:rPr>
        <w:t xml:space="preserve"> </w:t>
      </w:r>
      <w:r w:rsidR="00D50400">
        <w:rPr>
          <w:rFonts w:ascii="Lato-Regular" w:hAnsi="Lato-Regular" w:cs="Lato-Regular"/>
          <w:i/>
          <w:iCs/>
          <w:color w:val="64635B"/>
          <w:sz w:val="18"/>
          <w:szCs w:val="18"/>
        </w:rPr>
        <w:t xml:space="preserve">Is </w:t>
      </w:r>
      <w:r w:rsidR="00C1219A">
        <w:rPr>
          <w:rFonts w:ascii="Lato-Regular" w:hAnsi="Lato-Regular" w:cs="Lato-Regular"/>
          <w:i/>
          <w:iCs/>
          <w:color w:val="64635B"/>
          <w:sz w:val="18"/>
          <w:szCs w:val="18"/>
        </w:rPr>
        <w:t xml:space="preserve">funding </w:t>
      </w:r>
      <w:r w:rsidR="00181F4A">
        <w:rPr>
          <w:rFonts w:ascii="Lato-Regular" w:hAnsi="Lato-Regular" w:cs="Lato-Regular"/>
          <w:i/>
          <w:iCs/>
          <w:color w:val="64635B"/>
          <w:sz w:val="18"/>
          <w:szCs w:val="18"/>
        </w:rPr>
        <w:t xml:space="preserve">available </w:t>
      </w:r>
      <w:r w:rsidR="00C1219A">
        <w:rPr>
          <w:rFonts w:ascii="Lato-Regular" w:hAnsi="Lato-Regular" w:cs="Lato-Regular"/>
          <w:i/>
          <w:iCs/>
          <w:color w:val="64635B"/>
          <w:sz w:val="18"/>
          <w:szCs w:val="18"/>
        </w:rPr>
        <w:t>for the project</w:t>
      </w:r>
      <w:r w:rsidR="00D50400">
        <w:rPr>
          <w:rFonts w:ascii="Lato-Regular" w:hAnsi="Lato-Regular" w:cs="Lato-Regular"/>
          <w:i/>
          <w:iCs/>
          <w:color w:val="64635B"/>
          <w:sz w:val="18"/>
          <w:szCs w:val="18"/>
        </w:rPr>
        <w:t xml:space="preserve"> during its lifecycle</w:t>
      </w:r>
      <w:r w:rsidR="00C1219A">
        <w:rPr>
          <w:rFonts w:ascii="Lato-Regular" w:hAnsi="Lato-Regular" w:cs="Lato-Regular"/>
          <w:i/>
          <w:iCs/>
          <w:color w:val="64635B"/>
          <w:sz w:val="18"/>
          <w:szCs w:val="18"/>
        </w:rPr>
        <w:t>?</w:t>
      </w:r>
    </w:p>
    <w:p w14:paraId="3A1421BC" w14:textId="0D0A0CFF" w:rsidR="00B13A43" w:rsidRDefault="00B13A43"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What is the envelope (upper or lower bound) of the total investment required?</w:t>
      </w:r>
    </w:p>
    <w:p w14:paraId="69198842" w14:textId="1340DABC" w:rsidR="00B13A43" w:rsidRDefault="00B13A43"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How will costs relating to ongoing operation and maintenance be managed?</w:t>
      </w:r>
    </w:p>
    <w:p w14:paraId="599DBBF7" w14:textId="738B81F0" w:rsidR="00B13A43" w:rsidRDefault="00D175DC"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lastRenderedPageBreak/>
        <w:t>In terms of the timing of costs, w</w:t>
      </w:r>
      <w:r w:rsidR="00B13A43">
        <w:rPr>
          <w:rFonts w:ascii="Lato-Regular" w:hAnsi="Lato-Regular" w:cs="Lato-Regular"/>
          <w:i/>
          <w:iCs/>
          <w:color w:val="64635B"/>
          <w:sz w:val="18"/>
          <w:szCs w:val="18"/>
        </w:rPr>
        <w:t>hen will each cost need to be used during the project?</w:t>
      </w:r>
    </w:p>
    <w:p w14:paraId="4768B3C2" w14:textId="2866C8E3" w:rsidR="00B13A43" w:rsidRDefault="00B13A43" w:rsidP="00B13A43">
      <w:pPr>
        <w:pStyle w:val="NoSpacing"/>
        <w:numPr>
          <w:ilvl w:val="0"/>
          <w:numId w:val="32"/>
        </w:numPr>
        <w:rPr>
          <w:rFonts w:ascii="Lato-Regular" w:hAnsi="Lato-Regular" w:cs="Lato-Regular"/>
          <w:i/>
          <w:iCs/>
          <w:color w:val="64635B"/>
          <w:sz w:val="18"/>
          <w:szCs w:val="18"/>
        </w:rPr>
      </w:pPr>
      <w:r>
        <w:rPr>
          <w:rFonts w:ascii="Lato-Regular" w:hAnsi="Lato-Regular" w:cs="Lato-Regular"/>
          <w:i/>
          <w:iCs/>
          <w:color w:val="64635B"/>
          <w:sz w:val="18"/>
          <w:szCs w:val="18"/>
        </w:rPr>
        <w:t>What is the impact on the general government balance?</w:t>
      </w:r>
    </w:p>
    <w:p w14:paraId="0A357DB1" w14:textId="77777777" w:rsidR="00C1219A" w:rsidRDefault="00C1219A" w:rsidP="00C1219A">
      <w:pPr>
        <w:pStyle w:val="NoSpacing"/>
        <w:rPr>
          <w:rFonts w:ascii="Lato-Regular" w:hAnsi="Lato-Regular" w:cs="Lato-Regular"/>
          <w:i/>
          <w:iCs/>
          <w:color w:val="64635B"/>
          <w:sz w:val="18"/>
          <w:szCs w:val="18"/>
        </w:rPr>
      </w:pPr>
    </w:p>
    <w:p w14:paraId="0F8B45DE" w14:textId="77777777" w:rsidR="00E75EEF" w:rsidRDefault="00E75EEF" w:rsidP="00E75EEF">
      <w:pPr>
        <w:pStyle w:val="Heading1"/>
        <w:numPr>
          <w:ilvl w:val="0"/>
          <w:numId w:val="24"/>
        </w:numPr>
        <w:ind w:left="357" w:hanging="357"/>
      </w:pPr>
      <w:bookmarkStart w:id="18" w:name="_Toc120533348"/>
      <w:bookmarkStart w:id="19" w:name="_Toc127865091"/>
      <w:r>
        <w:t xml:space="preserve">Risk Assessment, Allowance for Optimism </w:t>
      </w:r>
      <w:proofErr w:type="gramStart"/>
      <w:r>
        <w:t>Bias</w:t>
      </w:r>
      <w:proofErr w:type="gramEnd"/>
      <w:r>
        <w:t xml:space="preserve"> and Full Risk Management Strategy</w:t>
      </w:r>
      <w:bookmarkEnd w:id="18"/>
      <w:bookmarkEnd w:id="19"/>
      <w:r w:rsidRPr="00AA7037">
        <w:t xml:space="preserve"> </w:t>
      </w:r>
    </w:p>
    <w:p w14:paraId="6AF776DC" w14:textId="445E54B1" w:rsidR="00DC7C45" w:rsidRDefault="00DC7C45" w:rsidP="00E75EEF">
      <w:pPr>
        <w:pStyle w:val="NoSpacing"/>
      </w:pPr>
      <w:r w:rsidRPr="00F56783">
        <w:rPr>
          <w:highlight w:val="yellow"/>
        </w:rPr>
        <w:t>CAF Reference 4.4 / PSC Reference 4.9.1</w:t>
      </w:r>
    </w:p>
    <w:p w14:paraId="6D041B7B" w14:textId="57A4DE78"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3E60B9E5" w14:textId="14B665B9" w:rsidR="0004323E" w:rsidRDefault="0004323E" w:rsidP="0004323E">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the </w:t>
      </w:r>
      <w:r w:rsidR="00D50400">
        <w:rPr>
          <w:rFonts w:ascii="Lato-Regular" w:hAnsi="Lato-Regular" w:cs="Lato-Regular"/>
          <w:i/>
          <w:iCs/>
          <w:color w:val="64635B"/>
          <w:sz w:val="18"/>
          <w:szCs w:val="18"/>
        </w:rPr>
        <w:t xml:space="preserve">identified </w:t>
      </w:r>
      <w:r>
        <w:rPr>
          <w:rFonts w:ascii="Lato-Regular" w:hAnsi="Lato-Regular" w:cs="Lato-Regular"/>
          <w:i/>
          <w:iCs/>
          <w:color w:val="64635B"/>
          <w:sz w:val="18"/>
          <w:szCs w:val="18"/>
        </w:rPr>
        <w:t>risks (</w:t>
      </w:r>
      <w:proofErr w:type="gramStart"/>
      <w:r>
        <w:rPr>
          <w:rFonts w:ascii="Lato-Regular" w:hAnsi="Lato-Regular" w:cs="Lato-Regular"/>
          <w:i/>
          <w:iCs/>
          <w:color w:val="64635B"/>
          <w:sz w:val="18"/>
          <w:szCs w:val="18"/>
        </w:rPr>
        <w:t>e.g.</w:t>
      </w:r>
      <w:proofErr w:type="gramEnd"/>
      <w:r>
        <w:rPr>
          <w:rFonts w:ascii="Lato-Regular" w:hAnsi="Lato-Regular" w:cs="Lato-Regular"/>
          <w:i/>
          <w:iCs/>
          <w:color w:val="64635B"/>
          <w:sz w:val="18"/>
          <w:szCs w:val="18"/>
        </w:rPr>
        <w:t xml:space="preserve"> policy risk, risk on delivering the asset, risk on operating the asset, risks on demand and/or revenue or other types of risks) in a risk register?</w:t>
      </w:r>
    </w:p>
    <w:p w14:paraId="647BF30D" w14:textId="7AECB220" w:rsidR="009471AF" w:rsidRPr="009471AF" w:rsidRDefault="009471AF" w:rsidP="009471AF">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the risks </w:t>
      </w:r>
      <w:r w:rsidR="00D50400">
        <w:rPr>
          <w:rFonts w:ascii="Lato-Regular" w:hAnsi="Lato-Regular" w:cs="Lato-Regular"/>
          <w:i/>
          <w:iCs/>
          <w:color w:val="64635B"/>
          <w:sz w:val="18"/>
          <w:szCs w:val="18"/>
        </w:rPr>
        <w:t xml:space="preserve">identified </w:t>
      </w:r>
      <w:r>
        <w:rPr>
          <w:rFonts w:ascii="Lato-Regular" w:hAnsi="Lato-Regular" w:cs="Lato-Regular"/>
          <w:i/>
          <w:iCs/>
          <w:color w:val="64635B"/>
          <w:sz w:val="18"/>
          <w:szCs w:val="18"/>
        </w:rPr>
        <w:t xml:space="preserve">from the lessons learned </w:t>
      </w:r>
      <w:r w:rsidR="00D50400">
        <w:rPr>
          <w:rFonts w:ascii="Lato-Regular" w:hAnsi="Lato-Regular" w:cs="Lato-Regular"/>
          <w:i/>
          <w:iCs/>
          <w:color w:val="64635B"/>
          <w:sz w:val="18"/>
          <w:szCs w:val="18"/>
        </w:rPr>
        <w:t xml:space="preserve">in </w:t>
      </w:r>
      <w:r>
        <w:rPr>
          <w:rFonts w:ascii="Lato-Regular" w:hAnsi="Lato-Regular" w:cs="Lato-Regular"/>
          <w:i/>
          <w:iCs/>
          <w:color w:val="64635B"/>
          <w:sz w:val="18"/>
          <w:szCs w:val="18"/>
        </w:rPr>
        <w:t>similar projects?</w:t>
      </w:r>
    </w:p>
    <w:p w14:paraId="1BECC72E" w14:textId="7F08795D" w:rsidR="0004323E" w:rsidRDefault="0004323E" w:rsidP="0004323E">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What are the impacts and likelihood of each risk or combination of risks?</w:t>
      </w:r>
    </w:p>
    <w:p w14:paraId="0324D628" w14:textId="7E0E484F" w:rsidR="00A12999" w:rsidRDefault="00A12999" w:rsidP="0004323E">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the assumptions in the assessment? Are they </w:t>
      </w:r>
      <w:r w:rsidR="00D50400">
        <w:rPr>
          <w:rFonts w:ascii="Lato-Regular" w:hAnsi="Lato-Regular" w:cs="Lato-Regular"/>
          <w:i/>
          <w:iCs/>
          <w:color w:val="64635B"/>
          <w:sz w:val="18"/>
          <w:szCs w:val="18"/>
        </w:rPr>
        <w:t xml:space="preserve">robust and </w:t>
      </w:r>
      <w:r>
        <w:rPr>
          <w:rFonts w:ascii="Lato-Regular" w:hAnsi="Lato-Regular" w:cs="Lato-Regular"/>
          <w:i/>
          <w:iCs/>
          <w:color w:val="64635B"/>
          <w:sz w:val="18"/>
          <w:szCs w:val="18"/>
        </w:rPr>
        <w:t>reliable?</w:t>
      </w:r>
    </w:p>
    <w:p w14:paraId="36ACB472" w14:textId="5B0911F6" w:rsidR="00A12999" w:rsidRDefault="00A12999" w:rsidP="0004323E">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What are the risk management strategy including measures to contain, avoid and mitigate risks?</w:t>
      </w:r>
    </w:p>
    <w:p w14:paraId="6953642E" w14:textId="3927C3CE" w:rsidR="00E75EEF" w:rsidRDefault="00A12999" w:rsidP="00E75EEF">
      <w:pPr>
        <w:pStyle w:val="NoSpacing"/>
        <w:numPr>
          <w:ilvl w:val="0"/>
          <w:numId w:val="33"/>
        </w:numPr>
        <w:rPr>
          <w:rFonts w:ascii="Lato-Regular" w:hAnsi="Lato-Regular" w:cs="Lato-Regular"/>
          <w:i/>
          <w:iCs/>
          <w:color w:val="64635B"/>
          <w:sz w:val="18"/>
          <w:szCs w:val="18"/>
        </w:rPr>
      </w:pPr>
      <w:r>
        <w:rPr>
          <w:rFonts w:ascii="Lato-Regular" w:hAnsi="Lato-Regular" w:cs="Lato-Regular"/>
          <w:i/>
          <w:iCs/>
          <w:color w:val="64635B"/>
          <w:sz w:val="18"/>
          <w:szCs w:val="18"/>
        </w:rPr>
        <w:t>What are the potential contingencies?</w:t>
      </w:r>
    </w:p>
    <w:p w14:paraId="458F96F1" w14:textId="77777777" w:rsidR="00C1219A" w:rsidRDefault="00C1219A" w:rsidP="00C1219A">
      <w:pPr>
        <w:pStyle w:val="NoSpacing"/>
        <w:rPr>
          <w:rFonts w:ascii="Lato-Regular" w:hAnsi="Lato-Regular" w:cs="Lato-Regular"/>
          <w:i/>
          <w:iCs/>
          <w:color w:val="64635B"/>
          <w:sz w:val="18"/>
          <w:szCs w:val="18"/>
        </w:rPr>
      </w:pPr>
    </w:p>
    <w:p w14:paraId="3F3727AE" w14:textId="77777777" w:rsidR="00E75EEF" w:rsidRDefault="00E75EEF" w:rsidP="00E75EEF">
      <w:pPr>
        <w:pStyle w:val="Heading1"/>
        <w:numPr>
          <w:ilvl w:val="0"/>
          <w:numId w:val="24"/>
        </w:numPr>
        <w:ind w:left="357" w:hanging="357"/>
      </w:pPr>
      <w:bookmarkStart w:id="20" w:name="_Toc120533349"/>
      <w:bookmarkStart w:id="21" w:name="_Toc127865092"/>
      <w:r>
        <w:t>Proposed Approach to Procurement</w:t>
      </w:r>
      <w:bookmarkEnd w:id="20"/>
      <w:bookmarkEnd w:id="21"/>
    </w:p>
    <w:p w14:paraId="2C82CC6C" w14:textId="1563FCA3" w:rsidR="00DC7C45" w:rsidRDefault="00DC7C45" w:rsidP="00E75EEF">
      <w:pPr>
        <w:pStyle w:val="NoSpacing"/>
      </w:pPr>
      <w:r w:rsidRPr="00F56783">
        <w:rPr>
          <w:highlight w:val="yellow"/>
        </w:rPr>
        <w:t>CAF Reference 6.1 / PSC Reference 4.10</w:t>
      </w:r>
    </w:p>
    <w:p w14:paraId="41FA186D" w14:textId="63AADA3A"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07EC0AB5" w14:textId="27D11482" w:rsidR="009471AF" w:rsidRDefault="00924B5C"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are the options for procurement?</w:t>
      </w:r>
    </w:p>
    <w:p w14:paraId="1B0C9399" w14:textId="3516AED7" w:rsidR="00924B5C" w:rsidRDefault="00326913"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are the timescales to implement works and deliver each project stage?</w:t>
      </w:r>
    </w:p>
    <w:p w14:paraId="423E4206" w14:textId="5CEBCC13" w:rsidR="00326913" w:rsidRDefault="00326913"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 xml:space="preserve">Does the sponsoring agency have the capacity to deliver the project? </w:t>
      </w:r>
      <w:r w:rsidR="00EF64F7">
        <w:rPr>
          <w:rFonts w:ascii="Lato-Regular" w:hAnsi="Lato-Regular" w:cs="Lato-Regular"/>
          <w:i/>
          <w:iCs/>
          <w:color w:val="64635B"/>
          <w:sz w:val="18"/>
          <w:szCs w:val="18"/>
        </w:rPr>
        <w:t xml:space="preserve">Does the sponsoring agency have </w:t>
      </w:r>
      <w:r w:rsidR="00BF4CF7">
        <w:rPr>
          <w:rFonts w:ascii="Lato-Regular" w:hAnsi="Lato-Regular" w:cs="Lato-Regular"/>
          <w:i/>
          <w:iCs/>
          <w:color w:val="64635B"/>
          <w:sz w:val="18"/>
          <w:szCs w:val="18"/>
        </w:rPr>
        <w:t>an efficient governance</w:t>
      </w:r>
      <w:r w:rsidR="00EF64F7">
        <w:rPr>
          <w:rFonts w:ascii="Lato-Regular" w:hAnsi="Lato-Regular" w:cs="Lato-Regular"/>
          <w:i/>
          <w:iCs/>
          <w:color w:val="64635B"/>
          <w:sz w:val="18"/>
          <w:szCs w:val="18"/>
        </w:rPr>
        <w:t xml:space="preserve"> system and staff </w:t>
      </w:r>
      <w:r w:rsidR="00BF4CF7">
        <w:rPr>
          <w:rFonts w:ascii="Lato-Regular" w:hAnsi="Lato-Regular" w:cs="Lato-Regular"/>
          <w:i/>
          <w:iCs/>
          <w:color w:val="64635B"/>
          <w:sz w:val="18"/>
          <w:szCs w:val="18"/>
        </w:rPr>
        <w:t>with</w:t>
      </w:r>
      <w:r w:rsidR="00EF64F7">
        <w:rPr>
          <w:rFonts w:ascii="Lato-Regular" w:hAnsi="Lato-Regular" w:cs="Lato-Regular"/>
          <w:i/>
          <w:iCs/>
          <w:color w:val="64635B"/>
          <w:sz w:val="18"/>
          <w:szCs w:val="18"/>
        </w:rPr>
        <w:t xml:space="preserve"> the expertise to deliver the project?</w:t>
      </w:r>
      <w:r w:rsidR="00EF64F7" w:rsidDel="00EF64F7">
        <w:rPr>
          <w:rFonts w:ascii="Lato-Regular" w:hAnsi="Lato-Regular" w:cs="Lato-Regular"/>
          <w:i/>
          <w:iCs/>
          <w:color w:val="64635B"/>
          <w:sz w:val="18"/>
          <w:szCs w:val="18"/>
        </w:rPr>
        <w:t xml:space="preserve"> </w:t>
      </w:r>
    </w:p>
    <w:p w14:paraId="63B401DE" w14:textId="4008FA36" w:rsidR="00326913" w:rsidRDefault="00326913"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Do</w:t>
      </w:r>
      <w:r w:rsidR="00D50400">
        <w:rPr>
          <w:rFonts w:ascii="Lato-Regular" w:hAnsi="Lato-Regular" w:cs="Lato-Regular"/>
          <w:i/>
          <w:iCs/>
          <w:color w:val="64635B"/>
          <w:sz w:val="18"/>
          <w:szCs w:val="18"/>
        </w:rPr>
        <w:t>es</w:t>
      </w:r>
      <w:r>
        <w:rPr>
          <w:rFonts w:ascii="Lato-Regular" w:hAnsi="Lato-Regular" w:cs="Lato-Regular"/>
          <w:i/>
          <w:iCs/>
          <w:color w:val="64635B"/>
          <w:sz w:val="18"/>
          <w:szCs w:val="18"/>
        </w:rPr>
        <w:t xml:space="preserve"> the current or future </w:t>
      </w:r>
      <w:r w:rsidR="00D50400">
        <w:rPr>
          <w:rFonts w:ascii="Lato-Regular" w:hAnsi="Lato-Regular" w:cs="Lato-Regular"/>
          <w:i/>
          <w:iCs/>
          <w:color w:val="64635B"/>
          <w:sz w:val="18"/>
          <w:szCs w:val="18"/>
        </w:rPr>
        <w:t xml:space="preserve">construction industry </w:t>
      </w:r>
      <w:r>
        <w:rPr>
          <w:rFonts w:ascii="Lato-Regular" w:hAnsi="Lato-Regular" w:cs="Lato-Regular"/>
          <w:i/>
          <w:iCs/>
          <w:color w:val="64635B"/>
          <w:sz w:val="18"/>
          <w:szCs w:val="18"/>
        </w:rPr>
        <w:t>have the capacity to supply the projects?</w:t>
      </w:r>
    </w:p>
    <w:p w14:paraId="1E9DD125" w14:textId="737A1A30" w:rsidR="00326913" w:rsidRDefault="00326913"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What are the arrangements for the governance of the project?</w:t>
      </w:r>
    </w:p>
    <w:p w14:paraId="0E743ED9" w14:textId="21BB95A6" w:rsidR="00326913" w:rsidRDefault="00326913" w:rsidP="009471AF">
      <w:pPr>
        <w:pStyle w:val="NoSpacing"/>
        <w:numPr>
          <w:ilvl w:val="0"/>
          <w:numId w:val="34"/>
        </w:numPr>
        <w:rPr>
          <w:rFonts w:ascii="Lato-Regular" w:hAnsi="Lato-Regular" w:cs="Lato-Regular"/>
          <w:i/>
          <w:iCs/>
          <w:color w:val="64635B"/>
          <w:sz w:val="18"/>
          <w:szCs w:val="18"/>
        </w:rPr>
      </w:pPr>
      <w:r>
        <w:rPr>
          <w:rFonts w:ascii="Lato-Regular" w:hAnsi="Lato-Regular" w:cs="Lato-Regular"/>
          <w:i/>
          <w:iCs/>
          <w:color w:val="64635B"/>
          <w:sz w:val="18"/>
          <w:szCs w:val="18"/>
        </w:rPr>
        <w:t xml:space="preserve">What are the arrangements for the commercial management of contracts? </w:t>
      </w:r>
    </w:p>
    <w:p w14:paraId="3468D0BB" w14:textId="77777777" w:rsidR="00C1219A" w:rsidRDefault="00C1219A" w:rsidP="00C1219A">
      <w:pPr>
        <w:pStyle w:val="NoSpacing"/>
        <w:rPr>
          <w:rFonts w:ascii="Lato-Regular" w:hAnsi="Lato-Regular" w:cs="Lato-Regular"/>
          <w:i/>
          <w:iCs/>
          <w:color w:val="64635B"/>
          <w:sz w:val="18"/>
          <w:szCs w:val="18"/>
        </w:rPr>
      </w:pPr>
    </w:p>
    <w:p w14:paraId="00E8871A" w14:textId="77777777" w:rsidR="00E75EEF" w:rsidRDefault="00E75EEF" w:rsidP="00E75EEF">
      <w:pPr>
        <w:pStyle w:val="Heading1"/>
        <w:numPr>
          <w:ilvl w:val="0"/>
          <w:numId w:val="24"/>
        </w:numPr>
        <w:ind w:left="357" w:hanging="357"/>
      </w:pPr>
      <w:bookmarkStart w:id="22" w:name="_Toc120533350"/>
      <w:bookmarkStart w:id="23" w:name="_Toc127865093"/>
      <w:r>
        <w:t>Proposed Approaches to Implementation and Operation</w:t>
      </w:r>
      <w:bookmarkEnd w:id="22"/>
      <w:bookmarkEnd w:id="23"/>
    </w:p>
    <w:p w14:paraId="69D66A8A" w14:textId="446E451E" w:rsidR="00DC7C45" w:rsidRDefault="00DC7C45" w:rsidP="00E75EEF">
      <w:pPr>
        <w:pStyle w:val="NoSpacing"/>
      </w:pPr>
      <w:r w:rsidRPr="00F56783">
        <w:rPr>
          <w:highlight w:val="yellow"/>
        </w:rPr>
        <w:t>CAF Reference 6.1 / PSC Reference 4.10</w:t>
      </w:r>
    </w:p>
    <w:p w14:paraId="3FB905A5" w14:textId="5B6FC49C" w:rsidR="00C1219A" w:rsidRPr="00C1219A"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68CF905C" w14:textId="415B4893" w:rsidR="00C1219A" w:rsidRDefault="00C1219A" w:rsidP="00C1219A">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What are the key implementation steps after the preliminary business case?</w:t>
      </w:r>
    </w:p>
    <w:p w14:paraId="1A322AB4" w14:textId="4A61BC65" w:rsidR="00C1219A" w:rsidRDefault="00C1219A" w:rsidP="00C1219A">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What are the expected delivery timescales for the project?</w:t>
      </w:r>
    </w:p>
    <w:p w14:paraId="22854AA1" w14:textId="6FE62A9D" w:rsidR="00C1219A" w:rsidRDefault="00C1219A" w:rsidP="00C1219A">
      <w:pPr>
        <w:pStyle w:val="NoSpacing"/>
        <w:numPr>
          <w:ilvl w:val="0"/>
          <w:numId w:val="35"/>
        </w:numPr>
        <w:rPr>
          <w:rFonts w:ascii="Lato-Regular" w:hAnsi="Lato-Regular" w:cs="Lato-Regular"/>
          <w:i/>
          <w:iCs/>
          <w:color w:val="64635B"/>
          <w:sz w:val="18"/>
          <w:szCs w:val="18"/>
        </w:rPr>
      </w:pPr>
      <w:r>
        <w:rPr>
          <w:rFonts w:ascii="Lato-Regular" w:hAnsi="Lato-Regular" w:cs="Lato-Regular"/>
          <w:i/>
          <w:iCs/>
          <w:color w:val="64635B"/>
          <w:sz w:val="18"/>
          <w:szCs w:val="18"/>
        </w:rPr>
        <w:t>What is the governance structure of the project?</w:t>
      </w:r>
    </w:p>
    <w:p w14:paraId="6BFDAE43" w14:textId="77777777" w:rsidR="00C1219A" w:rsidRDefault="00C1219A" w:rsidP="00C1219A">
      <w:pPr>
        <w:pStyle w:val="NoSpacing"/>
        <w:rPr>
          <w:rFonts w:ascii="Lato-Regular" w:hAnsi="Lato-Regular" w:cs="Lato-Regular"/>
          <w:i/>
          <w:iCs/>
          <w:color w:val="64635B"/>
          <w:sz w:val="18"/>
          <w:szCs w:val="18"/>
        </w:rPr>
      </w:pPr>
    </w:p>
    <w:p w14:paraId="2970678F" w14:textId="77777777" w:rsidR="00E75EEF" w:rsidRDefault="00E75EEF" w:rsidP="00E75EEF">
      <w:pPr>
        <w:pStyle w:val="Heading1"/>
        <w:numPr>
          <w:ilvl w:val="0"/>
          <w:numId w:val="24"/>
        </w:numPr>
        <w:ind w:left="357" w:hanging="357"/>
      </w:pPr>
      <w:bookmarkStart w:id="24" w:name="_Toc120533351"/>
      <w:bookmarkStart w:id="25" w:name="_Toc127865094"/>
      <w:r>
        <w:t>Assessment of Delivery Risk</w:t>
      </w:r>
      <w:bookmarkEnd w:id="24"/>
      <w:bookmarkEnd w:id="25"/>
    </w:p>
    <w:p w14:paraId="02A8F388" w14:textId="2DDC6BC8" w:rsidR="00DC7C45" w:rsidRDefault="00DC7C45" w:rsidP="00E75EEF">
      <w:pPr>
        <w:pStyle w:val="NoSpacing"/>
      </w:pPr>
      <w:r w:rsidRPr="00F56783">
        <w:rPr>
          <w:highlight w:val="yellow"/>
        </w:rPr>
        <w:t>PSC Reference 4.10</w:t>
      </w:r>
    </w:p>
    <w:p w14:paraId="5841A659" w14:textId="398D7407"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0C0AF0D8" w14:textId="32860601" w:rsidR="006B1F8E" w:rsidRDefault="006B1F8E" w:rsidP="006B1F8E">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Are the risks related to delivering the project, such as construction risk and objections, identified and assessed?</w:t>
      </w:r>
    </w:p>
    <w:p w14:paraId="142587E4" w14:textId="77777777" w:rsidR="00E75EEF" w:rsidRDefault="00E75EEF" w:rsidP="00E75EEF"/>
    <w:p w14:paraId="7EDAE481" w14:textId="77777777" w:rsidR="00E75EEF" w:rsidRPr="001C7B0C" w:rsidRDefault="00E75EEF" w:rsidP="00E75EEF">
      <w:pPr>
        <w:pStyle w:val="Heading1"/>
        <w:numPr>
          <w:ilvl w:val="0"/>
          <w:numId w:val="24"/>
        </w:numPr>
        <w:ind w:left="357" w:hanging="357"/>
      </w:pPr>
      <w:bookmarkStart w:id="26" w:name="_Toc120533352"/>
      <w:bookmarkStart w:id="27" w:name="_Toc127865095"/>
      <w:r>
        <w:t>Plan for Monitoring &amp; Evaluation including Key Performance Indicators</w:t>
      </w:r>
      <w:bookmarkEnd w:id="26"/>
      <w:bookmarkEnd w:id="27"/>
    </w:p>
    <w:p w14:paraId="00216208" w14:textId="33D9A32B" w:rsidR="00DC7C45" w:rsidRDefault="00DC7C45" w:rsidP="00E75EEF">
      <w:pPr>
        <w:pStyle w:val="NoSpacing"/>
      </w:pPr>
      <w:r w:rsidRPr="00F56783">
        <w:rPr>
          <w:highlight w:val="yellow"/>
        </w:rPr>
        <w:t>CAF Reference 6.3 / PSC Reference 4.11</w:t>
      </w:r>
    </w:p>
    <w:p w14:paraId="2E7D2F49" w14:textId="669869D8"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2A33A9E1" w14:textId="6FDC1249" w:rsidR="00F73B04" w:rsidRDefault="00F73B04" w:rsidP="00F73B04">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t>What is the plan for monitoring and evaluation?</w:t>
      </w:r>
    </w:p>
    <w:p w14:paraId="68B6770C" w14:textId="5E3BFA70" w:rsidR="00F73B04" w:rsidRDefault="00F73B04" w:rsidP="00F73B04">
      <w:pPr>
        <w:pStyle w:val="NoSpacing"/>
        <w:numPr>
          <w:ilvl w:val="0"/>
          <w:numId w:val="36"/>
        </w:numPr>
        <w:rPr>
          <w:rFonts w:ascii="Lato-Regular" w:hAnsi="Lato-Regular" w:cs="Lato-Regular"/>
          <w:i/>
          <w:iCs/>
          <w:color w:val="64635B"/>
          <w:sz w:val="18"/>
          <w:szCs w:val="18"/>
        </w:rPr>
      </w:pPr>
      <w:r>
        <w:rPr>
          <w:rFonts w:ascii="Lato-Regular" w:hAnsi="Lato-Regular" w:cs="Lato-Regular"/>
          <w:i/>
          <w:iCs/>
          <w:color w:val="64635B"/>
          <w:sz w:val="18"/>
          <w:szCs w:val="18"/>
        </w:rPr>
        <w:lastRenderedPageBreak/>
        <w:t>What are the key performance indicators by which the impact of the proposal will be measured against the stated objectives?</w:t>
      </w:r>
    </w:p>
    <w:p w14:paraId="5F6720AF" w14:textId="77777777" w:rsidR="00E75EEF" w:rsidRDefault="00E75EEF" w:rsidP="00E75EEF">
      <w:pPr>
        <w:pStyle w:val="NoSpacing"/>
        <w:rPr>
          <w:rFonts w:ascii="Lato-Regular" w:hAnsi="Lato-Regular" w:cs="Lato-Regular"/>
          <w:i/>
          <w:iCs/>
          <w:color w:val="64635B"/>
          <w:sz w:val="18"/>
          <w:szCs w:val="18"/>
        </w:rPr>
      </w:pPr>
    </w:p>
    <w:p w14:paraId="125DB597" w14:textId="77777777" w:rsidR="00E75EEF" w:rsidRDefault="00E75EEF" w:rsidP="00E75EEF">
      <w:pPr>
        <w:pStyle w:val="Heading1"/>
        <w:numPr>
          <w:ilvl w:val="0"/>
          <w:numId w:val="24"/>
        </w:numPr>
        <w:ind w:left="357" w:hanging="357"/>
      </w:pPr>
      <w:bookmarkStart w:id="28" w:name="_Toc120533353"/>
      <w:bookmarkStart w:id="29" w:name="_Toc127865096"/>
      <w:r w:rsidRPr="001C7B0C">
        <w:t>Recommendation to the Approving Authority</w:t>
      </w:r>
      <w:bookmarkEnd w:id="28"/>
      <w:bookmarkEnd w:id="29"/>
    </w:p>
    <w:p w14:paraId="14E9A9E6" w14:textId="6DE134B6" w:rsidR="00DC7C45" w:rsidRDefault="00DC7C45" w:rsidP="00E75EEF">
      <w:pPr>
        <w:pStyle w:val="NoSpacing"/>
      </w:pPr>
      <w:r w:rsidRPr="00F56783">
        <w:rPr>
          <w:highlight w:val="yellow"/>
        </w:rPr>
        <w:t>CAF Reference 4.2.1.</w:t>
      </w:r>
      <w:r w:rsidR="009C11A9" w:rsidRPr="00F56783">
        <w:rPr>
          <w:rFonts w:hint="eastAsia"/>
          <w:highlight w:val="yellow"/>
        </w:rPr>
        <w:t>ⅶ</w:t>
      </w:r>
      <w:r w:rsidR="009C11A9" w:rsidRPr="00F56783">
        <w:rPr>
          <w:highlight w:val="yellow"/>
        </w:rPr>
        <w:t xml:space="preserve"> / PSC Reference 4.13</w:t>
      </w:r>
      <w:r w:rsidR="009C11A9">
        <w:rPr>
          <w:rFonts w:ascii="Malgun Gothic" w:eastAsia="Malgun Gothic" w:hAnsi="Malgun Gothic" w:cs="Malgun Gothic"/>
        </w:rPr>
        <w:t xml:space="preserve"> </w:t>
      </w:r>
    </w:p>
    <w:p w14:paraId="300C176E" w14:textId="10E74FB6" w:rsidR="00E75EEF" w:rsidRDefault="00E75EEF" w:rsidP="00E75EEF">
      <w:pPr>
        <w:pStyle w:val="NoSpacing"/>
      </w:pPr>
      <w:r>
        <w:t xml:space="preserve">Please </w:t>
      </w:r>
      <w:r w:rsidRPr="009207C7">
        <w:t>replace</w:t>
      </w:r>
      <w:r>
        <w:t xml:space="preserve"> the</w:t>
      </w:r>
      <w:r w:rsidRPr="009207C7">
        <w:t xml:space="preserve"> below with the information about your own project</w:t>
      </w:r>
    </w:p>
    <w:p w14:paraId="2D2D0916" w14:textId="6EE264EA" w:rsidR="00F73B04" w:rsidRDefault="00F73B04"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What is the preferred option to recommend to the Approving Authority?</w:t>
      </w:r>
    </w:p>
    <w:p w14:paraId="29040967" w14:textId="7BB3D3DE" w:rsidR="00F73B04" w:rsidRDefault="00F73B04"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What is the rationale and evidence for the recommendation?</w:t>
      </w:r>
    </w:p>
    <w:p w14:paraId="3CD3D97E" w14:textId="6469513B" w:rsidR="004E4218" w:rsidRDefault="004E4218"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Are the assumptions employed in this analysis solid and robust?</w:t>
      </w:r>
      <w:r w:rsidR="00072D6C">
        <w:rPr>
          <w:rFonts w:ascii="Lato-Regular" w:hAnsi="Lato-Regular" w:cs="Lato-Regular"/>
          <w:i/>
          <w:iCs/>
          <w:color w:val="64635B"/>
          <w:sz w:val="18"/>
          <w:szCs w:val="18"/>
        </w:rPr>
        <w:t xml:space="preserve"> It is expected that assumptions used for appraisals are credible and robust.</w:t>
      </w:r>
    </w:p>
    <w:p w14:paraId="41B19F72" w14:textId="77777777" w:rsidR="00DC7DC3" w:rsidRDefault="00DC7DC3" w:rsidP="00DC7DC3">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Is the Monetised Cost and Benefits Table included and does it present and summarise the Present Value of Benefits (PVB), Present Value of Costs (PVC) and, Net Present Value of Costs and Benefits (NPV)?</w:t>
      </w:r>
    </w:p>
    <w:p w14:paraId="35E4A701" w14:textId="18D1D05C" w:rsidR="00F73B04" w:rsidRDefault="00F73B04" w:rsidP="00F73B04">
      <w:pPr>
        <w:pStyle w:val="NoSpacing"/>
        <w:numPr>
          <w:ilvl w:val="0"/>
          <w:numId w:val="37"/>
        </w:numPr>
        <w:rPr>
          <w:rFonts w:ascii="Lato-Regular" w:hAnsi="Lato-Regular" w:cs="Lato-Regular"/>
          <w:i/>
          <w:iCs/>
          <w:color w:val="64635B"/>
          <w:sz w:val="18"/>
          <w:szCs w:val="18"/>
        </w:rPr>
      </w:pPr>
      <w:r>
        <w:rPr>
          <w:rFonts w:ascii="Lato-Regular" w:hAnsi="Lato-Regular" w:cs="Lato-Regular"/>
          <w:i/>
          <w:iCs/>
          <w:color w:val="64635B"/>
          <w:sz w:val="18"/>
          <w:szCs w:val="18"/>
        </w:rPr>
        <w:t>If the preferred option is not the proposal with the highest economic appraisal indicator such as NPV and BCR, what are the specific reasons for disagreeing with the quantitative analysis?</w:t>
      </w:r>
    </w:p>
    <w:p w14:paraId="247BD3F1" w14:textId="77777777" w:rsidR="00E75EEF" w:rsidRPr="008314CB" w:rsidRDefault="00E75EEF" w:rsidP="00E75EEF">
      <w:pPr>
        <w:pStyle w:val="NoSpacing"/>
        <w:rPr>
          <w:rFonts w:ascii="Lato-Regular" w:hAnsi="Lato-Regular" w:cs="Lato-Regular"/>
          <w:i/>
          <w:iCs/>
          <w:color w:val="64635B"/>
          <w:sz w:val="18"/>
          <w:szCs w:val="18"/>
        </w:rPr>
      </w:pPr>
    </w:p>
    <w:p w14:paraId="4AF98EBD" w14:textId="77777777" w:rsidR="00E75EEF" w:rsidRDefault="00E75EEF" w:rsidP="00E75EEF">
      <w:pPr>
        <w:pStyle w:val="Heading1"/>
      </w:pPr>
      <w:bookmarkStart w:id="30" w:name="_Toc127865097"/>
      <w:r>
        <w:t>Appendix</w:t>
      </w:r>
      <w:bookmarkEnd w:id="30"/>
    </w:p>
    <w:p w14:paraId="62E5D7C7" w14:textId="7139C1BB" w:rsidR="00E75EEF" w:rsidRPr="00E63679" w:rsidRDefault="00E75EEF" w:rsidP="00E75EEF">
      <w:pPr>
        <w:pStyle w:val="NoSpacing"/>
      </w:pPr>
      <w:r>
        <w:t xml:space="preserve">Relevant documents from Phase 3 of the NTA </w:t>
      </w:r>
      <w:r w:rsidR="00BD46ED">
        <w:t>Project Approval Guidelines</w:t>
      </w:r>
      <w:r>
        <w:t xml:space="preserve"> can be attached here.</w:t>
      </w:r>
    </w:p>
    <w:p w14:paraId="6EFAA866" w14:textId="1895FA18" w:rsidR="00E63679" w:rsidRPr="00E63679" w:rsidRDefault="00E63679" w:rsidP="00E63679">
      <w:pPr>
        <w:pStyle w:val="NoSpacing"/>
      </w:pPr>
    </w:p>
    <w:sectPr w:rsidR="00E63679" w:rsidRPr="00E63679" w:rsidSect="00F26DE9">
      <w:headerReference w:type="default" r:id="rId15"/>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47C8" w14:textId="77777777" w:rsidR="00D927C9" w:rsidRDefault="00D927C9" w:rsidP="00D927C9">
      <w:pPr>
        <w:spacing w:after="0" w:line="240" w:lineRule="auto"/>
      </w:pPr>
      <w:r>
        <w:separator/>
      </w:r>
    </w:p>
  </w:endnote>
  <w:endnote w:type="continuationSeparator" w:id="0">
    <w:p w14:paraId="00234572" w14:textId="77777777" w:rsidR="00D927C9" w:rsidRDefault="00D927C9" w:rsidP="00D9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Regular">
    <w:altName w:val="Segoe U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344" w14:textId="6102FDC9" w:rsidR="00F26DE9" w:rsidRDefault="00F26DE9">
    <w:pPr>
      <w:pStyle w:val="Footer"/>
      <w:jc w:val="center"/>
    </w:pPr>
  </w:p>
  <w:p w14:paraId="3CC98DE1" w14:textId="77777777" w:rsidR="00D927C9" w:rsidRDefault="00D927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904667"/>
      <w:docPartObj>
        <w:docPartGallery w:val="Page Numbers (Bottom of Page)"/>
        <w:docPartUnique/>
      </w:docPartObj>
    </w:sdtPr>
    <w:sdtEndPr>
      <w:rPr>
        <w:noProof/>
      </w:rPr>
    </w:sdtEndPr>
    <w:sdtContent>
      <w:p w14:paraId="37E2BA27" w14:textId="7CB1FB0C" w:rsidR="00F26DE9" w:rsidRDefault="00F26D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421DDD" w14:textId="77777777" w:rsidR="00F26DE9" w:rsidRDefault="00F26D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81257"/>
      <w:docPartObj>
        <w:docPartGallery w:val="Page Numbers (Bottom of Page)"/>
        <w:docPartUnique/>
      </w:docPartObj>
    </w:sdtPr>
    <w:sdtEndPr>
      <w:rPr>
        <w:noProof/>
      </w:rPr>
    </w:sdtEndPr>
    <w:sdtContent>
      <w:p w14:paraId="40C0BBE6" w14:textId="35A7D8A8" w:rsidR="00F26DE9" w:rsidRDefault="00F26DE9">
        <w:pPr>
          <w:pStyle w:val="Footer"/>
          <w:jc w:val="center"/>
        </w:pPr>
        <w:r>
          <w:fldChar w:fldCharType="begin"/>
        </w:r>
        <w:r>
          <w:instrText xml:space="preserve"> PAGE   \* MERGEFORMAT </w:instrText>
        </w:r>
        <w:r>
          <w:fldChar w:fldCharType="separate"/>
        </w:r>
        <w:r w:rsidR="004C3230">
          <w:rPr>
            <w:noProof/>
          </w:rPr>
          <w:t>1</w:t>
        </w:r>
        <w:r>
          <w:rPr>
            <w:noProof/>
          </w:rPr>
          <w:fldChar w:fldCharType="end"/>
        </w:r>
      </w:p>
    </w:sdtContent>
  </w:sdt>
  <w:p w14:paraId="4371F09A" w14:textId="77777777" w:rsidR="00F26DE9" w:rsidRDefault="00F26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6F06C" w14:textId="77777777" w:rsidR="00D927C9" w:rsidRDefault="00D927C9" w:rsidP="00D927C9">
      <w:pPr>
        <w:spacing w:after="0" w:line="240" w:lineRule="auto"/>
      </w:pPr>
      <w:r>
        <w:separator/>
      </w:r>
    </w:p>
  </w:footnote>
  <w:footnote w:type="continuationSeparator" w:id="0">
    <w:p w14:paraId="76A5039F" w14:textId="77777777" w:rsidR="00D927C9" w:rsidRDefault="00D927C9" w:rsidP="00D92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A3FE1" w14:textId="1EFD6065" w:rsidR="00BA0569" w:rsidRDefault="00447AD0" w:rsidP="00BA0569">
    <w:pPr>
      <w:pStyle w:val="NoSpacing"/>
    </w:pPr>
    <w:r w:rsidRPr="00447AD0">
      <w:rPr>
        <w:noProof/>
        <w:u w:val="single"/>
        <w:lang w:eastAsia="en-GB"/>
      </w:rPr>
      <mc:AlternateContent>
        <mc:Choice Requires="wps">
          <w:drawing>
            <wp:anchor distT="45720" distB="45720" distL="114300" distR="114300" simplePos="0" relativeHeight="251661312" behindDoc="0" locked="0" layoutInCell="1" allowOverlap="1" wp14:anchorId="13D31822" wp14:editId="45C5B13C">
              <wp:simplePos x="0" y="0"/>
              <wp:positionH relativeFrom="column">
                <wp:posOffset>4248150</wp:posOffset>
              </wp:positionH>
              <wp:positionV relativeFrom="paragraph">
                <wp:posOffset>-365760</wp:posOffset>
              </wp:positionV>
              <wp:extent cx="1428750" cy="657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657225"/>
                      </a:xfrm>
                      <a:prstGeom prst="rect">
                        <a:avLst/>
                      </a:prstGeom>
                      <a:solidFill>
                        <a:srgbClr val="FFFFFF"/>
                      </a:solidFill>
                      <a:ln w="9525">
                        <a:solidFill>
                          <a:schemeClr val="accent3">
                            <a:lumMod val="60000"/>
                            <a:lumOff val="40000"/>
                          </a:schemeClr>
                        </a:solidFill>
                        <a:miter lim="800000"/>
                        <a:headEnd/>
                        <a:tailEnd/>
                      </a:ln>
                    </wps:spPr>
                    <wps:txb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3D31822" id="_x0000_t202" coordsize="21600,21600" o:spt="202" path="m,l,21600r21600,l21600,xe">
              <v:stroke joinstyle="miter"/>
              <v:path gradientshapeok="t" o:connecttype="rect"/>
            </v:shapetype>
            <v:shape id="Text Box 2" o:spid="_x0000_s1026" type="#_x0000_t202" style="position:absolute;margin-left:334.5pt;margin-top:-28.8pt;width:112.5pt;height:5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" strokecolor="#c9c9c9 [1942]">
              <v:textbox>
                <w:txbxContent>
                  <w:p w14:paraId="4CCEAC74" w14:textId="4C2D1D38" w:rsidR="00447AD0" w:rsidRPr="00447AD0" w:rsidRDefault="00447AD0" w:rsidP="00447AD0">
                    <w:pPr>
                      <w:pStyle w:val="NoSpacing"/>
                      <w:jc w:val="center"/>
                      <w:rPr>
                        <w:color w:val="767171" w:themeColor="background2" w:themeShade="80"/>
                      </w:rPr>
                    </w:pPr>
                    <w:r w:rsidRPr="00447AD0">
                      <w:rPr>
                        <w:color w:val="767171" w:themeColor="background2" w:themeShade="80"/>
                      </w:rPr>
                      <w:t>Logo of Sponsoring Agency / Preparer</w:t>
                    </w:r>
                  </w:p>
                </w:txbxContent>
              </v:textbox>
              <w10:wrap type="square"/>
            </v:shape>
          </w:pict>
        </mc:Fallback>
      </mc:AlternateContent>
    </w:r>
    <w:r w:rsidR="00BA0569" w:rsidRPr="000571CA">
      <w:rPr>
        <w:noProof/>
        <w:lang w:eastAsia="en-GB"/>
      </w:rPr>
      <w:drawing>
        <wp:anchor distT="0" distB="0" distL="114300" distR="114300" simplePos="0" relativeHeight="251659264" behindDoc="0" locked="0" layoutInCell="1" allowOverlap="1" wp14:anchorId="3F543207" wp14:editId="65AF71B4">
          <wp:simplePos x="0" y="0"/>
          <wp:positionH relativeFrom="margin">
            <wp:align>left</wp:align>
          </wp:positionH>
          <wp:positionV relativeFrom="paragraph">
            <wp:posOffset>-263525</wp:posOffset>
          </wp:positionV>
          <wp:extent cx="990000" cy="572400"/>
          <wp:effectExtent l="0" t="0" r="635" b="0"/>
          <wp:wrapNone/>
          <wp:docPr id="36" name="Picture 36"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90000" cy="572400"/>
                  </a:xfrm>
                  <a:prstGeom prst="rect">
                    <a:avLst/>
                  </a:prstGeom>
                </pic:spPr>
              </pic:pic>
            </a:graphicData>
          </a:graphic>
          <wp14:sizeRelH relativeFrom="page">
            <wp14:pctWidth>0</wp14:pctWidth>
          </wp14:sizeRelH>
          <wp14:sizeRelV relativeFrom="page">
            <wp14:pctHeight>0</wp14:pctHeight>
          </wp14:sizeRelV>
        </wp:anchor>
      </w:drawing>
    </w:r>
  </w:p>
  <w:p w14:paraId="3DF0B4C3" w14:textId="512F4F2D" w:rsidR="00BA0569" w:rsidRPr="00BA0569" w:rsidRDefault="00BA0569" w:rsidP="00BA0569">
    <w:pPr>
      <w:pStyle w:val="NoSpacing"/>
      <w:rPr>
        <w:u w:val="single"/>
      </w:rPr>
    </w:pPr>
    <w:r w:rsidRPr="00BA0569">
      <w:rPr>
        <w:u w:val="single"/>
      </w:rPr>
      <w:t xml:space="preserve">                                                     </w:t>
    </w:r>
    <w:r w:rsidR="00447AD0">
      <w:rPr>
        <w:u w:val="single"/>
      </w:rPr>
      <w:t xml:space="preserve">                                                          </w:t>
    </w:r>
  </w:p>
  <w:p w14:paraId="1AEDD80D" w14:textId="56537747" w:rsidR="006C2DE8" w:rsidRDefault="006C2DE8">
    <w:pPr>
      <w:pStyle w:val="Header"/>
    </w:pPr>
  </w:p>
  <w:p w14:paraId="169F09E5" w14:textId="54D3453F" w:rsidR="006C2DE8" w:rsidRDefault="006C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2625" w14:textId="2CA08002" w:rsidR="006C2DE8" w:rsidRDefault="006C2DE8">
    <w:pPr>
      <w:pStyle w:val="Header"/>
    </w:pPr>
  </w:p>
  <w:p w14:paraId="31BEC842" w14:textId="77777777" w:rsidR="00447AD0" w:rsidRDefault="00447AD0" w:rsidP="00447AD0">
    <w:pPr>
      <w:spacing w:line="222" w:lineRule="exact"/>
      <w:jc w:val="right"/>
      <w:rPr>
        <w:rFonts w:ascii="Arial" w:hAnsi="Arial" w:cs="Arial"/>
        <w:color w:val="000000"/>
        <w:sz w:val="20"/>
        <w:szCs w:val="20"/>
      </w:rPr>
    </w:pPr>
  </w:p>
  <w:p w14:paraId="77D4058B" w14:textId="4B6AA1C1" w:rsidR="000424D0" w:rsidRDefault="000424D0" w:rsidP="000424D0">
    <w:pPr>
      <w:pStyle w:val="NoSpacing"/>
      <w:jc w:val="right"/>
    </w:pPr>
    <w:bookmarkStart w:id="31" w:name="_Hlk126062259"/>
    <w:bookmarkStart w:id="32" w:name="_Hlk126062260"/>
    <w:r>
      <w:t>[INSERT] Project Title</w:t>
    </w:r>
  </w:p>
  <w:p w14:paraId="0DF22306" w14:textId="1FF3942F" w:rsidR="006C2DE8" w:rsidRPr="00447AD0" w:rsidRDefault="00447AD0" w:rsidP="000424D0">
    <w:pPr>
      <w:pStyle w:val="NoSpacing"/>
      <w:jc w:val="right"/>
      <w:rPr>
        <w:rFonts w:ascii="Times New Roman" w:hAnsi="Times New Roman" w:cs="Times New Roman"/>
        <w:color w:val="010302"/>
      </w:rPr>
    </w:pPr>
    <w:r>
      <w:rPr>
        <w:noProof/>
        <w:lang w:eastAsia="en-GB"/>
      </w:rPr>
      <mc:AlternateContent>
        <mc:Choice Requires="wps">
          <w:drawing>
            <wp:anchor distT="0" distB="0" distL="114300" distR="114300" simplePos="0" relativeHeight="251662336" behindDoc="0" locked="0" layoutInCell="1" allowOverlap="1" wp14:anchorId="210AC94D" wp14:editId="4E3C14E6">
              <wp:simplePos x="0" y="0"/>
              <wp:positionH relativeFrom="column">
                <wp:posOffset>-9525</wp:posOffset>
              </wp:positionH>
              <wp:positionV relativeFrom="paragraph">
                <wp:posOffset>156210</wp:posOffset>
              </wp:positionV>
              <wp:extent cx="5753100"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575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36816A3" id="Straight Connector 3"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2.3pt" to="452.2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" strokecolor="black [3213]" strokeweight=".5pt">
              <v:stroke joinstyle="miter"/>
            </v:line>
          </w:pict>
        </mc:Fallback>
      </mc:AlternateContent>
    </w:r>
    <w:r>
      <w:t xml:space="preserve">[INSERT] </w:t>
    </w:r>
    <w:r w:rsidR="00E75EEF">
      <w:t>Preliminary Business Case</w:t>
    </w:r>
    <w:r>
      <w:t xml:space="preserve"> V1.0</w:t>
    </w:r>
    <w:bookmarkEnd w:id="31"/>
    <w:bookmarkEnd w:id="3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7E4"/>
    <w:multiLevelType w:val="hybridMultilevel"/>
    <w:tmpl w:val="7F9CE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B7218"/>
    <w:multiLevelType w:val="hybridMultilevel"/>
    <w:tmpl w:val="C2D280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32B88"/>
    <w:multiLevelType w:val="hybridMultilevel"/>
    <w:tmpl w:val="5B04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F1038"/>
    <w:multiLevelType w:val="hybridMultilevel"/>
    <w:tmpl w:val="D11C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C1CFA"/>
    <w:multiLevelType w:val="hybridMultilevel"/>
    <w:tmpl w:val="A2D67DD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D421B1"/>
    <w:multiLevelType w:val="hybridMultilevel"/>
    <w:tmpl w:val="FCA2894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B3B89"/>
    <w:multiLevelType w:val="hybridMultilevel"/>
    <w:tmpl w:val="4F5E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C276D"/>
    <w:multiLevelType w:val="hybridMultilevel"/>
    <w:tmpl w:val="8C2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F37FD"/>
    <w:multiLevelType w:val="hybridMultilevel"/>
    <w:tmpl w:val="F8CC6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4C601B"/>
    <w:multiLevelType w:val="hybridMultilevel"/>
    <w:tmpl w:val="66902B66"/>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C0BDF"/>
    <w:multiLevelType w:val="hybridMultilevel"/>
    <w:tmpl w:val="41548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B70DB"/>
    <w:multiLevelType w:val="hybridMultilevel"/>
    <w:tmpl w:val="BB5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46879"/>
    <w:multiLevelType w:val="hybridMultilevel"/>
    <w:tmpl w:val="BCBCE9C0"/>
    <w:lvl w:ilvl="0" w:tplc="5E9E5CAC">
      <w:start w:val="3"/>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585761"/>
    <w:multiLevelType w:val="hybridMultilevel"/>
    <w:tmpl w:val="F06AB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A31C67"/>
    <w:multiLevelType w:val="hybridMultilevel"/>
    <w:tmpl w:val="8D62639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D318E"/>
    <w:multiLevelType w:val="hybridMultilevel"/>
    <w:tmpl w:val="E72638B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24C3C"/>
    <w:multiLevelType w:val="hybridMultilevel"/>
    <w:tmpl w:val="EB048CE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C579B3"/>
    <w:multiLevelType w:val="hybridMultilevel"/>
    <w:tmpl w:val="250C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7C7AD2"/>
    <w:multiLevelType w:val="hybridMultilevel"/>
    <w:tmpl w:val="216A3F9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CB5545"/>
    <w:multiLevelType w:val="hybridMultilevel"/>
    <w:tmpl w:val="F3BAB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2A31C3"/>
    <w:multiLevelType w:val="hybridMultilevel"/>
    <w:tmpl w:val="F45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27D55"/>
    <w:multiLevelType w:val="hybridMultilevel"/>
    <w:tmpl w:val="F8D21A6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2C50B2"/>
    <w:multiLevelType w:val="hybridMultilevel"/>
    <w:tmpl w:val="EF4E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9A60FE"/>
    <w:multiLevelType w:val="hybridMultilevel"/>
    <w:tmpl w:val="69E63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C27851"/>
    <w:multiLevelType w:val="hybridMultilevel"/>
    <w:tmpl w:val="0A3C0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879AA"/>
    <w:multiLevelType w:val="hybridMultilevel"/>
    <w:tmpl w:val="83A851A6"/>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270AF2"/>
    <w:multiLevelType w:val="hybridMultilevel"/>
    <w:tmpl w:val="1B0884A4"/>
    <w:lvl w:ilvl="0" w:tplc="975665BE">
      <w:numFmt w:val="bullet"/>
      <w:lvlText w:val="•"/>
      <w:lvlJc w:val="left"/>
      <w:pPr>
        <w:ind w:left="720" w:hanging="360"/>
      </w:pPr>
      <w:rPr>
        <w:rFonts w:ascii="Lato-Regular" w:eastAsia="Batang" w:hAnsi="Lato-Regular" w:cs="Lato-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0F4702"/>
    <w:multiLevelType w:val="hybridMultilevel"/>
    <w:tmpl w:val="CA7236B2"/>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C7930"/>
    <w:multiLevelType w:val="hybridMultilevel"/>
    <w:tmpl w:val="5E86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7E29E1"/>
    <w:multiLevelType w:val="hybridMultilevel"/>
    <w:tmpl w:val="B5F869F6"/>
    <w:lvl w:ilvl="0" w:tplc="DF38EAC8">
      <w:start w:val="1"/>
      <w:numFmt w:val="decimal"/>
      <w:lvlText w:val="(%1)"/>
      <w:lvlJc w:val="left"/>
      <w:pPr>
        <w:ind w:left="1212"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15:restartNumberingAfterBreak="0">
    <w:nsid w:val="69292A0D"/>
    <w:multiLevelType w:val="hybridMultilevel"/>
    <w:tmpl w:val="C2F48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E5B00"/>
    <w:multiLevelType w:val="hybridMultilevel"/>
    <w:tmpl w:val="9BC0BE34"/>
    <w:lvl w:ilvl="0" w:tplc="975665BE">
      <w:numFmt w:val="bullet"/>
      <w:lvlText w:val="•"/>
      <w:lvlJc w:val="left"/>
      <w:pPr>
        <w:ind w:left="720" w:hanging="360"/>
      </w:pPr>
      <w:rPr>
        <w:rFonts w:ascii="Lato-Regular" w:eastAsia="Batang"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C6117"/>
    <w:multiLevelType w:val="hybridMultilevel"/>
    <w:tmpl w:val="F4A87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93E23A6"/>
    <w:multiLevelType w:val="hybridMultilevel"/>
    <w:tmpl w:val="A6C0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85B32"/>
    <w:multiLevelType w:val="hybridMultilevel"/>
    <w:tmpl w:val="BF54AAB0"/>
    <w:lvl w:ilvl="0" w:tplc="4F503DA0">
      <w:numFmt w:val="bullet"/>
      <w:lvlText w:val="•"/>
      <w:lvlJc w:val="left"/>
      <w:pPr>
        <w:ind w:left="720" w:hanging="360"/>
      </w:pPr>
      <w:rPr>
        <w:rFonts w:ascii="Lato-Regular" w:eastAsiaTheme="minorHAnsi" w:hAnsi="Lato-Regular" w:cs="Lato-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7544CA"/>
    <w:multiLevelType w:val="hybridMultilevel"/>
    <w:tmpl w:val="67628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89760E"/>
    <w:multiLevelType w:val="hybridMultilevel"/>
    <w:tmpl w:val="EBD29D9C"/>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4317679">
    <w:abstractNumId w:val="8"/>
  </w:num>
  <w:num w:numId="2" w16cid:durableId="1298341609">
    <w:abstractNumId w:val="25"/>
  </w:num>
  <w:num w:numId="3" w16cid:durableId="1766926515">
    <w:abstractNumId w:val="34"/>
  </w:num>
  <w:num w:numId="4" w16cid:durableId="109280809">
    <w:abstractNumId w:val="12"/>
  </w:num>
  <w:num w:numId="5" w16cid:durableId="1441686571">
    <w:abstractNumId w:val="1"/>
  </w:num>
  <w:num w:numId="6" w16cid:durableId="564267720">
    <w:abstractNumId w:val="16"/>
  </w:num>
  <w:num w:numId="7" w16cid:durableId="2121952448">
    <w:abstractNumId w:val="21"/>
  </w:num>
  <w:num w:numId="8" w16cid:durableId="628823257">
    <w:abstractNumId w:val="18"/>
  </w:num>
  <w:num w:numId="9" w16cid:durableId="1159226646">
    <w:abstractNumId w:val="15"/>
  </w:num>
  <w:num w:numId="10" w16cid:durableId="915016687">
    <w:abstractNumId w:val="36"/>
  </w:num>
  <w:num w:numId="11" w16cid:durableId="2147042099">
    <w:abstractNumId w:val="5"/>
  </w:num>
  <w:num w:numId="12" w16cid:durableId="1736852156">
    <w:abstractNumId w:val="28"/>
  </w:num>
  <w:num w:numId="13" w16cid:durableId="1978342526">
    <w:abstractNumId w:val="22"/>
  </w:num>
  <w:num w:numId="14" w16cid:durableId="2028946335">
    <w:abstractNumId w:val="6"/>
  </w:num>
  <w:num w:numId="15" w16cid:durableId="458650619">
    <w:abstractNumId w:val="4"/>
  </w:num>
  <w:num w:numId="16" w16cid:durableId="443690326">
    <w:abstractNumId w:val="20"/>
  </w:num>
  <w:num w:numId="17" w16cid:durableId="361325933">
    <w:abstractNumId w:val="32"/>
  </w:num>
  <w:num w:numId="18" w16cid:durableId="1064722969">
    <w:abstractNumId w:val="14"/>
  </w:num>
  <w:num w:numId="19" w16cid:durableId="394164592">
    <w:abstractNumId w:val="29"/>
  </w:num>
  <w:num w:numId="20" w16cid:durableId="123354920">
    <w:abstractNumId w:val="9"/>
  </w:num>
  <w:num w:numId="21" w16cid:durableId="1762751002">
    <w:abstractNumId w:val="31"/>
  </w:num>
  <w:num w:numId="22" w16cid:durableId="1590889574">
    <w:abstractNumId w:val="26"/>
  </w:num>
  <w:num w:numId="23" w16cid:durableId="1179076740">
    <w:abstractNumId w:val="27"/>
  </w:num>
  <w:num w:numId="24" w16cid:durableId="1638801882">
    <w:abstractNumId w:val="13"/>
  </w:num>
  <w:num w:numId="25" w16cid:durableId="2143493938">
    <w:abstractNumId w:val="2"/>
  </w:num>
  <w:num w:numId="26" w16cid:durableId="427624073">
    <w:abstractNumId w:val="10"/>
  </w:num>
  <w:num w:numId="27" w16cid:durableId="1406760762">
    <w:abstractNumId w:val="3"/>
  </w:num>
  <w:num w:numId="28" w16cid:durableId="1865168128">
    <w:abstractNumId w:val="19"/>
  </w:num>
  <w:num w:numId="29" w16cid:durableId="799498416">
    <w:abstractNumId w:val="11"/>
  </w:num>
  <w:num w:numId="30" w16cid:durableId="40331387">
    <w:abstractNumId w:val="35"/>
  </w:num>
  <w:num w:numId="31" w16cid:durableId="2023123761">
    <w:abstractNumId w:val="33"/>
  </w:num>
  <w:num w:numId="32" w16cid:durableId="1603950397">
    <w:abstractNumId w:val="23"/>
  </w:num>
  <w:num w:numId="33" w16cid:durableId="318578544">
    <w:abstractNumId w:val="7"/>
  </w:num>
  <w:num w:numId="34" w16cid:durableId="1519350285">
    <w:abstractNumId w:val="30"/>
  </w:num>
  <w:num w:numId="35" w16cid:durableId="1691182895">
    <w:abstractNumId w:val="17"/>
  </w:num>
  <w:num w:numId="36" w16cid:durableId="780031417">
    <w:abstractNumId w:val="0"/>
  </w:num>
  <w:num w:numId="37" w16cid:durableId="5787287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C89"/>
    <w:rsid w:val="000424D0"/>
    <w:rsid w:val="0004323E"/>
    <w:rsid w:val="00046F19"/>
    <w:rsid w:val="00072D6C"/>
    <w:rsid w:val="00074455"/>
    <w:rsid w:val="00084F28"/>
    <w:rsid w:val="00094FC1"/>
    <w:rsid w:val="000B03FE"/>
    <w:rsid w:val="000B4F26"/>
    <w:rsid w:val="000C5103"/>
    <w:rsid w:val="000E5D88"/>
    <w:rsid w:val="000E618D"/>
    <w:rsid w:val="001127E1"/>
    <w:rsid w:val="001347C3"/>
    <w:rsid w:val="00142B98"/>
    <w:rsid w:val="00162950"/>
    <w:rsid w:val="00162BB5"/>
    <w:rsid w:val="00174D7C"/>
    <w:rsid w:val="00181F4A"/>
    <w:rsid w:val="0019060B"/>
    <w:rsid w:val="001C08ED"/>
    <w:rsid w:val="001E4EAD"/>
    <w:rsid w:val="00211A82"/>
    <w:rsid w:val="00252C67"/>
    <w:rsid w:val="00253BF7"/>
    <w:rsid w:val="0025407D"/>
    <w:rsid w:val="00290195"/>
    <w:rsid w:val="002A07EB"/>
    <w:rsid w:val="002B088D"/>
    <w:rsid w:val="002C0E97"/>
    <w:rsid w:val="002D6A3C"/>
    <w:rsid w:val="002E4FE3"/>
    <w:rsid w:val="002F284C"/>
    <w:rsid w:val="003156C7"/>
    <w:rsid w:val="00326913"/>
    <w:rsid w:val="0033276F"/>
    <w:rsid w:val="00361160"/>
    <w:rsid w:val="00375F2E"/>
    <w:rsid w:val="003A5B0C"/>
    <w:rsid w:val="003C5D93"/>
    <w:rsid w:val="003F6D77"/>
    <w:rsid w:val="00400079"/>
    <w:rsid w:val="0040330A"/>
    <w:rsid w:val="00416C43"/>
    <w:rsid w:val="00423364"/>
    <w:rsid w:val="00423856"/>
    <w:rsid w:val="004363DF"/>
    <w:rsid w:val="00447AD0"/>
    <w:rsid w:val="00450328"/>
    <w:rsid w:val="0045293D"/>
    <w:rsid w:val="00462E45"/>
    <w:rsid w:val="004848AC"/>
    <w:rsid w:val="00492550"/>
    <w:rsid w:val="00492E08"/>
    <w:rsid w:val="004C3230"/>
    <w:rsid w:val="004E4218"/>
    <w:rsid w:val="0051764F"/>
    <w:rsid w:val="00572D43"/>
    <w:rsid w:val="005767AC"/>
    <w:rsid w:val="005A1CBE"/>
    <w:rsid w:val="005A74BB"/>
    <w:rsid w:val="005E3597"/>
    <w:rsid w:val="00600B87"/>
    <w:rsid w:val="00601C4E"/>
    <w:rsid w:val="006118A9"/>
    <w:rsid w:val="0062649F"/>
    <w:rsid w:val="00646887"/>
    <w:rsid w:val="006501EA"/>
    <w:rsid w:val="00661BDE"/>
    <w:rsid w:val="00690013"/>
    <w:rsid w:val="006905CE"/>
    <w:rsid w:val="006A4BFE"/>
    <w:rsid w:val="006B1F8E"/>
    <w:rsid w:val="006B2044"/>
    <w:rsid w:val="006C1491"/>
    <w:rsid w:val="006C2DE8"/>
    <w:rsid w:val="006C5153"/>
    <w:rsid w:val="007045C5"/>
    <w:rsid w:val="007C08C5"/>
    <w:rsid w:val="007C408F"/>
    <w:rsid w:val="007C6742"/>
    <w:rsid w:val="007D44DE"/>
    <w:rsid w:val="008145EC"/>
    <w:rsid w:val="00836EFB"/>
    <w:rsid w:val="008579F0"/>
    <w:rsid w:val="008715E5"/>
    <w:rsid w:val="008751D3"/>
    <w:rsid w:val="008B0E82"/>
    <w:rsid w:val="008C2479"/>
    <w:rsid w:val="008E5905"/>
    <w:rsid w:val="008F000B"/>
    <w:rsid w:val="009050E4"/>
    <w:rsid w:val="009207C7"/>
    <w:rsid w:val="00924B5C"/>
    <w:rsid w:val="009471AF"/>
    <w:rsid w:val="00977088"/>
    <w:rsid w:val="00987E20"/>
    <w:rsid w:val="009A35BE"/>
    <w:rsid w:val="009C11A9"/>
    <w:rsid w:val="009C524E"/>
    <w:rsid w:val="009C76BF"/>
    <w:rsid w:val="009D0CA4"/>
    <w:rsid w:val="009F06AD"/>
    <w:rsid w:val="00A12999"/>
    <w:rsid w:val="00A12C9C"/>
    <w:rsid w:val="00A84B73"/>
    <w:rsid w:val="00A95C98"/>
    <w:rsid w:val="00AA7037"/>
    <w:rsid w:val="00AB2F3D"/>
    <w:rsid w:val="00AC6303"/>
    <w:rsid w:val="00B13A43"/>
    <w:rsid w:val="00B55C89"/>
    <w:rsid w:val="00B70C3F"/>
    <w:rsid w:val="00B91F39"/>
    <w:rsid w:val="00BA0569"/>
    <w:rsid w:val="00BB1153"/>
    <w:rsid w:val="00BD46ED"/>
    <w:rsid w:val="00BF4CF7"/>
    <w:rsid w:val="00C1219A"/>
    <w:rsid w:val="00C1263A"/>
    <w:rsid w:val="00C47544"/>
    <w:rsid w:val="00C5494B"/>
    <w:rsid w:val="00CA0C4D"/>
    <w:rsid w:val="00CB2EA6"/>
    <w:rsid w:val="00CD21BE"/>
    <w:rsid w:val="00CD3425"/>
    <w:rsid w:val="00CE6C6A"/>
    <w:rsid w:val="00D175DC"/>
    <w:rsid w:val="00D40426"/>
    <w:rsid w:val="00D50400"/>
    <w:rsid w:val="00D927C9"/>
    <w:rsid w:val="00DB58CF"/>
    <w:rsid w:val="00DC7C45"/>
    <w:rsid w:val="00DC7DC3"/>
    <w:rsid w:val="00DF1F2D"/>
    <w:rsid w:val="00E076BF"/>
    <w:rsid w:val="00E10E7B"/>
    <w:rsid w:val="00E375B2"/>
    <w:rsid w:val="00E63679"/>
    <w:rsid w:val="00E75EEF"/>
    <w:rsid w:val="00E77454"/>
    <w:rsid w:val="00E779B5"/>
    <w:rsid w:val="00EA2DD3"/>
    <w:rsid w:val="00EA6111"/>
    <w:rsid w:val="00EA776F"/>
    <w:rsid w:val="00EC15EB"/>
    <w:rsid w:val="00EC5E8F"/>
    <w:rsid w:val="00EC6386"/>
    <w:rsid w:val="00ED1D59"/>
    <w:rsid w:val="00ED5EF9"/>
    <w:rsid w:val="00EE2063"/>
    <w:rsid w:val="00EF64F7"/>
    <w:rsid w:val="00F1794B"/>
    <w:rsid w:val="00F26DE9"/>
    <w:rsid w:val="00F37AA4"/>
    <w:rsid w:val="00F40CD0"/>
    <w:rsid w:val="00F4334C"/>
    <w:rsid w:val="00F56783"/>
    <w:rsid w:val="00F64779"/>
    <w:rsid w:val="00F65400"/>
    <w:rsid w:val="00F73B04"/>
    <w:rsid w:val="00FB038E"/>
    <w:rsid w:val="00FC6F4C"/>
    <w:rsid w:val="00FF2C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BB6B4D"/>
  <w15:chartTrackingRefBased/>
  <w15:docId w15:val="{A27C94E2-7E40-43E0-B66B-6958C1FF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C89"/>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55C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5C89"/>
    <w:rPr>
      <w:rFonts w:asciiTheme="majorHAnsi" w:eastAsiaTheme="majorEastAsia" w:hAnsiTheme="majorHAnsi" w:cstheme="majorBidi"/>
      <w:spacing w:val="-10"/>
      <w:kern w:val="28"/>
      <w:sz w:val="56"/>
      <w:szCs w:val="56"/>
    </w:rPr>
  </w:style>
  <w:style w:type="paragraph" w:styleId="NoSpacing">
    <w:name w:val="No Spacing"/>
    <w:uiPriority w:val="1"/>
    <w:qFormat/>
    <w:rsid w:val="00BB1153"/>
    <w:pPr>
      <w:spacing w:after="0" w:line="240" w:lineRule="auto"/>
    </w:pPr>
  </w:style>
  <w:style w:type="character" w:styleId="IntenseEmphasis">
    <w:name w:val="Intense Emphasis"/>
    <w:basedOn w:val="DefaultParagraphFont"/>
    <w:uiPriority w:val="21"/>
    <w:qFormat/>
    <w:rsid w:val="00E076BF"/>
    <w:rPr>
      <w:i/>
      <w:iCs/>
      <w:color w:val="5B9BD5" w:themeColor="accent1"/>
    </w:rPr>
  </w:style>
  <w:style w:type="paragraph" w:styleId="Subtitle">
    <w:name w:val="Subtitle"/>
    <w:basedOn w:val="Normal"/>
    <w:next w:val="Normal"/>
    <w:link w:val="SubtitleChar"/>
    <w:uiPriority w:val="11"/>
    <w:qFormat/>
    <w:rsid w:val="00E076B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076BF"/>
    <w:rPr>
      <w:rFonts w:eastAsiaTheme="minorEastAsia"/>
      <w:color w:val="5A5A5A" w:themeColor="text1" w:themeTint="A5"/>
      <w:spacing w:val="15"/>
    </w:rPr>
  </w:style>
  <w:style w:type="character" w:styleId="Emphasis">
    <w:name w:val="Emphasis"/>
    <w:basedOn w:val="DefaultParagraphFont"/>
    <w:uiPriority w:val="20"/>
    <w:qFormat/>
    <w:rsid w:val="00E076BF"/>
    <w:rPr>
      <w:i/>
      <w:iCs/>
    </w:rPr>
  </w:style>
  <w:style w:type="paragraph" w:styleId="Header">
    <w:name w:val="header"/>
    <w:basedOn w:val="Normal"/>
    <w:link w:val="HeaderChar"/>
    <w:uiPriority w:val="99"/>
    <w:unhideWhenUsed/>
    <w:rsid w:val="00D92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7C9"/>
  </w:style>
  <w:style w:type="paragraph" w:styleId="Footer">
    <w:name w:val="footer"/>
    <w:basedOn w:val="Normal"/>
    <w:link w:val="FooterChar"/>
    <w:uiPriority w:val="99"/>
    <w:unhideWhenUsed/>
    <w:rsid w:val="00D92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7C9"/>
  </w:style>
  <w:style w:type="table" w:styleId="TableGrid">
    <w:name w:val="Table Grid"/>
    <w:basedOn w:val="TableNormal"/>
    <w:uiPriority w:val="39"/>
    <w:rsid w:val="001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5">
    <w:name w:val="List Table 1 Light Accent 5"/>
    <w:basedOn w:val="TableNormal"/>
    <w:uiPriority w:val="46"/>
    <w:rsid w:val="001127E1"/>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A95C9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A95C98"/>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Heading">
    <w:name w:val="TOC Heading"/>
    <w:basedOn w:val="Heading1"/>
    <w:next w:val="Normal"/>
    <w:uiPriority w:val="39"/>
    <w:unhideWhenUsed/>
    <w:qFormat/>
    <w:rsid w:val="007D44DE"/>
    <w:pPr>
      <w:outlineLvl w:val="9"/>
    </w:pPr>
    <w:rPr>
      <w:lang w:val="en-US"/>
    </w:rPr>
  </w:style>
  <w:style w:type="paragraph" w:styleId="TOC2">
    <w:name w:val="toc 2"/>
    <w:basedOn w:val="Normal"/>
    <w:next w:val="Normal"/>
    <w:autoRedefine/>
    <w:uiPriority w:val="39"/>
    <w:unhideWhenUsed/>
    <w:rsid w:val="007D44DE"/>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7D44DE"/>
    <w:pPr>
      <w:spacing w:after="100"/>
    </w:pPr>
    <w:rPr>
      <w:rFonts w:eastAsiaTheme="minorEastAsia" w:cs="Times New Roman"/>
      <w:lang w:val="en-US"/>
    </w:rPr>
  </w:style>
  <w:style w:type="paragraph" w:styleId="TOC3">
    <w:name w:val="toc 3"/>
    <w:basedOn w:val="Normal"/>
    <w:next w:val="Normal"/>
    <w:autoRedefine/>
    <w:uiPriority w:val="39"/>
    <w:unhideWhenUsed/>
    <w:rsid w:val="007D44DE"/>
    <w:pPr>
      <w:spacing w:after="100"/>
      <w:ind w:left="440"/>
    </w:pPr>
    <w:rPr>
      <w:rFonts w:eastAsiaTheme="minorEastAsia" w:cs="Times New Roman"/>
      <w:lang w:val="en-US"/>
    </w:rPr>
  </w:style>
  <w:style w:type="character" w:styleId="Hyperlink">
    <w:name w:val="Hyperlink"/>
    <w:basedOn w:val="DefaultParagraphFont"/>
    <w:uiPriority w:val="99"/>
    <w:unhideWhenUsed/>
    <w:rsid w:val="007D44DE"/>
    <w:rPr>
      <w:color w:val="0563C1" w:themeColor="hyperlink"/>
      <w:u w:val="single"/>
    </w:rPr>
  </w:style>
  <w:style w:type="character" w:customStyle="1" w:styleId="UnresolvedMention1">
    <w:name w:val="Unresolved Mention1"/>
    <w:basedOn w:val="DefaultParagraphFont"/>
    <w:uiPriority w:val="99"/>
    <w:semiHidden/>
    <w:unhideWhenUsed/>
    <w:rsid w:val="00492E08"/>
    <w:rPr>
      <w:color w:val="605E5C"/>
      <w:shd w:val="clear" w:color="auto" w:fill="E1DFDD"/>
    </w:rPr>
  </w:style>
  <w:style w:type="character" w:styleId="CommentReference">
    <w:name w:val="annotation reference"/>
    <w:basedOn w:val="DefaultParagraphFont"/>
    <w:uiPriority w:val="99"/>
    <w:semiHidden/>
    <w:unhideWhenUsed/>
    <w:rsid w:val="00E75EEF"/>
    <w:rPr>
      <w:sz w:val="16"/>
      <w:szCs w:val="16"/>
    </w:rPr>
  </w:style>
  <w:style w:type="paragraph" w:styleId="CommentText">
    <w:name w:val="annotation text"/>
    <w:basedOn w:val="Normal"/>
    <w:link w:val="CommentTextChar"/>
    <w:uiPriority w:val="99"/>
    <w:unhideWhenUsed/>
    <w:rsid w:val="00E75EEF"/>
    <w:pPr>
      <w:spacing w:line="240" w:lineRule="auto"/>
    </w:pPr>
    <w:rPr>
      <w:sz w:val="20"/>
      <w:szCs w:val="20"/>
    </w:rPr>
  </w:style>
  <w:style w:type="character" w:customStyle="1" w:styleId="CommentTextChar">
    <w:name w:val="Comment Text Char"/>
    <w:basedOn w:val="DefaultParagraphFont"/>
    <w:link w:val="CommentText"/>
    <w:uiPriority w:val="99"/>
    <w:rsid w:val="00E75EEF"/>
    <w:rPr>
      <w:sz w:val="20"/>
      <w:szCs w:val="20"/>
    </w:rPr>
  </w:style>
  <w:style w:type="paragraph" w:styleId="CommentSubject">
    <w:name w:val="annotation subject"/>
    <w:basedOn w:val="CommentText"/>
    <w:next w:val="CommentText"/>
    <w:link w:val="CommentSubjectChar"/>
    <w:uiPriority w:val="99"/>
    <w:semiHidden/>
    <w:unhideWhenUsed/>
    <w:rsid w:val="009C76BF"/>
    <w:rPr>
      <w:b/>
      <w:bCs/>
    </w:rPr>
  </w:style>
  <w:style w:type="character" w:customStyle="1" w:styleId="CommentSubjectChar">
    <w:name w:val="Comment Subject Char"/>
    <w:basedOn w:val="CommentTextChar"/>
    <w:link w:val="CommentSubject"/>
    <w:uiPriority w:val="99"/>
    <w:semiHidden/>
    <w:rsid w:val="009C76BF"/>
    <w:rPr>
      <w:b/>
      <w:bCs/>
      <w:sz w:val="20"/>
      <w:szCs w:val="20"/>
    </w:rPr>
  </w:style>
  <w:style w:type="paragraph" w:styleId="BalloonText">
    <w:name w:val="Balloon Text"/>
    <w:basedOn w:val="Normal"/>
    <w:link w:val="BalloonTextChar"/>
    <w:uiPriority w:val="99"/>
    <w:semiHidden/>
    <w:unhideWhenUsed/>
    <w:rsid w:val="009C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BF"/>
    <w:rPr>
      <w:rFonts w:ascii="Segoe UI" w:hAnsi="Segoe UI" w:cs="Segoe UI"/>
      <w:sz w:val="18"/>
      <w:szCs w:val="18"/>
    </w:rPr>
  </w:style>
  <w:style w:type="paragraph" w:styleId="Revision">
    <w:name w:val="Revision"/>
    <w:hidden/>
    <w:uiPriority w:val="99"/>
    <w:semiHidden/>
    <w:rsid w:val="00142B98"/>
    <w:pPr>
      <w:spacing w:after="0" w:line="240" w:lineRule="auto"/>
    </w:pPr>
  </w:style>
  <w:style w:type="character" w:customStyle="1" w:styleId="UnresolvedMention2">
    <w:name w:val="Unresolved Mention2"/>
    <w:basedOn w:val="DefaultParagraphFont"/>
    <w:uiPriority w:val="99"/>
    <w:semiHidden/>
    <w:unhideWhenUsed/>
    <w:rsid w:val="008145EC"/>
    <w:rPr>
      <w:color w:val="605E5C"/>
      <w:shd w:val="clear" w:color="auto" w:fill="E1DFDD"/>
    </w:rPr>
  </w:style>
  <w:style w:type="table" w:styleId="ListTable2-Accent1">
    <w:name w:val="List Table 2 Accent 1"/>
    <w:basedOn w:val="TableNormal"/>
    <w:uiPriority w:val="47"/>
    <w:rsid w:val="009C11A9"/>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9C11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e/en/publication/public-spending-co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ionaltransport.ie/publications/nta-cost-management-guidelines-updated-202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nationaltransport.ie/publications/project-approval-guidelines/" TargetMode="External"/><Relationship Id="rId4" Type="http://schemas.openxmlformats.org/officeDocument/2006/relationships/settings" Target="settings.xml"/><Relationship Id="rId9" Type="http://schemas.openxmlformats.org/officeDocument/2006/relationships/hyperlink" Target="https://www.gov.ie/en/organisation-information/800ea3-common-appraisal-framewor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D551B-C2B9-4D5A-A5A2-A1B8E41D3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Martinez-Covarrubias</dc:creator>
  <cp:keywords/>
  <dc:description/>
  <cp:lastModifiedBy>Yeonjung Song</cp:lastModifiedBy>
  <cp:revision>15</cp:revision>
  <dcterms:created xsi:type="dcterms:W3CDTF">2023-05-03T08:32:00Z</dcterms:created>
  <dcterms:modified xsi:type="dcterms:W3CDTF">2023-05-12T13:13:00Z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adf47ac5ac267f49b0884f80f89c0a8f6fe3b9298361a1df5d7b85f4a47488dd</vt:lpwstr>
  </property>
</Properties>
</file>