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2AD44" w14:textId="77777777" w:rsidR="00F07398" w:rsidRDefault="00F07398" w:rsidP="002921BC">
      <w:pPr>
        <w:widowControl/>
        <w:spacing w:after="160" w:line="360" w:lineRule="auto"/>
        <w:jc w:val="center"/>
        <w:rPr>
          <w:rFonts w:eastAsia="Times New Roman"/>
          <w:b/>
          <w:bCs/>
          <w:color w:val="4472C4"/>
          <w:sz w:val="28"/>
          <w:szCs w:val="28"/>
        </w:rPr>
      </w:pPr>
    </w:p>
    <w:p w14:paraId="45E27551" w14:textId="4B7A808E" w:rsidR="002921BC" w:rsidRPr="00532CE7" w:rsidRDefault="002921BC" w:rsidP="002921BC">
      <w:pPr>
        <w:widowControl/>
        <w:spacing w:after="160" w:line="360" w:lineRule="auto"/>
        <w:jc w:val="center"/>
        <w:rPr>
          <w:rFonts w:eastAsia="Times New Roman"/>
          <w:b/>
          <w:bCs/>
          <w:color w:val="4472C4"/>
          <w:sz w:val="28"/>
          <w:szCs w:val="28"/>
        </w:rPr>
      </w:pPr>
      <w:r w:rsidRPr="00532CE7">
        <w:rPr>
          <w:rFonts w:eastAsia="Times New Roman"/>
          <w:b/>
          <w:bCs/>
          <w:color w:val="4472C4"/>
          <w:sz w:val="28"/>
          <w:szCs w:val="28"/>
        </w:rPr>
        <w:t>10th Transport Research Arena, TRA2024, Dublin, Ireland</w:t>
      </w:r>
    </w:p>
    <w:p w14:paraId="15DA3100" w14:textId="77777777" w:rsidR="00532CE7" w:rsidRPr="00532CE7" w:rsidRDefault="00532CE7" w:rsidP="002921BC">
      <w:pPr>
        <w:widowControl/>
        <w:spacing w:after="160" w:line="360" w:lineRule="auto"/>
        <w:jc w:val="center"/>
        <w:rPr>
          <w:rFonts w:eastAsia="Times New Roman"/>
          <w:b/>
          <w:bCs/>
          <w:color w:val="4472C4"/>
          <w:sz w:val="28"/>
          <w:szCs w:val="28"/>
        </w:rPr>
      </w:pPr>
    </w:p>
    <w:p w14:paraId="0FCB55F6" w14:textId="7BCF83E9" w:rsidR="00532CE7" w:rsidRPr="00532CE7" w:rsidRDefault="00532CE7" w:rsidP="00532CE7">
      <w:pPr>
        <w:widowControl/>
        <w:spacing w:after="160" w:line="360" w:lineRule="auto"/>
        <w:jc w:val="center"/>
        <w:rPr>
          <w:rFonts w:eastAsia="Calibri"/>
          <w:color w:val="4472C4"/>
          <w:sz w:val="28"/>
          <w:szCs w:val="28"/>
          <w:lang w:val="en-IE"/>
        </w:rPr>
      </w:pPr>
      <w:r w:rsidRPr="00532CE7">
        <w:rPr>
          <w:rFonts w:eastAsia="Times New Roman"/>
          <w:b/>
          <w:bCs/>
          <w:color w:val="4472C4"/>
          <w:sz w:val="28"/>
          <w:szCs w:val="28"/>
        </w:rPr>
        <w:t>Research abstract theme</w:t>
      </w:r>
      <w:r w:rsidRPr="00532CE7">
        <w:rPr>
          <w:rFonts w:eastAsia="Calibri"/>
          <w:b/>
          <w:bCs/>
          <w:color w:val="4472C4"/>
          <w:sz w:val="28"/>
          <w:szCs w:val="28"/>
          <w:lang w:val="en-IE"/>
        </w:rPr>
        <w:t xml:space="preserve"> </w:t>
      </w:r>
      <w:r w:rsidR="00745303" w:rsidRPr="00745303">
        <w:rPr>
          <w:rFonts w:eastAsia="Calibri"/>
          <w:color w:val="4472C4"/>
          <w:sz w:val="28"/>
          <w:szCs w:val="28"/>
          <w:lang w:val="en-IE"/>
        </w:rPr>
        <w:t xml:space="preserve">- </w:t>
      </w:r>
      <w:r w:rsidRPr="00532CE7">
        <w:rPr>
          <w:rFonts w:eastAsia="Calibri"/>
          <w:b/>
          <w:bCs/>
          <w:color w:val="4472C4"/>
          <w:sz w:val="28"/>
          <w:szCs w:val="28"/>
          <w:lang w:val="en-IE"/>
        </w:rPr>
        <w:t xml:space="preserve">No </w:t>
      </w:r>
      <w:r w:rsidRPr="00532CE7">
        <w:rPr>
          <w:rFonts w:eastAsia="Times New Roman"/>
          <w:b/>
          <w:bCs/>
          <w:color w:val="4472C4"/>
          <w:sz w:val="28"/>
          <w:szCs w:val="28"/>
        </w:rPr>
        <w:t>2. Sustainable Mobility of People &amp; Goods</w:t>
      </w:r>
    </w:p>
    <w:p w14:paraId="06AD68A1" w14:textId="77777777" w:rsidR="00532CE7" w:rsidRPr="00532CE7" w:rsidRDefault="00532CE7" w:rsidP="00532CE7">
      <w:pPr>
        <w:widowControl/>
        <w:spacing w:after="160" w:line="360" w:lineRule="auto"/>
        <w:jc w:val="center"/>
        <w:rPr>
          <w:rFonts w:eastAsia="Times New Roman"/>
          <w:b/>
          <w:bCs/>
          <w:color w:val="4472C4"/>
          <w:sz w:val="28"/>
          <w:szCs w:val="28"/>
        </w:rPr>
      </w:pPr>
    </w:p>
    <w:p w14:paraId="4593AD0C" w14:textId="644DEE46" w:rsidR="00532CE7" w:rsidRPr="00532CE7" w:rsidRDefault="00532CE7" w:rsidP="00532CE7">
      <w:pPr>
        <w:widowControl/>
        <w:spacing w:after="160" w:line="360" w:lineRule="auto"/>
        <w:jc w:val="center"/>
        <w:rPr>
          <w:rFonts w:eastAsia="Times New Roman"/>
          <w:b/>
          <w:bCs/>
          <w:color w:val="4472C4"/>
          <w:sz w:val="28"/>
          <w:szCs w:val="28"/>
        </w:rPr>
      </w:pPr>
      <w:r w:rsidRPr="00532CE7">
        <w:rPr>
          <w:rFonts w:eastAsia="Times New Roman"/>
          <w:b/>
          <w:bCs/>
          <w:color w:val="4472C4"/>
          <w:sz w:val="28"/>
          <w:szCs w:val="28"/>
        </w:rPr>
        <w:t xml:space="preserve">Conference Sub-theme </w:t>
      </w:r>
      <w:r w:rsidR="00745303" w:rsidRPr="00745303">
        <w:rPr>
          <w:rFonts w:eastAsia="Times New Roman"/>
          <w:color w:val="4472C4"/>
          <w:sz w:val="28"/>
          <w:szCs w:val="28"/>
        </w:rPr>
        <w:t xml:space="preserve">- </w:t>
      </w:r>
      <w:r w:rsidRPr="00532CE7">
        <w:rPr>
          <w:rFonts w:eastAsia="Times New Roman"/>
          <w:b/>
          <w:bCs/>
          <w:color w:val="4472C4"/>
          <w:sz w:val="28"/>
          <w:szCs w:val="28"/>
        </w:rPr>
        <w:t>2.1 Urban, regional &amp; rural transport</w:t>
      </w:r>
    </w:p>
    <w:p w14:paraId="763C3D15" w14:textId="77777777" w:rsidR="002921BC" w:rsidRPr="00532CE7" w:rsidRDefault="002921BC" w:rsidP="00745303">
      <w:pPr>
        <w:widowControl/>
        <w:spacing w:after="160" w:line="360" w:lineRule="auto"/>
        <w:rPr>
          <w:rFonts w:eastAsia="Times New Roman"/>
          <w:b/>
          <w:bCs/>
          <w:color w:val="4472C4"/>
          <w:sz w:val="28"/>
          <w:szCs w:val="28"/>
        </w:rPr>
      </w:pPr>
    </w:p>
    <w:p w14:paraId="6B03E349" w14:textId="77777777" w:rsidR="00745303" w:rsidRPr="005401E5" w:rsidRDefault="00745303" w:rsidP="00745303">
      <w:pPr>
        <w:widowControl/>
        <w:spacing w:after="160" w:line="360" w:lineRule="auto"/>
        <w:jc w:val="center"/>
        <w:rPr>
          <w:rFonts w:eastAsia="Times New Roman"/>
          <w:b/>
          <w:bCs/>
          <w:i/>
          <w:iCs/>
          <w:color w:val="4472C4"/>
          <w:sz w:val="56"/>
          <w:szCs w:val="56"/>
          <w:lang w:val="en-US"/>
        </w:rPr>
      </w:pPr>
      <w:bookmarkStart w:id="0" w:name="_Hlk87381272"/>
      <w:r w:rsidRPr="005401E5">
        <w:rPr>
          <w:rFonts w:eastAsia="Times New Roman"/>
          <w:b/>
          <w:bCs/>
          <w:i/>
          <w:iCs/>
          <w:color w:val="0070C0"/>
          <w:sz w:val="56"/>
          <w:szCs w:val="56"/>
          <w:lang w:val="en-US"/>
        </w:rPr>
        <w:t>Investigate</w:t>
      </w:r>
      <w:r w:rsidRPr="005401E5">
        <w:rPr>
          <w:rFonts w:eastAsia="Times New Roman"/>
          <w:b/>
          <w:bCs/>
          <w:i/>
          <w:iCs/>
          <w:color w:val="4472C4"/>
          <w:sz w:val="56"/>
          <w:szCs w:val="56"/>
          <w:lang w:val="en-US"/>
        </w:rPr>
        <w:t xml:space="preserve"> the rural </w:t>
      </w:r>
    </w:p>
    <w:p w14:paraId="0F336973" w14:textId="77777777" w:rsidR="00745303" w:rsidRPr="005401E5" w:rsidRDefault="00745303" w:rsidP="00745303">
      <w:pPr>
        <w:widowControl/>
        <w:spacing w:after="160" w:line="360" w:lineRule="auto"/>
        <w:jc w:val="center"/>
        <w:rPr>
          <w:rFonts w:eastAsia="Times New Roman"/>
          <w:b/>
          <w:bCs/>
          <w:i/>
          <w:iCs/>
          <w:color w:val="4472C4"/>
          <w:sz w:val="56"/>
          <w:szCs w:val="56"/>
          <w:lang w:val="en-US"/>
        </w:rPr>
      </w:pPr>
      <w:proofErr w:type="gramStart"/>
      <w:r w:rsidRPr="005401E5">
        <w:rPr>
          <w:rFonts w:eastAsia="Times New Roman"/>
          <w:b/>
          <w:bCs/>
          <w:i/>
          <w:iCs/>
          <w:color w:val="4472C4"/>
          <w:sz w:val="56"/>
          <w:szCs w:val="56"/>
          <w:lang w:val="en-US"/>
        </w:rPr>
        <w:t>mobility</w:t>
      </w:r>
      <w:proofErr w:type="gramEnd"/>
      <w:r w:rsidRPr="005401E5">
        <w:rPr>
          <w:rFonts w:eastAsia="Times New Roman"/>
          <w:b/>
          <w:bCs/>
          <w:i/>
          <w:iCs/>
          <w:color w:val="4472C4"/>
          <w:sz w:val="56"/>
          <w:szCs w:val="56"/>
          <w:lang w:val="en-US"/>
        </w:rPr>
        <w:t xml:space="preserve"> and accessibility </w:t>
      </w:r>
    </w:p>
    <w:p w14:paraId="426129FC" w14:textId="77777777" w:rsidR="00745303" w:rsidRDefault="00745303" w:rsidP="00745303">
      <w:pPr>
        <w:widowControl/>
        <w:spacing w:after="160" w:line="360" w:lineRule="auto"/>
        <w:jc w:val="center"/>
        <w:rPr>
          <w:rFonts w:eastAsia="Times New Roman"/>
          <w:b/>
          <w:bCs/>
          <w:i/>
          <w:iCs/>
          <w:color w:val="4472C4"/>
          <w:sz w:val="56"/>
          <w:szCs w:val="56"/>
          <w:lang w:val="en-US"/>
        </w:rPr>
      </w:pPr>
      <w:proofErr w:type="gramStart"/>
      <w:r w:rsidRPr="005401E5">
        <w:rPr>
          <w:rFonts w:eastAsia="Times New Roman"/>
          <w:b/>
          <w:bCs/>
          <w:i/>
          <w:iCs/>
          <w:color w:val="4472C4"/>
          <w:sz w:val="56"/>
          <w:szCs w:val="56"/>
          <w:lang w:val="en-US"/>
        </w:rPr>
        <w:t>challenges</w:t>
      </w:r>
      <w:proofErr w:type="gramEnd"/>
      <w:r w:rsidRPr="005401E5">
        <w:rPr>
          <w:rFonts w:eastAsia="Times New Roman"/>
          <w:b/>
          <w:bCs/>
          <w:i/>
          <w:iCs/>
          <w:color w:val="4472C4"/>
          <w:sz w:val="56"/>
          <w:szCs w:val="56"/>
          <w:lang w:val="en-US"/>
        </w:rPr>
        <w:t xml:space="preserve"> of Seniors. </w:t>
      </w:r>
      <w:bookmarkEnd w:id="0"/>
    </w:p>
    <w:p w14:paraId="30387EE5" w14:textId="77777777" w:rsidR="00745303" w:rsidRPr="005401E5" w:rsidRDefault="00745303" w:rsidP="00745303">
      <w:pPr>
        <w:widowControl/>
        <w:spacing w:after="160" w:line="360" w:lineRule="auto"/>
        <w:jc w:val="center"/>
        <w:rPr>
          <w:sz w:val="56"/>
          <w:szCs w:val="56"/>
          <w:highlight w:val="yellow"/>
          <w:lang w:val="en-IE"/>
        </w:rPr>
      </w:pPr>
    </w:p>
    <w:p w14:paraId="024B431D" w14:textId="06EE122F" w:rsidR="002921BC" w:rsidRPr="00532CE7" w:rsidRDefault="002921BC" w:rsidP="002921BC">
      <w:pPr>
        <w:widowControl/>
        <w:spacing w:after="160" w:line="360" w:lineRule="auto"/>
        <w:jc w:val="center"/>
        <w:rPr>
          <w:rFonts w:eastAsia="Calibri"/>
          <w:color w:val="4472C4"/>
          <w:sz w:val="28"/>
          <w:szCs w:val="28"/>
          <w:lang w:val="en-IE"/>
        </w:rPr>
      </w:pPr>
      <w:r w:rsidRPr="00532CE7">
        <w:rPr>
          <w:rFonts w:eastAsia="Times New Roman"/>
          <w:b/>
          <w:bCs/>
          <w:color w:val="4472C4"/>
          <w:sz w:val="28"/>
          <w:szCs w:val="28"/>
        </w:rPr>
        <w:t>Name: Tom Ryan</w:t>
      </w:r>
    </w:p>
    <w:p w14:paraId="1C5A5CDF" w14:textId="77777777" w:rsidR="002921BC" w:rsidRPr="00532CE7" w:rsidRDefault="002921BC" w:rsidP="002921BC">
      <w:pPr>
        <w:widowControl/>
        <w:spacing w:after="160" w:line="360" w:lineRule="auto"/>
        <w:jc w:val="center"/>
        <w:rPr>
          <w:rFonts w:eastAsia="Calibri"/>
          <w:color w:val="4472C4"/>
          <w:sz w:val="28"/>
          <w:szCs w:val="28"/>
          <w:lang w:val="en-IE"/>
        </w:rPr>
      </w:pPr>
      <w:r w:rsidRPr="00532CE7">
        <w:rPr>
          <w:rFonts w:eastAsia="Times New Roman"/>
          <w:b/>
          <w:bCs/>
          <w:color w:val="4472C4"/>
          <w:sz w:val="28"/>
          <w:szCs w:val="28"/>
        </w:rPr>
        <w:t xml:space="preserve"> </w:t>
      </w:r>
    </w:p>
    <w:p w14:paraId="51A9865E" w14:textId="78147CC7" w:rsidR="002921BC" w:rsidRPr="00532CE7" w:rsidRDefault="002921BC" w:rsidP="002921BC">
      <w:pPr>
        <w:widowControl/>
        <w:spacing w:after="160" w:line="360" w:lineRule="auto"/>
        <w:jc w:val="center"/>
        <w:rPr>
          <w:rFonts w:eastAsia="Times New Roman"/>
          <w:b/>
          <w:bCs/>
          <w:color w:val="0070C0"/>
          <w:sz w:val="28"/>
          <w:szCs w:val="28"/>
        </w:rPr>
      </w:pPr>
      <w:r w:rsidRPr="00532CE7">
        <w:rPr>
          <w:rFonts w:eastAsia="Times New Roman"/>
          <w:b/>
          <w:bCs/>
          <w:color w:val="4472C4"/>
          <w:sz w:val="28"/>
          <w:szCs w:val="28"/>
        </w:rPr>
        <w:t>Email:</w:t>
      </w:r>
      <w:r w:rsidRPr="00532CE7">
        <w:rPr>
          <w:rFonts w:eastAsia="Times New Roman"/>
          <w:b/>
          <w:bCs/>
          <w:color w:val="0070C0"/>
          <w:sz w:val="28"/>
          <w:szCs w:val="28"/>
        </w:rPr>
        <w:t xml:space="preserve"> </w:t>
      </w:r>
      <w:hyperlink r:id="rId8" w:history="1">
        <w:r w:rsidR="005401E5" w:rsidRPr="00532CE7">
          <w:rPr>
            <w:rStyle w:val="Hyperlink"/>
            <w:rFonts w:eastAsia="Times New Roman"/>
            <w:b/>
            <w:bCs/>
            <w:color w:val="0070C0"/>
            <w:sz w:val="28"/>
            <w:szCs w:val="28"/>
          </w:rPr>
          <w:t>tom.ryan@nationaltransport.ie</w:t>
        </w:r>
      </w:hyperlink>
    </w:p>
    <w:p w14:paraId="076C1E18" w14:textId="77777777" w:rsidR="005401E5" w:rsidRPr="002921BC" w:rsidRDefault="005401E5" w:rsidP="002921BC">
      <w:pPr>
        <w:widowControl/>
        <w:spacing w:after="160" w:line="360" w:lineRule="auto"/>
        <w:jc w:val="center"/>
        <w:rPr>
          <w:rFonts w:eastAsia="Calibri"/>
          <w:color w:val="4472C4"/>
          <w:sz w:val="24"/>
          <w:szCs w:val="24"/>
          <w:lang w:val="en-IE"/>
        </w:rPr>
      </w:pPr>
    </w:p>
    <w:p w14:paraId="6F94AD32" w14:textId="273C228B" w:rsidR="002921BC" w:rsidRPr="002921BC" w:rsidRDefault="002921BC" w:rsidP="002921BC">
      <w:pPr>
        <w:widowControl/>
        <w:spacing w:after="160" w:line="360" w:lineRule="auto"/>
        <w:jc w:val="center"/>
        <w:rPr>
          <w:rFonts w:eastAsia="Calibri"/>
          <w:color w:val="4472C4"/>
          <w:sz w:val="24"/>
          <w:szCs w:val="24"/>
          <w:lang w:val="en-IE"/>
        </w:rPr>
      </w:pPr>
    </w:p>
    <w:p w14:paraId="2A2B470C" w14:textId="77777777" w:rsidR="002921BC" w:rsidRPr="002921BC" w:rsidRDefault="002921BC" w:rsidP="002921BC">
      <w:pPr>
        <w:widowControl/>
        <w:spacing w:after="160" w:line="360" w:lineRule="auto"/>
        <w:jc w:val="left"/>
        <w:rPr>
          <w:rFonts w:eastAsia="Times New Roman"/>
          <w:b/>
          <w:bCs/>
          <w:i/>
          <w:iCs/>
          <w:color w:val="4472C4"/>
          <w:sz w:val="24"/>
          <w:szCs w:val="24"/>
          <w:u w:val="single"/>
          <w:lang w:val="en-US"/>
        </w:rPr>
      </w:pPr>
    </w:p>
    <w:sdt>
      <w:sdtPr>
        <w:rPr>
          <w:rFonts w:ascii="Times New Roman" w:eastAsia="SimSun" w:hAnsi="Times New Roman" w:cs="Times New Roman"/>
          <w:color w:val="auto"/>
          <w:sz w:val="20"/>
          <w:szCs w:val="20"/>
          <w:lang w:val="en-GB"/>
        </w:rPr>
        <w:id w:val="-590159505"/>
        <w:docPartObj>
          <w:docPartGallery w:val="Table of Contents"/>
          <w:docPartUnique/>
        </w:docPartObj>
      </w:sdtPr>
      <w:sdtEndPr>
        <w:rPr>
          <w:b/>
          <w:bCs/>
          <w:noProof/>
        </w:rPr>
      </w:sdtEndPr>
      <w:sdtContent>
        <w:p w14:paraId="5828BBEF" w14:textId="0F84A2E5" w:rsidR="004C49F6" w:rsidRPr="00F73E77" w:rsidRDefault="004C49F6">
          <w:pPr>
            <w:pStyle w:val="TOCHeading"/>
            <w:rPr>
              <w:b/>
              <w:bCs/>
            </w:rPr>
          </w:pPr>
          <w:r w:rsidRPr="00F73E77">
            <w:rPr>
              <w:b/>
              <w:bCs/>
            </w:rPr>
            <w:t>Contents</w:t>
          </w:r>
        </w:p>
        <w:p w14:paraId="5D0CC658" w14:textId="637F333E" w:rsidR="00F07398" w:rsidRDefault="004C49F6">
          <w:pPr>
            <w:pStyle w:val="TOC1"/>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59928720" w:history="1">
            <w:r w:rsidR="00F07398" w:rsidRPr="00040C24">
              <w:rPr>
                <w:rStyle w:val="Hyperlink"/>
                <w:noProof/>
                <w:lang w:eastAsia="ar-SA"/>
              </w:rPr>
              <w:t>ABSTRACT</w:t>
            </w:r>
            <w:r w:rsidR="00F07398">
              <w:rPr>
                <w:noProof/>
                <w:webHidden/>
              </w:rPr>
              <w:tab/>
            </w:r>
            <w:r w:rsidR="00F07398">
              <w:rPr>
                <w:noProof/>
                <w:webHidden/>
              </w:rPr>
              <w:fldChar w:fldCharType="begin"/>
            </w:r>
            <w:r w:rsidR="00F07398">
              <w:rPr>
                <w:noProof/>
                <w:webHidden/>
              </w:rPr>
              <w:instrText xml:space="preserve"> PAGEREF _Toc159928720 \h </w:instrText>
            </w:r>
            <w:r w:rsidR="00F07398">
              <w:rPr>
                <w:noProof/>
                <w:webHidden/>
              </w:rPr>
            </w:r>
            <w:r w:rsidR="00F07398">
              <w:rPr>
                <w:noProof/>
                <w:webHidden/>
              </w:rPr>
              <w:fldChar w:fldCharType="separate"/>
            </w:r>
            <w:r w:rsidR="00F07398">
              <w:rPr>
                <w:noProof/>
                <w:webHidden/>
              </w:rPr>
              <w:t>3</w:t>
            </w:r>
            <w:r w:rsidR="00F07398">
              <w:rPr>
                <w:noProof/>
                <w:webHidden/>
              </w:rPr>
              <w:fldChar w:fldCharType="end"/>
            </w:r>
          </w:hyperlink>
        </w:p>
        <w:p w14:paraId="4E2202E6" w14:textId="60D2FA1C" w:rsidR="00F07398" w:rsidRDefault="00923B31">
          <w:pPr>
            <w:pStyle w:val="TOC1"/>
            <w:rPr>
              <w:rFonts w:asciiTheme="minorHAnsi" w:eastAsiaTheme="minorEastAsia" w:hAnsiTheme="minorHAnsi" w:cstheme="minorBidi"/>
              <w:noProof/>
              <w:sz w:val="22"/>
              <w:szCs w:val="22"/>
              <w:lang w:val="en-IE" w:eastAsia="en-IE"/>
            </w:rPr>
          </w:pPr>
          <w:hyperlink w:anchor="_Toc159928721" w:history="1">
            <w:r w:rsidR="00F07398" w:rsidRPr="00040C24">
              <w:rPr>
                <w:rStyle w:val="Hyperlink"/>
                <w:noProof/>
              </w:rPr>
              <w:t>1. INTRODUCTION</w:t>
            </w:r>
            <w:r w:rsidR="00F07398">
              <w:rPr>
                <w:noProof/>
                <w:webHidden/>
              </w:rPr>
              <w:tab/>
            </w:r>
            <w:r w:rsidR="00F07398">
              <w:rPr>
                <w:noProof/>
                <w:webHidden/>
              </w:rPr>
              <w:fldChar w:fldCharType="begin"/>
            </w:r>
            <w:r w:rsidR="00F07398">
              <w:rPr>
                <w:noProof/>
                <w:webHidden/>
              </w:rPr>
              <w:instrText xml:space="preserve"> PAGEREF _Toc159928721 \h </w:instrText>
            </w:r>
            <w:r w:rsidR="00F07398">
              <w:rPr>
                <w:noProof/>
                <w:webHidden/>
              </w:rPr>
            </w:r>
            <w:r w:rsidR="00F07398">
              <w:rPr>
                <w:noProof/>
                <w:webHidden/>
              </w:rPr>
              <w:fldChar w:fldCharType="separate"/>
            </w:r>
            <w:r w:rsidR="00F07398">
              <w:rPr>
                <w:noProof/>
                <w:webHidden/>
              </w:rPr>
              <w:t>4</w:t>
            </w:r>
            <w:r w:rsidR="00F07398">
              <w:rPr>
                <w:noProof/>
                <w:webHidden/>
              </w:rPr>
              <w:fldChar w:fldCharType="end"/>
            </w:r>
          </w:hyperlink>
        </w:p>
        <w:p w14:paraId="09D5FEBC" w14:textId="25989806"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22" w:history="1">
            <w:r w:rsidR="00F07398" w:rsidRPr="00040C24">
              <w:rPr>
                <w:rStyle w:val="Hyperlink"/>
                <w:b/>
                <w:bCs/>
                <w:noProof/>
              </w:rPr>
              <w:t>1.1. Introduction background</w:t>
            </w:r>
            <w:r w:rsidR="00F07398">
              <w:rPr>
                <w:noProof/>
                <w:webHidden/>
              </w:rPr>
              <w:tab/>
            </w:r>
            <w:r w:rsidR="00F07398">
              <w:rPr>
                <w:noProof/>
                <w:webHidden/>
              </w:rPr>
              <w:fldChar w:fldCharType="begin"/>
            </w:r>
            <w:r w:rsidR="00F07398">
              <w:rPr>
                <w:noProof/>
                <w:webHidden/>
              </w:rPr>
              <w:instrText xml:space="preserve"> PAGEREF _Toc159928722 \h </w:instrText>
            </w:r>
            <w:r w:rsidR="00F07398">
              <w:rPr>
                <w:noProof/>
                <w:webHidden/>
              </w:rPr>
            </w:r>
            <w:r w:rsidR="00F07398">
              <w:rPr>
                <w:noProof/>
                <w:webHidden/>
              </w:rPr>
              <w:fldChar w:fldCharType="separate"/>
            </w:r>
            <w:r w:rsidR="00F07398">
              <w:rPr>
                <w:noProof/>
                <w:webHidden/>
              </w:rPr>
              <w:t>4</w:t>
            </w:r>
            <w:r w:rsidR="00F07398">
              <w:rPr>
                <w:noProof/>
                <w:webHidden/>
              </w:rPr>
              <w:fldChar w:fldCharType="end"/>
            </w:r>
          </w:hyperlink>
        </w:p>
        <w:p w14:paraId="719A2937" w14:textId="132521A1"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23" w:history="1">
            <w:r w:rsidR="00F07398" w:rsidRPr="00040C24">
              <w:rPr>
                <w:rStyle w:val="Hyperlink"/>
                <w:b/>
                <w:bCs/>
                <w:noProof/>
              </w:rPr>
              <w:t>1.2. Ageing population</w:t>
            </w:r>
            <w:r w:rsidR="00F07398">
              <w:rPr>
                <w:noProof/>
                <w:webHidden/>
              </w:rPr>
              <w:tab/>
            </w:r>
            <w:r w:rsidR="00F07398">
              <w:rPr>
                <w:noProof/>
                <w:webHidden/>
              </w:rPr>
              <w:fldChar w:fldCharType="begin"/>
            </w:r>
            <w:r w:rsidR="00F07398">
              <w:rPr>
                <w:noProof/>
                <w:webHidden/>
              </w:rPr>
              <w:instrText xml:space="preserve"> PAGEREF _Toc159928723 \h </w:instrText>
            </w:r>
            <w:r w:rsidR="00F07398">
              <w:rPr>
                <w:noProof/>
                <w:webHidden/>
              </w:rPr>
            </w:r>
            <w:r w:rsidR="00F07398">
              <w:rPr>
                <w:noProof/>
                <w:webHidden/>
              </w:rPr>
              <w:fldChar w:fldCharType="separate"/>
            </w:r>
            <w:r w:rsidR="00F07398">
              <w:rPr>
                <w:noProof/>
                <w:webHidden/>
              </w:rPr>
              <w:t>4</w:t>
            </w:r>
            <w:r w:rsidR="00F07398">
              <w:rPr>
                <w:noProof/>
                <w:webHidden/>
              </w:rPr>
              <w:fldChar w:fldCharType="end"/>
            </w:r>
          </w:hyperlink>
        </w:p>
        <w:p w14:paraId="422C28A7" w14:textId="578006B8"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24" w:history="1">
            <w:r w:rsidR="00F07398" w:rsidRPr="00040C24">
              <w:rPr>
                <w:rStyle w:val="Hyperlink"/>
                <w:b/>
                <w:bCs/>
                <w:noProof/>
              </w:rPr>
              <w:t>1.3. Seniors in rural Ireland</w:t>
            </w:r>
            <w:r w:rsidR="00F07398">
              <w:rPr>
                <w:noProof/>
                <w:webHidden/>
              </w:rPr>
              <w:tab/>
            </w:r>
            <w:r w:rsidR="00F07398">
              <w:rPr>
                <w:noProof/>
                <w:webHidden/>
              </w:rPr>
              <w:fldChar w:fldCharType="begin"/>
            </w:r>
            <w:r w:rsidR="00F07398">
              <w:rPr>
                <w:noProof/>
                <w:webHidden/>
              </w:rPr>
              <w:instrText xml:space="preserve"> PAGEREF _Toc159928724 \h </w:instrText>
            </w:r>
            <w:r w:rsidR="00F07398">
              <w:rPr>
                <w:noProof/>
                <w:webHidden/>
              </w:rPr>
            </w:r>
            <w:r w:rsidR="00F07398">
              <w:rPr>
                <w:noProof/>
                <w:webHidden/>
              </w:rPr>
              <w:fldChar w:fldCharType="separate"/>
            </w:r>
            <w:r w:rsidR="00F07398">
              <w:rPr>
                <w:noProof/>
                <w:webHidden/>
              </w:rPr>
              <w:t>7</w:t>
            </w:r>
            <w:r w:rsidR="00F07398">
              <w:rPr>
                <w:noProof/>
                <w:webHidden/>
              </w:rPr>
              <w:fldChar w:fldCharType="end"/>
            </w:r>
          </w:hyperlink>
        </w:p>
        <w:p w14:paraId="33206A4E" w14:textId="78E01E37"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25" w:history="1">
            <w:r w:rsidR="00F07398" w:rsidRPr="00040C24">
              <w:rPr>
                <w:rStyle w:val="Hyperlink"/>
                <w:b/>
                <w:bCs/>
                <w:noProof/>
              </w:rPr>
              <w:t>1.4. Free Travel Scheme</w:t>
            </w:r>
            <w:r w:rsidR="00F07398">
              <w:rPr>
                <w:noProof/>
                <w:webHidden/>
              </w:rPr>
              <w:tab/>
            </w:r>
            <w:r w:rsidR="00F07398">
              <w:rPr>
                <w:noProof/>
                <w:webHidden/>
              </w:rPr>
              <w:fldChar w:fldCharType="begin"/>
            </w:r>
            <w:r w:rsidR="00F07398">
              <w:rPr>
                <w:noProof/>
                <w:webHidden/>
              </w:rPr>
              <w:instrText xml:space="preserve"> PAGEREF _Toc159928725 \h </w:instrText>
            </w:r>
            <w:r w:rsidR="00F07398">
              <w:rPr>
                <w:noProof/>
                <w:webHidden/>
              </w:rPr>
            </w:r>
            <w:r w:rsidR="00F07398">
              <w:rPr>
                <w:noProof/>
                <w:webHidden/>
              </w:rPr>
              <w:fldChar w:fldCharType="separate"/>
            </w:r>
            <w:r w:rsidR="00F07398">
              <w:rPr>
                <w:noProof/>
                <w:webHidden/>
              </w:rPr>
              <w:t>7</w:t>
            </w:r>
            <w:r w:rsidR="00F07398">
              <w:rPr>
                <w:noProof/>
                <w:webHidden/>
              </w:rPr>
              <w:fldChar w:fldCharType="end"/>
            </w:r>
          </w:hyperlink>
        </w:p>
        <w:p w14:paraId="7D9B11CB" w14:textId="3B6766F5"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26" w:history="1">
            <w:r w:rsidR="00F07398" w:rsidRPr="00040C24">
              <w:rPr>
                <w:rStyle w:val="Hyperlink"/>
                <w:b/>
                <w:bCs/>
                <w:noProof/>
              </w:rPr>
              <w:t>1.5. Research paper objectives</w:t>
            </w:r>
            <w:r w:rsidR="00F07398">
              <w:rPr>
                <w:noProof/>
                <w:webHidden/>
              </w:rPr>
              <w:tab/>
            </w:r>
            <w:r w:rsidR="00F07398">
              <w:rPr>
                <w:noProof/>
                <w:webHidden/>
              </w:rPr>
              <w:fldChar w:fldCharType="begin"/>
            </w:r>
            <w:r w:rsidR="00F07398">
              <w:rPr>
                <w:noProof/>
                <w:webHidden/>
              </w:rPr>
              <w:instrText xml:space="preserve"> PAGEREF _Toc159928726 \h </w:instrText>
            </w:r>
            <w:r w:rsidR="00F07398">
              <w:rPr>
                <w:noProof/>
                <w:webHidden/>
              </w:rPr>
            </w:r>
            <w:r w:rsidR="00F07398">
              <w:rPr>
                <w:noProof/>
                <w:webHidden/>
              </w:rPr>
              <w:fldChar w:fldCharType="separate"/>
            </w:r>
            <w:r w:rsidR="00F07398">
              <w:rPr>
                <w:noProof/>
                <w:webHidden/>
              </w:rPr>
              <w:t>8</w:t>
            </w:r>
            <w:r w:rsidR="00F07398">
              <w:rPr>
                <w:noProof/>
                <w:webHidden/>
              </w:rPr>
              <w:fldChar w:fldCharType="end"/>
            </w:r>
          </w:hyperlink>
        </w:p>
        <w:p w14:paraId="41068252" w14:textId="18B009F7" w:rsidR="00F07398" w:rsidRDefault="00923B31">
          <w:pPr>
            <w:pStyle w:val="TOC1"/>
            <w:rPr>
              <w:rFonts w:asciiTheme="minorHAnsi" w:eastAsiaTheme="minorEastAsia" w:hAnsiTheme="minorHAnsi" w:cstheme="minorBidi"/>
              <w:noProof/>
              <w:sz w:val="22"/>
              <w:szCs w:val="22"/>
              <w:lang w:val="en-IE" w:eastAsia="en-IE"/>
            </w:rPr>
          </w:pPr>
          <w:hyperlink w:anchor="_Toc159928727" w:history="1">
            <w:r w:rsidR="00F07398" w:rsidRPr="00040C24">
              <w:rPr>
                <w:rStyle w:val="Hyperlink"/>
                <w:noProof/>
              </w:rPr>
              <w:t>2. LITERATURE REVIEW</w:t>
            </w:r>
            <w:r w:rsidR="00F07398">
              <w:rPr>
                <w:noProof/>
                <w:webHidden/>
              </w:rPr>
              <w:tab/>
            </w:r>
            <w:r w:rsidR="00F07398">
              <w:rPr>
                <w:noProof/>
                <w:webHidden/>
              </w:rPr>
              <w:fldChar w:fldCharType="begin"/>
            </w:r>
            <w:r w:rsidR="00F07398">
              <w:rPr>
                <w:noProof/>
                <w:webHidden/>
              </w:rPr>
              <w:instrText xml:space="preserve"> PAGEREF _Toc159928727 \h </w:instrText>
            </w:r>
            <w:r w:rsidR="00F07398">
              <w:rPr>
                <w:noProof/>
                <w:webHidden/>
              </w:rPr>
            </w:r>
            <w:r w:rsidR="00F07398">
              <w:rPr>
                <w:noProof/>
                <w:webHidden/>
              </w:rPr>
              <w:fldChar w:fldCharType="separate"/>
            </w:r>
            <w:r w:rsidR="00F07398">
              <w:rPr>
                <w:noProof/>
                <w:webHidden/>
              </w:rPr>
              <w:t>8</w:t>
            </w:r>
            <w:r w:rsidR="00F07398">
              <w:rPr>
                <w:noProof/>
                <w:webHidden/>
              </w:rPr>
              <w:fldChar w:fldCharType="end"/>
            </w:r>
          </w:hyperlink>
        </w:p>
        <w:p w14:paraId="31C25B15" w14:textId="460E605E"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28" w:history="1">
            <w:r w:rsidR="00F07398" w:rsidRPr="00040C24">
              <w:rPr>
                <w:rStyle w:val="Hyperlink"/>
                <w:b/>
                <w:bCs/>
                <w:noProof/>
              </w:rPr>
              <w:t>2.1. Goals of the literature review</w:t>
            </w:r>
            <w:r w:rsidR="00F07398">
              <w:rPr>
                <w:noProof/>
                <w:webHidden/>
              </w:rPr>
              <w:tab/>
            </w:r>
            <w:r w:rsidR="00F07398">
              <w:rPr>
                <w:noProof/>
                <w:webHidden/>
              </w:rPr>
              <w:fldChar w:fldCharType="begin"/>
            </w:r>
            <w:r w:rsidR="00F07398">
              <w:rPr>
                <w:noProof/>
                <w:webHidden/>
              </w:rPr>
              <w:instrText xml:space="preserve"> PAGEREF _Toc159928728 \h </w:instrText>
            </w:r>
            <w:r w:rsidR="00F07398">
              <w:rPr>
                <w:noProof/>
                <w:webHidden/>
              </w:rPr>
            </w:r>
            <w:r w:rsidR="00F07398">
              <w:rPr>
                <w:noProof/>
                <w:webHidden/>
              </w:rPr>
              <w:fldChar w:fldCharType="separate"/>
            </w:r>
            <w:r w:rsidR="00F07398">
              <w:rPr>
                <w:noProof/>
                <w:webHidden/>
              </w:rPr>
              <w:t>8</w:t>
            </w:r>
            <w:r w:rsidR="00F07398">
              <w:rPr>
                <w:noProof/>
                <w:webHidden/>
              </w:rPr>
              <w:fldChar w:fldCharType="end"/>
            </w:r>
          </w:hyperlink>
        </w:p>
        <w:p w14:paraId="082CFF90" w14:textId="467868DF"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29" w:history="1">
            <w:r w:rsidR="00F07398" w:rsidRPr="00040C24">
              <w:rPr>
                <w:rStyle w:val="Hyperlink"/>
                <w:b/>
                <w:noProof/>
              </w:rPr>
              <w:t>2.2.</w:t>
            </w:r>
            <w:r w:rsidR="00F07398" w:rsidRPr="00040C24">
              <w:rPr>
                <w:rStyle w:val="Hyperlink"/>
                <w:b/>
                <w:bCs/>
                <w:noProof/>
              </w:rPr>
              <w:t xml:space="preserve"> Exploring existing research</w:t>
            </w:r>
            <w:r w:rsidR="00F07398">
              <w:rPr>
                <w:noProof/>
                <w:webHidden/>
              </w:rPr>
              <w:tab/>
            </w:r>
            <w:r w:rsidR="00F07398">
              <w:rPr>
                <w:noProof/>
                <w:webHidden/>
              </w:rPr>
              <w:fldChar w:fldCharType="begin"/>
            </w:r>
            <w:r w:rsidR="00F07398">
              <w:rPr>
                <w:noProof/>
                <w:webHidden/>
              </w:rPr>
              <w:instrText xml:space="preserve"> PAGEREF _Toc159928729 \h </w:instrText>
            </w:r>
            <w:r w:rsidR="00F07398">
              <w:rPr>
                <w:noProof/>
                <w:webHidden/>
              </w:rPr>
            </w:r>
            <w:r w:rsidR="00F07398">
              <w:rPr>
                <w:noProof/>
                <w:webHidden/>
              </w:rPr>
              <w:fldChar w:fldCharType="separate"/>
            </w:r>
            <w:r w:rsidR="00F07398">
              <w:rPr>
                <w:noProof/>
                <w:webHidden/>
              </w:rPr>
              <w:t>9</w:t>
            </w:r>
            <w:r w:rsidR="00F07398">
              <w:rPr>
                <w:noProof/>
                <w:webHidden/>
              </w:rPr>
              <w:fldChar w:fldCharType="end"/>
            </w:r>
          </w:hyperlink>
        </w:p>
        <w:p w14:paraId="4154DD00" w14:textId="5B1D09D8"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30" w:history="1">
            <w:r w:rsidR="00F07398" w:rsidRPr="00040C24">
              <w:rPr>
                <w:rStyle w:val="Hyperlink"/>
                <w:b/>
                <w:bCs/>
                <w:noProof/>
              </w:rPr>
              <w:t>2.3. The motivation behind the research</w:t>
            </w:r>
            <w:r w:rsidR="00F07398">
              <w:rPr>
                <w:noProof/>
                <w:webHidden/>
              </w:rPr>
              <w:tab/>
            </w:r>
            <w:r w:rsidR="00F07398">
              <w:rPr>
                <w:noProof/>
                <w:webHidden/>
              </w:rPr>
              <w:fldChar w:fldCharType="begin"/>
            </w:r>
            <w:r w:rsidR="00F07398">
              <w:rPr>
                <w:noProof/>
                <w:webHidden/>
              </w:rPr>
              <w:instrText xml:space="preserve"> PAGEREF _Toc159928730 \h </w:instrText>
            </w:r>
            <w:r w:rsidR="00F07398">
              <w:rPr>
                <w:noProof/>
                <w:webHidden/>
              </w:rPr>
            </w:r>
            <w:r w:rsidR="00F07398">
              <w:rPr>
                <w:noProof/>
                <w:webHidden/>
              </w:rPr>
              <w:fldChar w:fldCharType="separate"/>
            </w:r>
            <w:r w:rsidR="00F07398">
              <w:rPr>
                <w:noProof/>
                <w:webHidden/>
              </w:rPr>
              <w:t>9</w:t>
            </w:r>
            <w:r w:rsidR="00F07398">
              <w:rPr>
                <w:noProof/>
                <w:webHidden/>
              </w:rPr>
              <w:fldChar w:fldCharType="end"/>
            </w:r>
          </w:hyperlink>
        </w:p>
        <w:p w14:paraId="6FAF30D9" w14:textId="01E6FB43"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31" w:history="1">
            <w:r w:rsidR="00F07398" w:rsidRPr="00040C24">
              <w:rPr>
                <w:rStyle w:val="Hyperlink"/>
                <w:b/>
                <w:bCs/>
                <w:noProof/>
              </w:rPr>
              <w:t>2.4. Gaps found during the research literature review process</w:t>
            </w:r>
            <w:r w:rsidR="00F07398">
              <w:rPr>
                <w:noProof/>
                <w:webHidden/>
              </w:rPr>
              <w:tab/>
            </w:r>
            <w:r w:rsidR="00F07398">
              <w:rPr>
                <w:noProof/>
                <w:webHidden/>
              </w:rPr>
              <w:fldChar w:fldCharType="begin"/>
            </w:r>
            <w:r w:rsidR="00F07398">
              <w:rPr>
                <w:noProof/>
                <w:webHidden/>
              </w:rPr>
              <w:instrText xml:space="preserve"> PAGEREF _Toc159928731 \h </w:instrText>
            </w:r>
            <w:r w:rsidR="00F07398">
              <w:rPr>
                <w:noProof/>
                <w:webHidden/>
              </w:rPr>
            </w:r>
            <w:r w:rsidR="00F07398">
              <w:rPr>
                <w:noProof/>
                <w:webHidden/>
              </w:rPr>
              <w:fldChar w:fldCharType="separate"/>
            </w:r>
            <w:r w:rsidR="00F07398">
              <w:rPr>
                <w:noProof/>
                <w:webHidden/>
              </w:rPr>
              <w:t>10</w:t>
            </w:r>
            <w:r w:rsidR="00F07398">
              <w:rPr>
                <w:noProof/>
                <w:webHidden/>
              </w:rPr>
              <w:fldChar w:fldCharType="end"/>
            </w:r>
          </w:hyperlink>
        </w:p>
        <w:p w14:paraId="2EF1EB98" w14:textId="557E19FA"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32" w:history="1">
            <w:r w:rsidR="00F07398" w:rsidRPr="00040C24">
              <w:rPr>
                <w:rStyle w:val="Hyperlink"/>
                <w:b/>
                <w:bCs/>
                <w:noProof/>
              </w:rPr>
              <w:t>2.5. Structure and approach - PESTEL analysis</w:t>
            </w:r>
            <w:r w:rsidR="00F07398">
              <w:rPr>
                <w:noProof/>
                <w:webHidden/>
              </w:rPr>
              <w:tab/>
            </w:r>
            <w:r w:rsidR="00F07398">
              <w:rPr>
                <w:noProof/>
                <w:webHidden/>
              </w:rPr>
              <w:fldChar w:fldCharType="begin"/>
            </w:r>
            <w:r w:rsidR="00F07398">
              <w:rPr>
                <w:noProof/>
                <w:webHidden/>
              </w:rPr>
              <w:instrText xml:space="preserve"> PAGEREF _Toc159928732 \h </w:instrText>
            </w:r>
            <w:r w:rsidR="00F07398">
              <w:rPr>
                <w:noProof/>
                <w:webHidden/>
              </w:rPr>
            </w:r>
            <w:r w:rsidR="00F07398">
              <w:rPr>
                <w:noProof/>
                <w:webHidden/>
              </w:rPr>
              <w:fldChar w:fldCharType="separate"/>
            </w:r>
            <w:r w:rsidR="00F07398">
              <w:rPr>
                <w:noProof/>
                <w:webHidden/>
              </w:rPr>
              <w:t>11</w:t>
            </w:r>
            <w:r w:rsidR="00F07398">
              <w:rPr>
                <w:noProof/>
                <w:webHidden/>
              </w:rPr>
              <w:fldChar w:fldCharType="end"/>
            </w:r>
          </w:hyperlink>
        </w:p>
        <w:p w14:paraId="11E7FC51" w14:textId="1D7A210A" w:rsidR="00F07398" w:rsidRDefault="00923B31">
          <w:pPr>
            <w:pStyle w:val="TOC1"/>
            <w:rPr>
              <w:rFonts w:asciiTheme="minorHAnsi" w:eastAsiaTheme="minorEastAsia" w:hAnsiTheme="minorHAnsi" w:cstheme="minorBidi"/>
              <w:noProof/>
              <w:sz w:val="22"/>
              <w:szCs w:val="22"/>
              <w:lang w:val="en-IE" w:eastAsia="en-IE"/>
            </w:rPr>
          </w:pPr>
          <w:hyperlink w:anchor="_Toc159928733" w:history="1">
            <w:r w:rsidR="00F07398" w:rsidRPr="00040C24">
              <w:rPr>
                <w:rStyle w:val="Hyperlink"/>
                <w:i/>
                <w:iCs/>
                <w:noProof/>
              </w:rPr>
              <w:t>3.</w:t>
            </w:r>
            <w:r w:rsidR="00F07398" w:rsidRPr="00040C24">
              <w:rPr>
                <w:rStyle w:val="Hyperlink"/>
                <w:noProof/>
              </w:rPr>
              <w:t xml:space="preserve"> METHODOLOGY</w:t>
            </w:r>
            <w:r w:rsidR="00F07398">
              <w:rPr>
                <w:noProof/>
                <w:webHidden/>
              </w:rPr>
              <w:tab/>
            </w:r>
            <w:r w:rsidR="00F07398">
              <w:rPr>
                <w:noProof/>
                <w:webHidden/>
              </w:rPr>
              <w:fldChar w:fldCharType="begin"/>
            </w:r>
            <w:r w:rsidR="00F07398">
              <w:rPr>
                <w:noProof/>
                <w:webHidden/>
              </w:rPr>
              <w:instrText xml:space="preserve"> PAGEREF _Toc159928733 \h </w:instrText>
            </w:r>
            <w:r w:rsidR="00F07398">
              <w:rPr>
                <w:noProof/>
                <w:webHidden/>
              </w:rPr>
            </w:r>
            <w:r w:rsidR="00F07398">
              <w:rPr>
                <w:noProof/>
                <w:webHidden/>
              </w:rPr>
              <w:fldChar w:fldCharType="separate"/>
            </w:r>
            <w:r w:rsidR="00F07398">
              <w:rPr>
                <w:noProof/>
                <w:webHidden/>
              </w:rPr>
              <w:t>12</w:t>
            </w:r>
            <w:r w:rsidR="00F07398">
              <w:rPr>
                <w:noProof/>
                <w:webHidden/>
              </w:rPr>
              <w:fldChar w:fldCharType="end"/>
            </w:r>
          </w:hyperlink>
        </w:p>
        <w:p w14:paraId="0BC75797" w14:textId="0EDCDB46" w:rsidR="00F07398" w:rsidRDefault="00923B31">
          <w:pPr>
            <w:pStyle w:val="TOC1"/>
            <w:rPr>
              <w:rFonts w:asciiTheme="minorHAnsi" w:eastAsiaTheme="minorEastAsia" w:hAnsiTheme="minorHAnsi" w:cstheme="minorBidi"/>
              <w:noProof/>
              <w:sz w:val="22"/>
              <w:szCs w:val="22"/>
              <w:lang w:val="en-IE" w:eastAsia="en-IE"/>
            </w:rPr>
          </w:pPr>
          <w:hyperlink w:anchor="_Toc159928734" w:history="1">
            <w:r w:rsidR="00F07398" w:rsidRPr="00040C24">
              <w:rPr>
                <w:rStyle w:val="Hyperlink"/>
                <w:noProof/>
              </w:rPr>
              <w:t>4. RESULTS / FINDINGS</w:t>
            </w:r>
            <w:r w:rsidR="00F07398">
              <w:rPr>
                <w:noProof/>
                <w:webHidden/>
              </w:rPr>
              <w:tab/>
            </w:r>
            <w:r w:rsidR="00F07398">
              <w:rPr>
                <w:noProof/>
                <w:webHidden/>
              </w:rPr>
              <w:fldChar w:fldCharType="begin"/>
            </w:r>
            <w:r w:rsidR="00F07398">
              <w:rPr>
                <w:noProof/>
                <w:webHidden/>
              </w:rPr>
              <w:instrText xml:space="preserve"> PAGEREF _Toc159928734 \h </w:instrText>
            </w:r>
            <w:r w:rsidR="00F07398">
              <w:rPr>
                <w:noProof/>
                <w:webHidden/>
              </w:rPr>
            </w:r>
            <w:r w:rsidR="00F07398">
              <w:rPr>
                <w:noProof/>
                <w:webHidden/>
              </w:rPr>
              <w:fldChar w:fldCharType="separate"/>
            </w:r>
            <w:r w:rsidR="00F07398">
              <w:rPr>
                <w:noProof/>
                <w:webHidden/>
              </w:rPr>
              <w:t>18</w:t>
            </w:r>
            <w:r w:rsidR="00F07398">
              <w:rPr>
                <w:noProof/>
                <w:webHidden/>
              </w:rPr>
              <w:fldChar w:fldCharType="end"/>
            </w:r>
          </w:hyperlink>
        </w:p>
        <w:p w14:paraId="7977FD1D" w14:textId="0CB4C5B5"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35" w:history="1">
            <w:r w:rsidR="00F07398" w:rsidRPr="00040C24">
              <w:rPr>
                <w:rStyle w:val="Hyperlink"/>
                <w:b/>
                <w:bCs/>
                <w:noProof/>
              </w:rPr>
              <w:t>4.1. Interview research themes</w:t>
            </w:r>
            <w:r w:rsidR="00F07398">
              <w:rPr>
                <w:noProof/>
                <w:webHidden/>
              </w:rPr>
              <w:tab/>
            </w:r>
            <w:r w:rsidR="00F07398">
              <w:rPr>
                <w:noProof/>
                <w:webHidden/>
              </w:rPr>
              <w:fldChar w:fldCharType="begin"/>
            </w:r>
            <w:r w:rsidR="00F07398">
              <w:rPr>
                <w:noProof/>
                <w:webHidden/>
              </w:rPr>
              <w:instrText xml:space="preserve"> PAGEREF _Toc159928735 \h </w:instrText>
            </w:r>
            <w:r w:rsidR="00F07398">
              <w:rPr>
                <w:noProof/>
                <w:webHidden/>
              </w:rPr>
            </w:r>
            <w:r w:rsidR="00F07398">
              <w:rPr>
                <w:noProof/>
                <w:webHidden/>
              </w:rPr>
              <w:fldChar w:fldCharType="separate"/>
            </w:r>
            <w:r w:rsidR="00F07398">
              <w:rPr>
                <w:noProof/>
                <w:webHidden/>
              </w:rPr>
              <w:t>18</w:t>
            </w:r>
            <w:r w:rsidR="00F07398">
              <w:rPr>
                <w:noProof/>
                <w:webHidden/>
              </w:rPr>
              <w:fldChar w:fldCharType="end"/>
            </w:r>
          </w:hyperlink>
        </w:p>
        <w:p w14:paraId="0B3649C2" w14:textId="77DE653B"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36" w:history="1">
            <w:r w:rsidR="00F07398" w:rsidRPr="00040C24">
              <w:rPr>
                <w:rStyle w:val="Hyperlink"/>
                <w:b/>
                <w:bCs/>
                <w:noProof/>
              </w:rPr>
              <w:t>4.2. Tier 1 interview research themes - Social isolation</w:t>
            </w:r>
            <w:r w:rsidR="00F07398">
              <w:rPr>
                <w:noProof/>
                <w:webHidden/>
              </w:rPr>
              <w:tab/>
            </w:r>
            <w:r w:rsidR="00F07398">
              <w:rPr>
                <w:noProof/>
                <w:webHidden/>
              </w:rPr>
              <w:fldChar w:fldCharType="begin"/>
            </w:r>
            <w:r w:rsidR="00F07398">
              <w:rPr>
                <w:noProof/>
                <w:webHidden/>
              </w:rPr>
              <w:instrText xml:space="preserve"> PAGEREF _Toc159928736 \h </w:instrText>
            </w:r>
            <w:r w:rsidR="00F07398">
              <w:rPr>
                <w:noProof/>
                <w:webHidden/>
              </w:rPr>
            </w:r>
            <w:r w:rsidR="00F07398">
              <w:rPr>
                <w:noProof/>
                <w:webHidden/>
              </w:rPr>
              <w:fldChar w:fldCharType="separate"/>
            </w:r>
            <w:r w:rsidR="00F07398">
              <w:rPr>
                <w:noProof/>
                <w:webHidden/>
              </w:rPr>
              <w:t>19</w:t>
            </w:r>
            <w:r w:rsidR="00F07398">
              <w:rPr>
                <w:noProof/>
                <w:webHidden/>
              </w:rPr>
              <w:fldChar w:fldCharType="end"/>
            </w:r>
          </w:hyperlink>
        </w:p>
        <w:p w14:paraId="3CB853A5" w14:textId="7035BD0E"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37" w:history="1">
            <w:r w:rsidR="00F07398" w:rsidRPr="00040C24">
              <w:rPr>
                <w:rStyle w:val="Hyperlink"/>
                <w:b/>
                <w:bCs/>
                <w:noProof/>
              </w:rPr>
              <w:t>4.3. Tier 1 &amp; Tier 2 Common theme</w:t>
            </w:r>
            <w:r w:rsidR="00F07398">
              <w:rPr>
                <w:noProof/>
                <w:webHidden/>
              </w:rPr>
              <w:tab/>
            </w:r>
            <w:r w:rsidR="00F07398">
              <w:rPr>
                <w:noProof/>
                <w:webHidden/>
              </w:rPr>
              <w:fldChar w:fldCharType="begin"/>
            </w:r>
            <w:r w:rsidR="00F07398">
              <w:rPr>
                <w:noProof/>
                <w:webHidden/>
              </w:rPr>
              <w:instrText xml:space="preserve"> PAGEREF _Toc159928737 \h </w:instrText>
            </w:r>
            <w:r w:rsidR="00F07398">
              <w:rPr>
                <w:noProof/>
                <w:webHidden/>
              </w:rPr>
            </w:r>
            <w:r w:rsidR="00F07398">
              <w:rPr>
                <w:noProof/>
                <w:webHidden/>
              </w:rPr>
              <w:fldChar w:fldCharType="separate"/>
            </w:r>
            <w:r w:rsidR="00F07398">
              <w:rPr>
                <w:noProof/>
                <w:webHidden/>
              </w:rPr>
              <w:t>19</w:t>
            </w:r>
            <w:r w:rsidR="00F07398">
              <w:rPr>
                <w:noProof/>
                <w:webHidden/>
              </w:rPr>
              <w:fldChar w:fldCharType="end"/>
            </w:r>
          </w:hyperlink>
        </w:p>
        <w:p w14:paraId="066DB551" w14:textId="7DB6308F"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38" w:history="1">
            <w:r w:rsidR="00F07398" w:rsidRPr="00040C24">
              <w:rPr>
                <w:rStyle w:val="Hyperlink"/>
                <w:b/>
                <w:bCs/>
                <w:noProof/>
              </w:rPr>
              <w:t>4.4. Lack of synergies - Connecting state-run services</w:t>
            </w:r>
            <w:r w:rsidR="00F07398">
              <w:rPr>
                <w:noProof/>
                <w:webHidden/>
              </w:rPr>
              <w:tab/>
            </w:r>
            <w:r w:rsidR="00F07398">
              <w:rPr>
                <w:noProof/>
                <w:webHidden/>
              </w:rPr>
              <w:fldChar w:fldCharType="begin"/>
            </w:r>
            <w:r w:rsidR="00F07398">
              <w:rPr>
                <w:noProof/>
                <w:webHidden/>
              </w:rPr>
              <w:instrText xml:space="preserve"> PAGEREF _Toc159928738 \h </w:instrText>
            </w:r>
            <w:r w:rsidR="00F07398">
              <w:rPr>
                <w:noProof/>
                <w:webHidden/>
              </w:rPr>
            </w:r>
            <w:r w:rsidR="00F07398">
              <w:rPr>
                <w:noProof/>
                <w:webHidden/>
              </w:rPr>
              <w:fldChar w:fldCharType="separate"/>
            </w:r>
            <w:r w:rsidR="00F07398">
              <w:rPr>
                <w:noProof/>
                <w:webHidden/>
              </w:rPr>
              <w:t>19</w:t>
            </w:r>
            <w:r w:rsidR="00F07398">
              <w:rPr>
                <w:noProof/>
                <w:webHidden/>
              </w:rPr>
              <w:fldChar w:fldCharType="end"/>
            </w:r>
          </w:hyperlink>
        </w:p>
        <w:p w14:paraId="39D185C5" w14:textId="6B54E9FF"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39" w:history="1">
            <w:r w:rsidR="00F07398" w:rsidRPr="00040C24">
              <w:rPr>
                <w:rStyle w:val="Hyperlink"/>
                <w:b/>
                <w:bCs/>
                <w:noProof/>
              </w:rPr>
              <w:t>4.5. The current PT system is failing rural Tier 1 users</w:t>
            </w:r>
            <w:r w:rsidR="00F07398">
              <w:rPr>
                <w:noProof/>
                <w:webHidden/>
              </w:rPr>
              <w:tab/>
            </w:r>
            <w:r w:rsidR="00F07398">
              <w:rPr>
                <w:noProof/>
                <w:webHidden/>
              </w:rPr>
              <w:fldChar w:fldCharType="begin"/>
            </w:r>
            <w:r w:rsidR="00F07398">
              <w:rPr>
                <w:noProof/>
                <w:webHidden/>
              </w:rPr>
              <w:instrText xml:space="preserve"> PAGEREF _Toc159928739 \h </w:instrText>
            </w:r>
            <w:r w:rsidR="00F07398">
              <w:rPr>
                <w:noProof/>
                <w:webHidden/>
              </w:rPr>
            </w:r>
            <w:r w:rsidR="00F07398">
              <w:rPr>
                <w:noProof/>
                <w:webHidden/>
              </w:rPr>
              <w:fldChar w:fldCharType="separate"/>
            </w:r>
            <w:r w:rsidR="00F07398">
              <w:rPr>
                <w:noProof/>
                <w:webHidden/>
              </w:rPr>
              <w:t>21</w:t>
            </w:r>
            <w:r w:rsidR="00F07398">
              <w:rPr>
                <w:noProof/>
                <w:webHidden/>
              </w:rPr>
              <w:fldChar w:fldCharType="end"/>
            </w:r>
          </w:hyperlink>
        </w:p>
        <w:p w14:paraId="3605A9E3" w14:textId="6922F2AE"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40" w:history="1">
            <w:r w:rsidR="00F07398" w:rsidRPr="00040C24">
              <w:rPr>
                <w:rStyle w:val="Hyperlink"/>
                <w:rFonts w:eastAsiaTheme="minorHAnsi"/>
                <w:b/>
                <w:bCs/>
                <w:noProof/>
              </w:rPr>
              <w:t>4.6.</w:t>
            </w:r>
            <w:r w:rsidR="00F07398" w:rsidRPr="00040C24">
              <w:rPr>
                <w:rStyle w:val="Hyperlink"/>
                <w:b/>
                <w:bCs/>
                <w:noProof/>
              </w:rPr>
              <w:t xml:space="preserve"> Discussion of research findings</w:t>
            </w:r>
            <w:r w:rsidR="00F07398">
              <w:rPr>
                <w:noProof/>
                <w:webHidden/>
              </w:rPr>
              <w:tab/>
            </w:r>
            <w:r w:rsidR="00F07398">
              <w:rPr>
                <w:noProof/>
                <w:webHidden/>
              </w:rPr>
              <w:fldChar w:fldCharType="begin"/>
            </w:r>
            <w:r w:rsidR="00F07398">
              <w:rPr>
                <w:noProof/>
                <w:webHidden/>
              </w:rPr>
              <w:instrText xml:space="preserve"> PAGEREF _Toc159928740 \h </w:instrText>
            </w:r>
            <w:r w:rsidR="00F07398">
              <w:rPr>
                <w:noProof/>
                <w:webHidden/>
              </w:rPr>
            </w:r>
            <w:r w:rsidR="00F07398">
              <w:rPr>
                <w:noProof/>
                <w:webHidden/>
              </w:rPr>
              <w:fldChar w:fldCharType="separate"/>
            </w:r>
            <w:r w:rsidR="00F07398">
              <w:rPr>
                <w:noProof/>
                <w:webHidden/>
              </w:rPr>
              <w:t>22</w:t>
            </w:r>
            <w:r w:rsidR="00F07398">
              <w:rPr>
                <w:noProof/>
                <w:webHidden/>
              </w:rPr>
              <w:fldChar w:fldCharType="end"/>
            </w:r>
          </w:hyperlink>
        </w:p>
        <w:p w14:paraId="125342B5" w14:textId="3F5FD36A"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41" w:history="1">
            <w:r w:rsidR="00F07398" w:rsidRPr="00040C24">
              <w:rPr>
                <w:rStyle w:val="Hyperlink"/>
                <w:rFonts w:eastAsiaTheme="minorHAnsi"/>
                <w:b/>
                <w:bCs/>
                <w:noProof/>
                <w:lang w:val="en-IE"/>
              </w:rPr>
              <w:t>4.7.</w:t>
            </w:r>
            <w:r w:rsidR="00F07398" w:rsidRPr="00040C24">
              <w:rPr>
                <w:rStyle w:val="Hyperlink"/>
                <w:b/>
                <w:bCs/>
                <w:noProof/>
              </w:rPr>
              <w:t xml:space="preserve"> The new old - who are they and what they want and need – Seniors</w:t>
            </w:r>
            <w:r w:rsidR="00F07398">
              <w:rPr>
                <w:noProof/>
                <w:webHidden/>
              </w:rPr>
              <w:tab/>
            </w:r>
            <w:r w:rsidR="00F07398">
              <w:rPr>
                <w:noProof/>
                <w:webHidden/>
              </w:rPr>
              <w:fldChar w:fldCharType="begin"/>
            </w:r>
            <w:r w:rsidR="00F07398">
              <w:rPr>
                <w:noProof/>
                <w:webHidden/>
              </w:rPr>
              <w:instrText xml:space="preserve"> PAGEREF _Toc159928741 \h </w:instrText>
            </w:r>
            <w:r w:rsidR="00F07398">
              <w:rPr>
                <w:noProof/>
                <w:webHidden/>
              </w:rPr>
            </w:r>
            <w:r w:rsidR="00F07398">
              <w:rPr>
                <w:noProof/>
                <w:webHidden/>
              </w:rPr>
              <w:fldChar w:fldCharType="separate"/>
            </w:r>
            <w:r w:rsidR="00F07398">
              <w:rPr>
                <w:noProof/>
                <w:webHidden/>
              </w:rPr>
              <w:t>23</w:t>
            </w:r>
            <w:r w:rsidR="00F07398">
              <w:rPr>
                <w:noProof/>
                <w:webHidden/>
              </w:rPr>
              <w:fldChar w:fldCharType="end"/>
            </w:r>
          </w:hyperlink>
        </w:p>
        <w:p w14:paraId="1F32DA0B" w14:textId="7742CC6B"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42" w:history="1">
            <w:r w:rsidR="00F07398" w:rsidRPr="00040C24">
              <w:rPr>
                <w:rStyle w:val="Hyperlink"/>
                <w:b/>
                <w:bCs/>
                <w:noProof/>
              </w:rPr>
              <w:t>4.8. Recommendations fall into three-time frame categories</w:t>
            </w:r>
            <w:r w:rsidR="00F07398">
              <w:rPr>
                <w:noProof/>
                <w:webHidden/>
              </w:rPr>
              <w:tab/>
            </w:r>
            <w:r w:rsidR="00F07398">
              <w:rPr>
                <w:noProof/>
                <w:webHidden/>
              </w:rPr>
              <w:fldChar w:fldCharType="begin"/>
            </w:r>
            <w:r w:rsidR="00F07398">
              <w:rPr>
                <w:noProof/>
                <w:webHidden/>
              </w:rPr>
              <w:instrText xml:space="preserve"> PAGEREF _Toc159928742 \h </w:instrText>
            </w:r>
            <w:r w:rsidR="00F07398">
              <w:rPr>
                <w:noProof/>
                <w:webHidden/>
              </w:rPr>
            </w:r>
            <w:r w:rsidR="00F07398">
              <w:rPr>
                <w:noProof/>
                <w:webHidden/>
              </w:rPr>
              <w:fldChar w:fldCharType="separate"/>
            </w:r>
            <w:r w:rsidR="00F07398">
              <w:rPr>
                <w:noProof/>
                <w:webHidden/>
              </w:rPr>
              <w:t>24</w:t>
            </w:r>
            <w:r w:rsidR="00F07398">
              <w:rPr>
                <w:noProof/>
                <w:webHidden/>
              </w:rPr>
              <w:fldChar w:fldCharType="end"/>
            </w:r>
          </w:hyperlink>
        </w:p>
        <w:p w14:paraId="7CE3ABFD" w14:textId="2811FCEA"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43" w:history="1">
            <w:r w:rsidR="00F07398" w:rsidRPr="00040C24">
              <w:rPr>
                <w:rStyle w:val="Hyperlink"/>
                <w:b/>
                <w:bCs/>
                <w:noProof/>
              </w:rPr>
              <w:t>4.9. Short-term recommendations</w:t>
            </w:r>
            <w:r w:rsidR="00F07398">
              <w:rPr>
                <w:noProof/>
                <w:webHidden/>
              </w:rPr>
              <w:tab/>
            </w:r>
            <w:r w:rsidR="00F07398">
              <w:rPr>
                <w:noProof/>
                <w:webHidden/>
              </w:rPr>
              <w:fldChar w:fldCharType="begin"/>
            </w:r>
            <w:r w:rsidR="00F07398">
              <w:rPr>
                <w:noProof/>
                <w:webHidden/>
              </w:rPr>
              <w:instrText xml:space="preserve"> PAGEREF _Toc159928743 \h </w:instrText>
            </w:r>
            <w:r w:rsidR="00F07398">
              <w:rPr>
                <w:noProof/>
                <w:webHidden/>
              </w:rPr>
            </w:r>
            <w:r w:rsidR="00F07398">
              <w:rPr>
                <w:noProof/>
                <w:webHidden/>
              </w:rPr>
              <w:fldChar w:fldCharType="separate"/>
            </w:r>
            <w:r w:rsidR="00F07398">
              <w:rPr>
                <w:noProof/>
                <w:webHidden/>
              </w:rPr>
              <w:t>24</w:t>
            </w:r>
            <w:r w:rsidR="00F07398">
              <w:rPr>
                <w:noProof/>
                <w:webHidden/>
              </w:rPr>
              <w:fldChar w:fldCharType="end"/>
            </w:r>
          </w:hyperlink>
        </w:p>
        <w:p w14:paraId="4549FA80" w14:textId="3A5E92EE"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44" w:history="1">
            <w:r w:rsidR="00F07398" w:rsidRPr="00040C24">
              <w:rPr>
                <w:rStyle w:val="Hyperlink"/>
                <w:b/>
                <w:bCs/>
                <w:noProof/>
              </w:rPr>
              <w:t>4.10. Medium-term recommendations</w:t>
            </w:r>
            <w:r w:rsidR="00F07398">
              <w:rPr>
                <w:noProof/>
                <w:webHidden/>
              </w:rPr>
              <w:tab/>
            </w:r>
            <w:r w:rsidR="00F07398">
              <w:rPr>
                <w:noProof/>
                <w:webHidden/>
              </w:rPr>
              <w:fldChar w:fldCharType="begin"/>
            </w:r>
            <w:r w:rsidR="00F07398">
              <w:rPr>
                <w:noProof/>
                <w:webHidden/>
              </w:rPr>
              <w:instrText xml:space="preserve"> PAGEREF _Toc159928744 \h </w:instrText>
            </w:r>
            <w:r w:rsidR="00F07398">
              <w:rPr>
                <w:noProof/>
                <w:webHidden/>
              </w:rPr>
            </w:r>
            <w:r w:rsidR="00F07398">
              <w:rPr>
                <w:noProof/>
                <w:webHidden/>
              </w:rPr>
              <w:fldChar w:fldCharType="separate"/>
            </w:r>
            <w:r w:rsidR="00F07398">
              <w:rPr>
                <w:noProof/>
                <w:webHidden/>
              </w:rPr>
              <w:t>26</w:t>
            </w:r>
            <w:r w:rsidR="00F07398">
              <w:rPr>
                <w:noProof/>
                <w:webHidden/>
              </w:rPr>
              <w:fldChar w:fldCharType="end"/>
            </w:r>
          </w:hyperlink>
        </w:p>
        <w:p w14:paraId="421BE86D" w14:textId="27C33087" w:rsidR="00F07398" w:rsidRDefault="00923B31">
          <w:pPr>
            <w:pStyle w:val="TOC2"/>
            <w:tabs>
              <w:tab w:val="right" w:leader="dot" w:pos="9061"/>
            </w:tabs>
            <w:rPr>
              <w:rFonts w:asciiTheme="minorHAnsi" w:eastAsiaTheme="minorEastAsia" w:hAnsiTheme="minorHAnsi" w:cstheme="minorBidi"/>
              <w:noProof/>
              <w:sz w:val="22"/>
              <w:szCs w:val="22"/>
              <w:lang w:val="en-IE" w:eastAsia="en-IE"/>
            </w:rPr>
          </w:pPr>
          <w:hyperlink w:anchor="_Toc159928745" w:history="1">
            <w:r w:rsidR="00F07398" w:rsidRPr="00040C24">
              <w:rPr>
                <w:rStyle w:val="Hyperlink"/>
                <w:b/>
                <w:bCs/>
                <w:noProof/>
              </w:rPr>
              <w:t>4.11. Long term recommendations</w:t>
            </w:r>
            <w:r w:rsidR="00F07398">
              <w:rPr>
                <w:noProof/>
                <w:webHidden/>
              </w:rPr>
              <w:tab/>
            </w:r>
            <w:r w:rsidR="00F07398">
              <w:rPr>
                <w:noProof/>
                <w:webHidden/>
              </w:rPr>
              <w:fldChar w:fldCharType="begin"/>
            </w:r>
            <w:r w:rsidR="00F07398">
              <w:rPr>
                <w:noProof/>
                <w:webHidden/>
              </w:rPr>
              <w:instrText xml:space="preserve"> PAGEREF _Toc159928745 \h </w:instrText>
            </w:r>
            <w:r w:rsidR="00F07398">
              <w:rPr>
                <w:noProof/>
                <w:webHidden/>
              </w:rPr>
            </w:r>
            <w:r w:rsidR="00F07398">
              <w:rPr>
                <w:noProof/>
                <w:webHidden/>
              </w:rPr>
              <w:fldChar w:fldCharType="separate"/>
            </w:r>
            <w:r w:rsidR="00F07398">
              <w:rPr>
                <w:noProof/>
                <w:webHidden/>
              </w:rPr>
              <w:t>27</w:t>
            </w:r>
            <w:r w:rsidR="00F07398">
              <w:rPr>
                <w:noProof/>
                <w:webHidden/>
              </w:rPr>
              <w:fldChar w:fldCharType="end"/>
            </w:r>
          </w:hyperlink>
        </w:p>
        <w:p w14:paraId="43B074F7" w14:textId="094CB1EA" w:rsidR="00F07398" w:rsidRDefault="00923B31">
          <w:pPr>
            <w:pStyle w:val="TOC1"/>
            <w:rPr>
              <w:rFonts w:asciiTheme="minorHAnsi" w:eastAsiaTheme="minorEastAsia" w:hAnsiTheme="minorHAnsi" w:cstheme="minorBidi"/>
              <w:noProof/>
              <w:sz w:val="22"/>
              <w:szCs w:val="22"/>
              <w:lang w:val="en-IE" w:eastAsia="en-IE"/>
            </w:rPr>
          </w:pPr>
          <w:hyperlink w:anchor="_Toc159928746" w:history="1">
            <w:r w:rsidR="00F07398" w:rsidRPr="00040C24">
              <w:rPr>
                <w:rStyle w:val="Hyperlink"/>
                <w:noProof/>
              </w:rPr>
              <w:t>5. CONCLUSION</w:t>
            </w:r>
            <w:r w:rsidR="00F07398">
              <w:rPr>
                <w:noProof/>
                <w:webHidden/>
              </w:rPr>
              <w:tab/>
            </w:r>
            <w:r w:rsidR="00F07398">
              <w:rPr>
                <w:noProof/>
                <w:webHidden/>
              </w:rPr>
              <w:fldChar w:fldCharType="begin"/>
            </w:r>
            <w:r w:rsidR="00F07398">
              <w:rPr>
                <w:noProof/>
                <w:webHidden/>
              </w:rPr>
              <w:instrText xml:space="preserve"> PAGEREF _Toc159928746 \h </w:instrText>
            </w:r>
            <w:r w:rsidR="00F07398">
              <w:rPr>
                <w:noProof/>
                <w:webHidden/>
              </w:rPr>
            </w:r>
            <w:r w:rsidR="00F07398">
              <w:rPr>
                <w:noProof/>
                <w:webHidden/>
              </w:rPr>
              <w:fldChar w:fldCharType="separate"/>
            </w:r>
            <w:r w:rsidR="00F07398">
              <w:rPr>
                <w:noProof/>
                <w:webHidden/>
              </w:rPr>
              <w:t>29</w:t>
            </w:r>
            <w:r w:rsidR="00F07398">
              <w:rPr>
                <w:noProof/>
                <w:webHidden/>
              </w:rPr>
              <w:fldChar w:fldCharType="end"/>
            </w:r>
          </w:hyperlink>
        </w:p>
        <w:p w14:paraId="6383F9A0" w14:textId="0367915D" w:rsidR="00F07398" w:rsidRDefault="00923B31">
          <w:pPr>
            <w:pStyle w:val="TOC1"/>
            <w:rPr>
              <w:rFonts w:asciiTheme="minorHAnsi" w:eastAsiaTheme="minorEastAsia" w:hAnsiTheme="minorHAnsi" w:cstheme="minorBidi"/>
              <w:noProof/>
              <w:sz w:val="22"/>
              <w:szCs w:val="22"/>
              <w:lang w:val="en-IE" w:eastAsia="en-IE"/>
            </w:rPr>
          </w:pPr>
          <w:hyperlink w:anchor="_Toc159928747" w:history="1">
            <w:r w:rsidR="00F07398" w:rsidRPr="00040C24">
              <w:rPr>
                <w:rStyle w:val="Hyperlink"/>
                <w:noProof/>
              </w:rPr>
              <w:t>6.</w:t>
            </w:r>
            <w:r w:rsidR="00F07398" w:rsidRPr="00040C24">
              <w:rPr>
                <w:rStyle w:val="Hyperlink"/>
                <w:rFonts w:eastAsia="Times New Roman"/>
                <w:noProof/>
                <w:lang w:eastAsia="en-GB"/>
              </w:rPr>
              <w:t xml:space="preserve"> </w:t>
            </w:r>
            <w:r w:rsidR="00F07398" w:rsidRPr="00040C24">
              <w:rPr>
                <w:rStyle w:val="Hyperlink"/>
                <w:noProof/>
              </w:rPr>
              <w:t>References</w:t>
            </w:r>
            <w:r w:rsidR="00F07398">
              <w:rPr>
                <w:noProof/>
                <w:webHidden/>
              </w:rPr>
              <w:tab/>
            </w:r>
            <w:r w:rsidR="00F07398">
              <w:rPr>
                <w:noProof/>
                <w:webHidden/>
              </w:rPr>
              <w:fldChar w:fldCharType="begin"/>
            </w:r>
            <w:r w:rsidR="00F07398">
              <w:rPr>
                <w:noProof/>
                <w:webHidden/>
              </w:rPr>
              <w:instrText xml:space="preserve"> PAGEREF _Toc159928747 \h </w:instrText>
            </w:r>
            <w:r w:rsidR="00F07398">
              <w:rPr>
                <w:noProof/>
                <w:webHidden/>
              </w:rPr>
            </w:r>
            <w:r w:rsidR="00F07398">
              <w:rPr>
                <w:noProof/>
                <w:webHidden/>
              </w:rPr>
              <w:fldChar w:fldCharType="separate"/>
            </w:r>
            <w:r w:rsidR="00F07398">
              <w:rPr>
                <w:noProof/>
                <w:webHidden/>
              </w:rPr>
              <w:t>30</w:t>
            </w:r>
            <w:r w:rsidR="00F07398">
              <w:rPr>
                <w:noProof/>
                <w:webHidden/>
              </w:rPr>
              <w:fldChar w:fldCharType="end"/>
            </w:r>
          </w:hyperlink>
        </w:p>
        <w:p w14:paraId="2DBEA3A1" w14:textId="736AA36F" w:rsidR="004C49F6" w:rsidRDefault="004C49F6">
          <w:r>
            <w:rPr>
              <w:b/>
              <w:bCs/>
              <w:noProof/>
            </w:rPr>
            <w:fldChar w:fldCharType="end"/>
          </w:r>
        </w:p>
      </w:sdtContent>
    </w:sdt>
    <w:p w14:paraId="205B3343" w14:textId="77777777" w:rsidR="002921BC" w:rsidRDefault="002921BC" w:rsidP="005C0128">
      <w:pPr>
        <w:spacing w:line="480" w:lineRule="auto"/>
        <w:rPr>
          <w:sz w:val="24"/>
          <w:szCs w:val="24"/>
          <w:highlight w:val="yellow"/>
          <w:lang w:val="en-IE"/>
        </w:rPr>
      </w:pPr>
    </w:p>
    <w:p w14:paraId="205D9F5A" w14:textId="08CFFAFB" w:rsidR="004250B9" w:rsidRPr="0047069B" w:rsidRDefault="00F62AB7" w:rsidP="0047069B">
      <w:pPr>
        <w:pStyle w:val="Heading1"/>
        <w:numPr>
          <w:ilvl w:val="0"/>
          <w:numId w:val="0"/>
        </w:numPr>
        <w:spacing w:line="480" w:lineRule="auto"/>
        <w:rPr>
          <w:color w:val="0070C0"/>
          <w:sz w:val="24"/>
          <w:szCs w:val="24"/>
          <w:u w:val="single"/>
          <w:lang w:eastAsia="ar-SA"/>
        </w:rPr>
      </w:pPr>
      <w:bookmarkStart w:id="1" w:name="_Toc159928720"/>
      <w:r w:rsidRPr="0047069B">
        <w:rPr>
          <w:color w:val="0070C0"/>
          <w:sz w:val="24"/>
          <w:szCs w:val="24"/>
          <w:u w:val="single"/>
          <w:lang w:eastAsia="ar-SA"/>
        </w:rPr>
        <w:lastRenderedPageBreak/>
        <w:t>ABSTRACT</w:t>
      </w:r>
      <w:bookmarkEnd w:id="1"/>
      <w:r w:rsidRPr="0047069B">
        <w:rPr>
          <w:color w:val="0070C0"/>
          <w:sz w:val="24"/>
          <w:szCs w:val="24"/>
          <w:u w:val="single"/>
          <w:lang w:eastAsia="ar-SA"/>
        </w:rPr>
        <w:t xml:space="preserve"> </w:t>
      </w:r>
    </w:p>
    <w:p w14:paraId="0CE5FDC1" w14:textId="77777777" w:rsidR="00851916" w:rsidRPr="00851916" w:rsidRDefault="00851916" w:rsidP="00851916">
      <w:pPr>
        <w:widowControl/>
        <w:suppressAutoHyphens/>
        <w:autoSpaceDE w:val="0"/>
        <w:spacing w:line="480" w:lineRule="auto"/>
        <w:jc w:val="left"/>
        <w:rPr>
          <w:rFonts w:eastAsia="Times New Roman"/>
          <w:sz w:val="24"/>
          <w:szCs w:val="24"/>
          <w:lang w:val="en-IE" w:eastAsia="ar-SA"/>
        </w:rPr>
      </w:pPr>
      <w:r w:rsidRPr="00851916">
        <w:rPr>
          <w:rFonts w:eastAsia="Times New Roman"/>
          <w:sz w:val="24"/>
          <w:szCs w:val="24"/>
          <w:lang w:val="en-IE" w:eastAsia="ar-SA"/>
        </w:rPr>
        <w:t xml:space="preserve">This paper investigates the rural mobility and accessibility challenges of a specific target group - </w:t>
      </w:r>
      <w:proofErr w:type="gramStart"/>
      <w:r w:rsidRPr="00851916">
        <w:rPr>
          <w:rFonts w:eastAsia="Times New Roman"/>
          <w:sz w:val="24"/>
          <w:szCs w:val="24"/>
          <w:lang w:val="en-IE" w:eastAsia="ar-SA"/>
        </w:rPr>
        <w:t>Seniors</w:t>
      </w:r>
      <w:proofErr w:type="gramEnd"/>
      <w:r w:rsidRPr="00851916">
        <w:rPr>
          <w:rFonts w:eastAsia="Times New Roman"/>
          <w:sz w:val="24"/>
          <w:szCs w:val="24"/>
          <w:lang w:val="en-IE" w:eastAsia="ar-SA"/>
        </w:rPr>
        <w:t xml:space="preserve">. The target group is those over 66 years of age entitled to use the Public Transport Free Travel Scheme in rural Ireland. The paper explores at a high level some of the projected rural Public Transport challenges and requirements over the next twenty years, noting that statistical predictions show that there will be a significant population demographic shift. Ireland will experience a population demographic shift over the next twenty-five years. </w:t>
      </w:r>
    </w:p>
    <w:p w14:paraId="6E447E19" w14:textId="77777777" w:rsidR="00851916" w:rsidRPr="00851916" w:rsidRDefault="00851916" w:rsidP="00851916">
      <w:pPr>
        <w:widowControl/>
        <w:suppressAutoHyphens/>
        <w:autoSpaceDE w:val="0"/>
        <w:spacing w:line="480" w:lineRule="auto"/>
        <w:jc w:val="left"/>
        <w:rPr>
          <w:rFonts w:eastAsia="Times New Roman"/>
          <w:sz w:val="24"/>
          <w:szCs w:val="24"/>
          <w:lang w:val="en-IE" w:eastAsia="ar-SA"/>
        </w:rPr>
      </w:pPr>
      <w:r w:rsidRPr="00851916">
        <w:rPr>
          <w:rFonts w:eastAsia="Times New Roman"/>
          <w:sz w:val="24"/>
          <w:szCs w:val="24"/>
          <w:lang w:val="en-IE" w:eastAsia="ar-SA"/>
        </w:rPr>
        <w:t xml:space="preserve">In 2023, the Central Statistics Office (CSO, 2023) census confirmed that 806,300 people were aged 65 or over in the Republic of Ireland. The CSO forecasts there will be an astonishing 98% increase within the Senior's age profile, with this demographic projected to be 1.6 million by 2051 (CSO, 2023). Using the Political, Economic, Social, Technological, Environmental, and Legal factors (PESTEL) framework, the literature review explored existing research concerning mobility and accessibility challenges faced by </w:t>
      </w:r>
      <w:proofErr w:type="gramStart"/>
      <w:r w:rsidRPr="00851916">
        <w:rPr>
          <w:rFonts w:eastAsia="Times New Roman"/>
          <w:sz w:val="24"/>
          <w:szCs w:val="24"/>
          <w:lang w:val="en-IE" w:eastAsia="ar-SA"/>
        </w:rPr>
        <w:t>Seniors</w:t>
      </w:r>
      <w:proofErr w:type="gramEnd"/>
      <w:r w:rsidRPr="00851916">
        <w:rPr>
          <w:rFonts w:eastAsia="Times New Roman"/>
          <w:sz w:val="24"/>
          <w:szCs w:val="24"/>
          <w:lang w:val="en-IE" w:eastAsia="ar-SA"/>
        </w:rPr>
        <w:t xml:space="preserve">. Twenty-seven qualitative, in-depth interviews with stakeholders within the ecosystem were undertaken. The stakeholders included rural Public Transport customers, Local-Link managers, National Transport Authority senior management, a Minister of State, and a European parliament policymaker. </w:t>
      </w:r>
    </w:p>
    <w:p w14:paraId="54A66CA2" w14:textId="77777777" w:rsidR="00851916" w:rsidRPr="00851916" w:rsidRDefault="00851916" w:rsidP="00851916">
      <w:pPr>
        <w:widowControl/>
        <w:suppressAutoHyphens/>
        <w:autoSpaceDE w:val="0"/>
        <w:spacing w:line="480" w:lineRule="auto"/>
        <w:jc w:val="left"/>
        <w:rPr>
          <w:rFonts w:eastAsia="Times New Roman"/>
          <w:sz w:val="24"/>
          <w:szCs w:val="24"/>
          <w:lang w:val="en-IE" w:eastAsia="ar-SA"/>
        </w:rPr>
      </w:pPr>
      <w:r w:rsidRPr="00851916">
        <w:rPr>
          <w:rFonts w:eastAsia="Times New Roman"/>
          <w:sz w:val="24"/>
          <w:szCs w:val="24"/>
          <w:lang w:val="en-IE" w:eastAsia="ar-SA"/>
        </w:rPr>
        <w:t xml:space="preserve">To address the breadth and range of the research, the interviewees were subdivided into two stakeholder groupings, Tier 1 and Tier 2 Figure 1. Tier 1 interviewee feedback spotlights that </w:t>
      </w:r>
      <w:proofErr w:type="gramStart"/>
      <w:r w:rsidRPr="00851916">
        <w:rPr>
          <w:rFonts w:eastAsia="Times New Roman"/>
          <w:sz w:val="24"/>
          <w:szCs w:val="24"/>
          <w:lang w:val="en-IE" w:eastAsia="ar-SA"/>
        </w:rPr>
        <w:t xml:space="preserve">the </w:t>
      </w:r>
      <w:r w:rsidRPr="00851916">
        <w:rPr>
          <w:rFonts w:eastAsia="Times New Roman"/>
          <w:b/>
          <w:i/>
          <w:sz w:val="24"/>
          <w:szCs w:val="24"/>
          <w:lang w:val="en-US" w:eastAsia="ar-SA"/>
        </w:rPr>
        <w:t xml:space="preserve"> </w:t>
      </w:r>
      <w:r w:rsidRPr="00851916">
        <w:rPr>
          <w:rFonts w:eastAsia="Times New Roman"/>
          <w:sz w:val="24"/>
          <w:szCs w:val="24"/>
          <w:lang w:val="en-IE" w:eastAsia="ar-SA"/>
        </w:rPr>
        <w:t>Public</w:t>
      </w:r>
      <w:proofErr w:type="gramEnd"/>
      <w:r w:rsidRPr="00851916">
        <w:rPr>
          <w:rFonts w:eastAsia="Times New Roman"/>
          <w:sz w:val="24"/>
          <w:szCs w:val="24"/>
          <w:lang w:val="en-IE" w:eastAsia="ar-SA"/>
        </w:rPr>
        <w:t xml:space="preserve"> Transport network system does not exist for rural patients to access hospital facilities. There was no evidence from the Tier 2 research findings to show that health policymakers and transport planners are working to deliver a national transport solution to support </w:t>
      </w:r>
      <w:proofErr w:type="gramStart"/>
      <w:r w:rsidRPr="00851916">
        <w:rPr>
          <w:rFonts w:eastAsia="Times New Roman"/>
          <w:sz w:val="24"/>
          <w:szCs w:val="24"/>
          <w:lang w:val="en-IE" w:eastAsia="ar-SA"/>
        </w:rPr>
        <w:t>Senior</w:t>
      </w:r>
      <w:proofErr w:type="gramEnd"/>
      <w:r w:rsidRPr="00851916">
        <w:rPr>
          <w:rFonts w:eastAsia="Times New Roman"/>
          <w:sz w:val="24"/>
          <w:szCs w:val="24"/>
          <w:lang w:val="en-IE" w:eastAsia="ar-SA"/>
        </w:rPr>
        <w:t xml:space="preserve"> patients getting to and from hospital appointments. Several research </w:t>
      </w:r>
      <w:r w:rsidRPr="00851916">
        <w:rPr>
          <w:rFonts w:eastAsia="Times New Roman"/>
          <w:sz w:val="24"/>
          <w:szCs w:val="24"/>
          <w:lang w:val="en-IE" w:eastAsia="ar-SA"/>
        </w:rPr>
        <w:lastRenderedPageBreak/>
        <w:t xml:space="preserve">interviewees discussed the theme of isolation and the perceived stigma of senior males utilising Public Transport. The findings indicated that Mobility as a Service (MaaS) is potentially revolutionary in the Public Transport arena to help address transport poverty in rural locations. </w:t>
      </w:r>
    </w:p>
    <w:p w14:paraId="64DF85F2" w14:textId="240BC17B" w:rsidR="00AB66F1" w:rsidRPr="00A7469C" w:rsidRDefault="00F62AB7" w:rsidP="0047069B">
      <w:pPr>
        <w:widowControl/>
        <w:suppressAutoHyphens/>
        <w:autoSpaceDE w:val="0"/>
        <w:spacing w:line="480" w:lineRule="auto"/>
        <w:jc w:val="left"/>
        <w:rPr>
          <w:rFonts w:eastAsia="Times New Roman"/>
          <w:sz w:val="24"/>
          <w:szCs w:val="24"/>
          <w:lang w:val="en-IE" w:eastAsia="ar-SA"/>
        </w:rPr>
      </w:pPr>
      <w:r w:rsidRPr="0047069B">
        <w:rPr>
          <w:rFonts w:eastAsia="Times New Roman"/>
          <w:sz w:val="24"/>
          <w:szCs w:val="24"/>
          <w:lang w:val="en-IE" w:eastAsia="ar-SA"/>
        </w:rPr>
        <w:t xml:space="preserve">Finally, this paper suggests several short-, </w:t>
      </w:r>
      <w:r w:rsidR="004C26EF" w:rsidRPr="0047069B">
        <w:rPr>
          <w:rFonts w:eastAsia="Times New Roman"/>
          <w:sz w:val="24"/>
          <w:szCs w:val="24"/>
          <w:lang w:val="en-IE" w:eastAsia="ar-SA"/>
        </w:rPr>
        <w:t>medium</w:t>
      </w:r>
      <w:r w:rsidRPr="0047069B">
        <w:rPr>
          <w:rFonts w:eastAsia="Times New Roman"/>
          <w:sz w:val="24"/>
          <w:szCs w:val="24"/>
          <w:lang w:val="en-IE" w:eastAsia="ar-SA"/>
        </w:rPr>
        <w:t>- and long-term recommendations based on the research findings. Thes</w:t>
      </w:r>
      <w:bookmarkStart w:id="2" w:name="_GoBack"/>
      <w:bookmarkEnd w:id="2"/>
      <w:r w:rsidRPr="0047069B">
        <w:rPr>
          <w:rFonts w:eastAsia="Times New Roman"/>
          <w:sz w:val="24"/>
          <w:szCs w:val="24"/>
          <w:lang w:val="en-IE" w:eastAsia="ar-SA"/>
        </w:rPr>
        <w:t xml:space="preserve">e recommendations are a potential springboard to ensure that rural </w:t>
      </w:r>
      <w:r w:rsidRPr="00A7469C">
        <w:rPr>
          <w:rFonts w:eastAsia="Times New Roman"/>
          <w:sz w:val="24"/>
          <w:szCs w:val="24"/>
          <w:lang w:val="en-IE" w:eastAsia="ar-SA"/>
        </w:rPr>
        <w:t>PT is suitable for future Irish generations.</w:t>
      </w:r>
    </w:p>
    <w:p w14:paraId="11A2DD14" w14:textId="393057EE" w:rsidR="00A0766A" w:rsidRPr="00A7469C" w:rsidRDefault="00A0766A" w:rsidP="0047069B">
      <w:pPr>
        <w:pStyle w:val="Heading1"/>
        <w:spacing w:line="480" w:lineRule="auto"/>
        <w:rPr>
          <w:color w:val="0070C0"/>
          <w:sz w:val="24"/>
          <w:szCs w:val="24"/>
          <w:u w:val="single"/>
        </w:rPr>
      </w:pPr>
      <w:bookmarkStart w:id="3" w:name="_Toc159928721"/>
      <w:r w:rsidRPr="00A7469C">
        <w:rPr>
          <w:color w:val="0070C0"/>
          <w:sz w:val="24"/>
          <w:szCs w:val="24"/>
          <w:u w:val="single"/>
        </w:rPr>
        <w:t>INTRODUCTION</w:t>
      </w:r>
      <w:bookmarkEnd w:id="3"/>
    </w:p>
    <w:p w14:paraId="3008161E" w14:textId="0A3E1A28" w:rsidR="00A0766A" w:rsidRPr="00A7469C" w:rsidRDefault="00A0766A" w:rsidP="0047069B">
      <w:pPr>
        <w:pStyle w:val="Heading2"/>
        <w:spacing w:line="480" w:lineRule="auto"/>
        <w:rPr>
          <w:b/>
          <w:bCs/>
          <w:color w:val="0070C0"/>
          <w:sz w:val="24"/>
          <w:szCs w:val="24"/>
        </w:rPr>
      </w:pPr>
      <w:bookmarkStart w:id="4" w:name="_Toc159928722"/>
      <w:r w:rsidRPr="00A7469C">
        <w:rPr>
          <w:b/>
          <w:bCs/>
          <w:color w:val="0070C0"/>
          <w:sz w:val="24"/>
          <w:szCs w:val="24"/>
        </w:rPr>
        <w:t>Introduction background</w:t>
      </w:r>
      <w:bookmarkEnd w:id="4"/>
    </w:p>
    <w:p w14:paraId="1A881492" w14:textId="697F5954" w:rsidR="00A0766A" w:rsidRPr="0047069B" w:rsidRDefault="00A0766A" w:rsidP="0047069B">
      <w:pPr>
        <w:pStyle w:val="NormalIndent"/>
        <w:spacing w:line="480" w:lineRule="auto"/>
        <w:ind w:firstLine="0"/>
        <w:jc w:val="left"/>
        <w:rPr>
          <w:sz w:val="24"/>
          <w:szCs w:val="24"/>
        </w:rPr>
      </w:pPr>
      <w:r w:rsidRPr="0047069B">
        <w:rPr>
          <w:sz w:val="24"/>
          <w:szCs w:val="24"/>
        </w:rPr>
        <w:t>Growing up and living in rural Ireland, surrounded by green fields</w:t>
      </w:r>
      <w:r w:rsidR="009A4DB6">
        <w:rPr>
          <w:sz w:val="24"/>
          <w:szCs w:val="24"/>
        </w:rPr>
        <w:t>,</w:t>
      </w:r>
      <w:r w:rsidRPr="0047069B">
        <w:rPr>
          <w:sz w:val="24"/>
          <w:szCs w:val="24"/>
        </w:rPr>
        <w:t xml:space="preserve"> small villages, and working on the land, is viewed as having a very idyllic lifestyle. Seniors in rural Ireland depend on</w:t>
      </w:r>
      <w:r w:rsidR="00E40585">
        <w:rPr>
          <w:sz w:val="24"/>
          <w:szCs w:val="24"/>
        </w:rPr>
        <w:t xml:space="preserve"> being very</w:t>
      </w:r>
      <w:r w:rsidRPr="0047069B">
        <w:rPr>
          <w:sz w:val="24"/>
          <w:szCs w:val="24"/>
        </w:rPr>
        <w:t xml:space="preserve"> mobi</w:t>
      </w:r>
      <w:r w:rsidR="00E40585">
        <w:rPr>
          <w:sz w:val="24"/>
          <w:szCs w:val="24"/>
        </w:rPr>
        <w:t>le in</w:t>
      </w:r>
      <w:r w:rsidR="00935983">
        <w:rPr>
          <w:sz w:val="24"/>
          <w:szCs w:val="24"/>
        </w:rPr>
        <w:t xml:space="preserve"> </w:t>
      </w:r>
      <w:r w:rsidR="00E40585">
        <w:rPr>
          <w:sz w:val="24"/>
          <w:szCs w:val="24"/>
        </w:rPr>
        <w:t xml:space="preserve">order </w:t>
      </w:r>
      <w:r w:rsidRPr="0047069B">
        <w:rPr>
          <w:sz w:val="24"/>
          <w:szCs w:val="24"/>
        </w:rPr>
        <w:t xml:space="preserve">to complete the basic daily chores. If access is reduced or removed, the daily tasks become very complicated, if not impossible, resulting in limited </w:t>
      </w:r>
      <w:bookmarkStart w:id="5" w:name="_Hlk100766720"/>
      <w:r w:rsidRPr="0047069B">
        <w:rPr>
          <w:sz w:val="24"/>
          <w:szCs w:val="24"/>
        </w:rPr>
        <w:t>personal mobility. Walker defined 'personal mobility' as a 'degree of freedom,' this freedom results in 'ease of moving about'</w:t>
      </w:r>
      <w:bookmarkStart w:id="6" w:name="_Hlk143954956"/>
      <w:r w:rsidRPr="0047069B">
        <w:rPr>
          <w:sz w:val="24"/>
          <w:szCs w:val="24"/>
        </w:rPr>
        <w:t xml:space="preserve"> </w:t>
      </w:r>
      <w:sdt>
        <w:sdtPr>
          <w:rPr>
            <w:sz w:val="24"/>
            <w:szCs w:val="24"/>
          </w:rPr>
          <w:id w:val="295415298"/>
          <w:citation/>
        </w:sdtPr>
        <w:sdtEndPr/>
        <w:sdtContent>
          <w:r w:rsidRPr="0047069B">
            <w:rPr>
              <w:sz w:val="24"/>
              <w:szCs w:val="24"/>
            </w:rPr>
            <w:fldChar w:fldCharType="begin"/>
          </w:r>
          <w:r w:rsidRPr="0047069B">
            <w:rPr>
              <w:sz w:val="24"/>
              <w:szCs w:val="24"/>
            </w:rPr>
            <w:instrText xml:space="preserve">CITATION Wal122 \l 6153 </w:instrText>
          </w:r>
          <w:r w:rsidRPr="0047069B">
            <w:rPr>
              <w:sz w:val="24"/>
              <w:szCs w:val="24"/>
            </w:rPr>
            <w:fldChar w:fldCharType="separate"/>
          </w:r>
          <w:r w:rsidR="00E76377" w:rsidRPr="00E76377">
            <w:rPr>
              <w:noProof/>
              <w:sz w:val="24"/>
              <w:szCs w:val="24"/>
            </w:rPr>
            <w:t>(Walker, J., 2012)</w:t>
          </w:r>
          <w:r w:rsidRPr="0047069B">
            <w:rPr>
              <w:sz w:val="24"/>
              <w:szCs w:val="24"/>
            </w:rPr>
            <w:fldChar w:fldCharType="end"/>
          </w:r>
        </w:sdtContent>
      </w:sdt>
      <w:r w:rsidRPr="0047069B">
        <w:rPr>
          <w:sz w:val="24"/>
          <w:szCs w:val="24"/>
        </w:rPr>
        <w:t xml:space="preserve">. </w:t>
      </w:r>
      <w:bookmarkEnd w:id="6"/>
      <w:r w:rsidRPr="0047069B">
        <w:rPr>
          <w:sz w:val="24"/>
          <w:szCs w:val="24"/>
        </w:rPr>
        <w:t>Demographically</w:t>
      </w:r>
      <w:r w:rsidR="00F85B68" w:rsidRPr="0047069B">
        <w:rPr>
          <w:sz w:val="24"/>
          <w:szCs w:val="24"/>
        </w:rPr>
        <w:t>,</w:t>
      </w:r>
      <w:r w:rsidRPr="0047069B">
        <w:rPr>
          <w:sz w:val="24"/>
          <w:szCs w:val="24"/>
        </w:rPr>
        <w:t xml:space="preserve"> a fundamental change is taking place in society. The maturing sector of the population is statistically growing at a faster annual rate than ever before. This sector is dynamic, independent, and living longer; they are 'evolving as a major source of consumption, with extended periods of free time and a desire to travel' </w:t>
      </w:r>
      <w:sdt>
        <w:sdtPr>
          <w:rPr>
            <w:sz w:val="24"/>
            <w:szCs w:val="24"/>
          </w:rPr>
          <w:id w:val="-307472100"/>
          <w:citation/>
        </w:sdtPr>
        <w:sdtEndPr/>
        <w:sdtContent>
          <w:r w:rsidRPr="0047069B">
            <w:rPr>
              <w:sz w:val="24"/>
              <w:szCs w:val="24"/>
            </w:rPr>
            <w:fldChar w:fldCharType="begin"/>
          </w:r>
          <w:r w:rsidR="001E337F" w:rsidRPr="0047069B">
            <w:rPr>
              <w:sz w:val="24"/>
              <w:szCs w:val="24"/>
            </w:rPr>
            <w:instrText xml:space="preserve">CITATION htt04 \l 6153 </w:instrText>
          </w:r>
          <w:r w:rsidRPr="0047069B">
            <w:rPr>
              <w:sz w:val="24"/>
              <w:szCs w:val="24"/>
            </w:rPr>
            <w:fldChar w:fldCharType="separate"/>
          </w:r>
          <w:r w:rsidR="00E76377" w:rsidRPr="00E76377">
            <w:rPr>
              <w:noProof/>
              <w:sz w:val="24"/>
              <w:szCs w:val="24"/>
            </w:rPr>
            <w:t>(Banister, D. &amp; Bowling, A., 2004: 105-115)</w:t>
          </w:r>
          <w:r w:rsidRPr="0047069B">
            <w:rPr>
              <w:sz w:val="24"/>
              <w:szCs w:val="24"/>
            </w:rPr>
            <w:fldChar w:fldCharType="end"/>
          </w:r>
        </w:sdtContent>
      </w:sdt>
      <w:r w:rsidRPr="0047069B">
        <w:rPr>
          <w:sz w:val="24"/>
          <w:szCs w:val="24"/>
        </w:rPr>
        <w:t>.</w:t>
      </w:r>
    </w:p>
    <w:p w14:paraId="510A68B3" w14:textId="21B4FECB" w:rsidR="00A0766A" w:rsidRPr="001C7861" w:rsidRDefault="00A0766A" w:rsidP="0047069B">
      <w:pPr>
        <w:pStyle w:val="Heading2"/>
        <w:spacing w:line="480" w:lineRule="auto"/>
        <w:rPr>
          <w:b/>
          <w:bCs/>
          <w:color w:val="0070C0"/>
          <w:sz w:val="24"/>
          <w:szCs w:val="24"/>
        </w:rPr>
      </w:pPr>
      <w:bookmarkStart w:id="7" w:name="_Hlk146128242"/>
      <w:bookmarkStart w:id="8" w:name="_Toc159928723"/>
      <w:r w:rsidRPr="001C7861">
        <w:rPr>
          <w:b/>
          <w:bCs/>
          <w:color w:val="0070C0"/>
          <w:sz w:val="24"/>
          <w:szCs w:val="24"/>
        </w:rPr>
        <w:lastRenderedPageBreak/>
        <w:t>Ageing population</w:t>
      </w:r>
      <w:bookmarkEnd w:id="7"/>
      <w:bookmarkEnd w:id="8"/>
    </w:p>
    <w:p w14:paraId="175F8B0C" w14:textId="3D414B19" w:rsidR="00A0766A" w:rsidRPr="0047069B" w:rsidRDefault="00A0766A" w:rsidP="0047069B">
      <w:pPr>
        <w:pStyle w:val="NormalIndent"/>
        <w:spacing w:line="480" w:lineRule="auto"/>
        <w:ind w:firstLine="0"/>
        <w:jc w:val="left"/>
        <w:rPr>
          <w:sz w:val="24"/>
          <w:szCs w:val="24"/>
          <w:highlight w:val="yellow"/>
        </w:rPr>
      </w:pPr>
      <w:r w:rsidRPr="0047069B">
        <w:rPr>
          <w:sz w:val="24"/>
          <w:szCs w:val="24"/>
        </w:rPr>
        <w:t xml:space="preserve">The </w:t>
      </w:r>
      <w:proofErr w:type="gramStart"/>
      <w:r w:rsidRPr="0047069B">
        <w:rPr>
          <w:sz w:val="24"/>
          <w:szCs w:val="24"/>
        </w:rPr>
        <w:t>Seniors</w:t>
      </w:r>
      <w:proofErr w:type="gramEnd"/>
      <w:r w:rsidRPr="0047069B">
        <w:rPr>
          <w:sz w:val="24"/>
          <w:szCs w:val="24"/>
        </w:rPr>
        <w:t xml:space="preserve"> demographic in Ireland will significantly increase over the </w:t>
      </w:r>
      <w:r w:rsidR="001E6A92" w:rsidRPr="00CC60DC">
        <w:rPr>
          <w:sz w:val="24"/>
          <w:szCs w:val="24"/>
        </w:rPr>
        <w:t>next twenty</w:t>
      </w:r>
      <w:r w:rsidRPr="00CC60DC">
        <w:rPr>
          <w:sz w:val="24"/>
          <w:szCs w:val="24"/>
        </w:rPr>
        <w:t xml:space="preserve"> years.</w:t>
      </w:r>
      <w:r w:rsidRPr="0047069B">
        <w:rPr>
          <w:sz w:val="24"/>
          <w:szCs w:val="24"/>
        </w:rPr>
        <w:t xml:space="preserve"> There </w:t>
      </w:r>
      <w:r w:rsidR="00F85B68" w:rsidRPr="0047069B">
        <w:rPr>
          <w:sz w:val="24"/>
          <w:szCs w:val="24"/>
        </w:rPr>
        <w:t>were</w:t>
      </w:r>
      <w:r w:rsidR="00640085">
        <w:rPr>
          <w:sz w:val="24"/>
          <w:szCs w:val="24"/>
        </w:rPr>
        <w:t xml:space="preserve"> 806,3</w:t>
      </w:r>
      <w:r w:rsidRPr="0047069B">
        <w:rPr>
          <w:sz w:val="24"/>
          <w:szCs w:val="24"/>
        </w:rPr>
        <w:t xml:space="preserve">00 </w:t>
      </w:r>
      <w:r w:rsidR="00B06B40">
        <w:rPr>
          <w:sz w:val="24"/>
          <w:szCs w:val="24"/>
        </w:rPr>
        <w:t>[Male 379</w:t>
      </w:r>
      <w:r w:rsidR="002E53B3">
        <w:rPr>
          <w:sz w:val="24"/>
          <w:szCs w:val="24"/>
        </w:rPr>
        <w:t>,900</w:t>
      </w:r>
      <w:r w:rsidR="00B06B40">
        <w:rPr>
          <w:sz w:val="24"/>
          <w:szCs w:val="24"/>
        </w:rPr>
        <w:t xml:space="preserve"> Female 426</w:t>
      </w:r>
      <w:r w:rsidR="002E53B3">
        <w:rPr>
          <w:sz w:val="24"/>
          <w:szCs w:val="24"/>
        </w:rPr>
        <w:t>,</w:t>
      </w:r>
      <w:r w:rsidR="00B06B40">
        <w:rPr>
          <w:sz w:val="24"/>
          <w:szCs w:val="24"/>
        </w:rPr>
        <w:t>4</w:t>
      </w:r>
      <w:r w:rsidR="002E53B3">
        <w:rPr>
          <w:sz w:val="24"/>
          <w:szCs w:val="24"/>
        </w:rPr>
        <w:t>00</w:t>
      </w:r>
      <w:r w:rsidR="00B06B40">
        <w:rPr>
          <w:sz w:val="24"/>
          <w:szCs w:val="24"/>
        </w:rPr>
        <w:t xml:space="preserve">] </w:t>
      </w:r>
      <w:r w:rsidRPr="0047069B">
        <w:rPr>
          <w:sz w:val="24"/>
          <w:szCs w:val="24"/>
        </w:rPr>
        <w:t xml:space="preserve">over 65's in Ireland </w:t>
      </w:r>
      <w:r w:rsidR="00F85B68" w:rsidRPr="0047069B">
        <w:rPr>
          <w:sz w:val="24"/>
          <w:szCs w:val="24"/>
        </w:rPr>
        <w:t xml:space="preserve">in </w:t>
      </w:r>
      <w:r w:rsidR="00640085">
        <w:rPr>
          <w:sz w:val="24"/>
          <w:szCs w:val="24"/>
        </w:rPr>
        <w:t>2023</w:t>
      </w:r>
      <w:r w:rsidRPr="0047069B">
        <w:rPr>
          <w:sz w:val="24"/>
          <w:szCs w:val="24"/>
        </w:rPr>
        <w:t>; by 2026, it will</w:t>
      </w:r>
      <w:r w:rsidR="00CC1E9C">
        <w:rPr>
          <w:sz w:val="24"/>
          <w:szCs w:val="24"/>
        </w:rPr>
        <w:t xml:space="preserve"> be 871,000, and by 205</w:t>
      </w:r>
      <w:r w:rsidRPr="0047069B">
        <w:rPr>
          <w:sz w:val="24"/>
          <w:szCs w:val="24"/>
        </w:rPr>
        <w:t>1</w:t>
      </w:r>
      <w:r w:rsidR="00F85B68" w:rsidRPr="0047069B">
        <w:rPr>
          <w:sz w:val="24"/>
          <w:szCs w:val="24"/>
        </w:rPr>
        <w:t>,</w:t>
      </w:r>
      <w:r w:rsidR="00CC1E9C">
        <w:rPr>
          <w:sz w:val="24"/>
          <w:szCs w:val="24"/>
        </w:rPr>
        <w:t xml:space="preserve"> it will have reached 1.6</w:t>
      </w:r>
      <w:r w:rsidRPr="0047069B">
        <w:rPr>
          <w:sz w:val="24"/>
          <w:szCs w:val="24"/>
        </w:rPr>
        <w:t xml:space="preserve"> million people </w:t>
      </w:r>
      <w:sdt>
        <w:sdtPr>
          <w:rPr>
            <w:sz w:val="24"/>
            <w:szCs w:val="24"/>
          </w:rPr>
          <w:id w:val="1124657049"/>
          <w:citation/>
        </w:sdtPr>
        <w:sdtEndPr/>
        <w:sdtContent>
          <w:r w:rsidRPr="0047069B">
            <w:rPr>
              <w:sz w:val="24"/>
              <w:szCs w:val="24"/>
            </w:rPr>
            <w:fldChar w:fldCharType="begin"/>
          </w:r>
          <w:r w:rsidR="006C5677" w:rsidRPr="0047069B">
            <w:rPr>
              <w:sz w:val="24"/>
              <w:szCs w:val="24"/>
            </w:rPr>
            <w:instrText xml:space="preserve">CITATION Cso21 \l 6153 </w:instrText>
          </w:r>
          <w:r w:rsidRPr="0047069B">
            <w:rPr>
              <w:sz w:val="24"/>
              <w:szCs w:val="24"/>
            </w:rPr>
            <w:fldChar w:fldCharType="separate"/>
          </w:r>
          <w:r w:rsidR="00E76377" w:rsidRPr="00E76377">
            <w:rPr>
              <w:noProof/>
              <w:sz w:val="24"/>
              <w:szCs w:val="24"/>
            </w:rPr>
            <w:t>(CSO, 2023)</w:t>
          </w:r>
          <w:r w:rsidRPr="0047069B">
            <w:rPr>
              <w:sz w:val="24"/>
              <w:szCs w:val="24"/>
            </w:rPr>
            <w:fldChar w:fldCharType="end"/>
          </w:r>
        </w:sdtContent>
      </w:sdt>
      <w:r w:rsidRPr="0047069B">
        <w:rPr>
          <w:sz w:val="24"/>
          <w:szCs w:val="24"/>
        </w:rPr>
        <w:t xml:space="preserve">. The dramatic increase in the over 65’s in </w:t>
      </w:r>
      <w:r w:rsidR="00B46573">
        <w:rPr>
          <w:sz w:val="24"/>
          <w:szCs w:val="24"/>
        </w:rPr>
        <w:t xml:space="preserve">the </w:t>
      </w:r>
      <w:r w:rsidR="00935983">
        <w:rPr>
          <w:sz w:val="24"/>
          <w:szCs w:val="24"/>
        </w:rPr>
        <w:t>R</w:t>
      </w:r>
      <w:r w:rsidR="00B46573">
        <w:rPr>
          <w:sz w:val="24"/>
          <w:szCs w:val="24"/>
        </w:rPr>
        <w:t>epublic of Ireland</w:t>
      </w:r>
      <w:r w:rsidRPr="0047069B">
        <w:rPr>
          <w:sz w:val="24"/>
          <w:szCs w:val="24"/>
        </w:rPr>
        <w:t xml:space="preserve"> </w:t>
      </w:r>
      <w:r w:rsidRPr="002C496E">
        <w:rPr>
          <w:sz w:val="24"/>
          <w:szCs w:val="24"/>
        </w:rPr>
        <w:t>will have short-, medium- and long-term implications for</w:t>
      </w:r>
      <w:r w:rsidRPr="0047069B">
        <w:rPr>
          <w:sz w:val="24"/>
          <w:szCs w:val="24"/>
        </w:rPr>
        <w:t xml:space="preserve"> state and local authorities. The </w:t>
      </w:r>
      <w:r w:rsidR="00B64980" w:rsidRPr="001653BE">
        <w:rPr>
          <w:sz w:val="24"/>
          <w:szCs w:val="24"/>
        </w:rPr>
        <w:t>Central Statistics Office</w:t>
      </w:r>
      <w:r w:rsidR="00B64980">
        <w:rPr>
          <w:sz w:val="24"/>
          <w:szCs w:val="24"/>
        </w:rPr>
        <w:t xml:space="preserve"> (</w:t>
      </w:r>
      <w:r w:rsidRPr="0047069B">
        <w:rPr>
          <w:sz w:val="24"/>
          <w:szCs w:val="24"/>
        </w:rPr>
        <w:t>CSO</w:t>
      </w:r>
      <w:r w:rsidR="00B64980">
        <w:rPr>
          <w:sz w:val="24"/>
          <w:szCs w:val="24"/>
        </w:rPr>
        <w:t>)</w:t>
      </w:r>
      <w:r w:rsidRPr="0047069B">
        <w:rPr>
          <w:sz w:val="24"/>
          <w:szCs w:val="24"/>
        </w:rPr>
        <w:t xml:space="preserve"> figures help highlight the </w:t>
      </w:r>
      <w:r w:rsidR="00F85B68" w:rsidRPr="0047069B">
        <w:rPr>
          <w:sz w:val="24"/>
          <w:szCs w:val="24"/>
        </w:rPr>
        <w:t>ageing</w:t>
      </w:r>
      <w:r w:rsidRPr="0047069B">
        <w:rPr>
          <w:sz w:val="24"/>
          <w:szCs w:val="24"/>
        </w:rPr>
        <w:t xml:space="preserve"> profile demographic of the republic’s population. The over 65’s age group are the only demographic group to gain population share since </w:t>
      </w:r>
      <w:r w:rsidRPr="00CC1E9C">
        <w:rPr>
          <w:sz w:val="24"/>
          <w:szCs w:val="24"/>
        </w:rPr>
        <w:t>2016</w:t>
      </w:r>
      <w:r w:rsidRPr="0047069B">
        <w:rPr>
          <w:sz w:val="24"/>
          <w:szCs w:val="24"/>
        </w:rPr>
        <w:t>. The</w:t>
      </w:r>
      <w:r w:rsidR="001653BE">
        <w:rPr>
          <w:sz w:val="24"/>
          <w:szCs w:val="24"/>
        </w:rPr>
        <w:t xml:space="preserve"> </w:t>
      </w:r>
      <w:r w:rsidRPr="0047069B">
        <w:rPr>
          <w:sz w:val="24"/>
          <w:szCs w:val="24"/>
        </w:rPr>
        <w:t xml:space="preserve">CSO has projected that the over 65’s population will ‘increase very significantly,’ using 2016 census figures of 630,000 as a baseline, the CSO estimates the over 65’s demographic to have a projected population of ‘1.6 million by 2051’ </w:t>
      </w:r>
      <w:bookmarkStart w:id="9" w:name="_Hlk145956537"/>
      <w:sdt>
        <w:sdtPr>
          <w:rPr>
            <w:sz w:val="24"/>
            <w:szCs w:val="24"/>
          </w:rPr>
          <w:id w:val="102007678"/>
          <w:citation/>
        </w:sdtPr>
        <w:sdtEndPr/>
        <w:sdtContent>
          <w:r w:rsidRPr="0047069B">
            <w:rPr>
              <w:sz w:val="24"/>
              <w:szCs w:val="24"/>
            </w:rPr>
            <w:fldChar w:fldCharType="begin"/>
          </w:r>
          <w:r w:rsidR="006C5677" w:rsidRPr="0047069B">
            <w:rPr>
              <w:sz w:val="24"/>
              <w:szCs w:val="24"/>
            </w:rPr>
            <w:instrText xml:space="preserve">CITATION Cso21 \l 6153 </w:instrText>
          </w:r>
          <w:r w:rsidRPr="0047069B">
            <w:rPr>
              <w:sz w:val="24"/>
              <w:szCs w:val="24"/>
            </w:rPr>
            <w:fldChar w:fldCharType="separate"/>
          </w:r>
          <w:r w:rsidR="00E76377" w:rsidRPr="00E76377">
            <w:rPr>
              <w:noProof/>
              <w:sz w:val="24"/>
              <w:szCs w:val="24"/>
            </w:rPr>
            <w:t>(CSO, 2023)</w:t>
          </w:r>
          <w:r w:rsidRPr="0047069B">
            <w:rPr>
              <w:sz w:val="24"/>
              <w:szCs w:val="24"/>
            </w:rPr>
            <w:fldChar w:fldCharType="end"/>
          </w:r>
        </w:sdtContent>
      </w:sdt>
      <w:r w:rsidRPr="0047069B">
        <w:rPr>
          <w:sz w:val="24"/>
          <w:szCs w:val="24"/>
        </w:rPr>
        <w:t xml:space="preserve">. </w:t>
      </w:r>
      <w:bookmarkEnd w:id="9"/>
      <w:r w:rsidRPr="0047069B">
        <w:rPr>
          <w:sz w:val="24"/>
          <w:szCs w:val="24"/>
        </w:rPr>
        <w:t>It has been estimated that by 2026</w:t>
      </w:r>
      <w:r w:rsidR="002C496E">
        <w:rPr>
          <w:sz w:val="24"/>
          <w:szCs w:val="24"/>
        </w:rPr>
        <w:t>,</w:t>
      </w:r>
      <w:r w:rsidRPr="0047069B">
        <w:rPr>
          <w:sz w:val="24"/>
          <w:szCs w:val="24"/>
        </w:rPr>
        <w:t xml:space="preserve"> 1.15 million people in Ireland will be aged 60 or over, as per Figure 1; this will represent ‘almost one out of every four people’ </w:t>
      </w:r>
      <w:sdt>
        <w:sdtPr>
          <w:rPr>
            <w:sz w:val="24"/>
            <w:szCs w:val="24"/>
          </w:rPr>
          <w:id w:val="-1760206555"/>
          <w:citation/>
        </w:sdtPr>
        <w:sdtEndPr/>
        <w:sdtContent>
          <w:r w:rsidRPr="0047069B">
            <w:rPr>
              <w:sz w:val="24"/>
              <w:szCs w:val="24"/>
            </w:rPr>
            <w:fldChar w:fldCharType="begin"/>
          </w:r>
          <w:r w:rsidR="001E337F" w:rsidRPr="0047069B">
            <w:rPr>
              <w:sz w:val="24"/>
              <w:szCs w:val="24"/>
            </w:rPr>
            <w:instrText xml:space="preserve">CITATION Age21 \l 6153 </w:instrText>
          </w:r>
          <w:r w:rsidRPr="0047069B">
            <w:rPr>
              <w:sz w:val="24"/>
              <w:szCs w:val="24"/>
            </w:rPr>
            <w:fldChar w:fldCharType="separate"/>
          </w:r>
          <w:r w:rsidR="00E76377" w:rsidRPr="00E76377">
            <w:rPr>
              <w:noProof/>
              <w:sz w:val="24"/>
              <w:szCs w:val="24"/>
            </w:rPr>
            <w:t>(Age Friendly Ireland, 2021)</w:t>
          </w:r>
          <w:r w:rsidRPr="0047069B">
            <w:rPr>
              <w:sz w:val="24"/>
              <w:szCs w:val="24"/>
            </w:rPr>
            <w:fldChar w:fldCharType="end"/>
          </w:r>
        </w:sdtContent>
      </w:sdt>
      <w:r w:rsidRPr="0047069B">
        <w:rPr>
          <w:sz w:val="24"/>
          <w:szCs w:val="24"/>
        </w:rPr>
        <w:t>.</w:t>
      </w:r>
    </w:p>
    <w:p w14:paraId="4766140A" w14:textId="77777777" w:rsidR="00A0766A" w:rsidRPr="0047069B" w:rsidRDefault="00A0766A" w:rsidP="0047069B">
      <w:pPr>
        <w:pStyle w:val="NormalIndent"/>
        <w:spacing w:line="480" w:lineRule="auto"/>
        <w:jc w:val="center"/>
        <w:rPr>
          <w:sz w:val="24"/>
          <w:szCs w:val="24"/>
          <w:u w:val="single"/>
        </w:rPr>
      </w:pPr>
      <w:r w:rsidRPr="0047069B">
        <w:rPr>
          <w:noProof/>
          <w:sz w:val="24"/>
          <w:szCs w:val="24"/>
          <w:lang w:eastAsia="en-IE"/>
        </w:rPr>
        <w:lastRenderedPageBreak/>
        <w:drawing>
          <wp:inline distT="0" distB="0" distL="0" distR="0" wp14:anchorId="044B8D1C" wp14:editId="6BBF59B7">
            <wp:extent cx="3894666" cy="4504033"/>
            <wp:effectExtent l="0" t="0" r="0" b="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pic:nvPicPr>
                  <pic:blipFill rotWithShape="1">
                    <a:blip r:embed="rId9"/>
                    <a:srcRect l="59709" t="41925" r="17065" b="7515"/>
                    <a:stretch/>
                  </pic:blipFill>
                  <pic:spPr bwMode="auto">
                    <a:xfrm>
                      <a:off x="0" y="0"/>
                      <a:ext cx="3976650" cy="4598845"/>
                    </a:xfrm>
                    <a:prstGeom prst="rect">
                      <a:avLst/>
                    </a:prstGeom>
                    <a:ln>
                      <a:noFill/>
                    </a:ln>
                    <a:extLst>
                      <a:ext uri="{53640926-AAD7-44D8-BBD7-CCE9431645EC}">
                        <a14:shadowObscured xmlns:a14="http://schemas.microsoft.com/office/drawing/2010/main"/>
                      </a:ext>
                    </a:extLst>
                  </pic:spPr>
                </pic:pic>
              </a:graphicData>
            </a:graphic>
          </wp:inline>
        </w:drawing>
      </w:r>
    </w:p>
    <w:p w14:paraId="321BA4D1" w14:textId="3FA2DAF4" w:rsidR="00A0766A" w:rsidRPr="0047069B" w:rsidRDefault="00A0766A" w:rsidP="00B46573">
      <w:pPr>
        <w:pStyle w:val="NormalIndent"/>
        <w:spacing w:line="480" w:lineRule="auto"/>
        <w:jc w:val="center"/>
        <w:rPr>
          <w:sz w:val="24"/>
          <w:szCs w:val="24"/>
          <w:u w:val="single"/>
        </w:rPr>
      </w:pPr>
      <w:bookmarkStart w:id="10" w:name="_Toc87968881"/>
      <w:bookmarkStart w:id="11" w:name="_Toc88223765"/>
      <w:bookmarkStart w:id="12" w:name="_Toc88924507"/>
      <w:bookmarkStart w:id="13" w:name="_Toc88924685"/>
      <w:bookmarkStart w:id="14" w:name="_Toc88925029"/>
      <w:r w:rsidRPr="0047069B">
        <w:rPr>
          <w:sz w:val="24"/>
          <w:szCs w:val="24"/>
          <w:u w:val="single"/>
        </w:rPr>
        <w:t>Figure 1: Life expectancy over the next 30 years</w:t>
      </w:r>
      <w:r w:rsidR="00B46573" w:rsidRPr="00B46573">
        <w:rPr>
          <w:sz w:val="24"/>
          <w:szCs w:val="24"/>
          <w:u w:val="single"/>
        </w:rPr>
        <w:t xml:space="preserve"> </w:t>
      </w:r>
      <w:sdt>
        <w:sdtPr>
          <w:rPr>
            <w:sz w:val="24"/>
            <w:szCs w:val="24"/>
            <w:u w:val="single"/>
          </w:rPr>
          <w:id w:val="-2143331900"/>
          <w:citation/>
        </w:sdtPr>
        <w:sdtEndPr/>
        <w:sdtContent>
          <w:r w:rsidR="00B46573" w:rsidRPr="0047069B">
            <w:rPr>
              <w:sz w:val="24"/>
              <w:szCs w:val="24"/>
              <w:u w:val="single"/>
            </w:rPr>
            <w:fldChar w:fldCharType="begin"/>
          </w:r>
          <w:r w:rsidR="00B46573" w:rsidRPr="0047069B">
            <w:rPr>
              <w:sz w:val="24"/>
              <w:szCs w:val="24"/>
              <w:u w:val="single"/>
            </w:rPr>
            <w:instrText xml:space="preserve">CITATION Age21 \l 6153 </w:instrText>
          </w:r>
          <w:r w:rsidR="00B46573" w:rsidRPr="0047069B">
            <w:rPr>
              <w:sz w:val="24"/>
              <w:szCs w:val="24"/>
              <w:u w:val="single"/>
            </w:rPr>
            <w:fldChar w:fldCharType="separate"/>
          </w:r>
          <w:r w:rsidR="00E76377" w:rsidRPr="00E76377">
            <w:rPr>
              <w:noProof/>
              <w:sz w:val="24"/>
              <w:szCs w:val="24"/>
            </w:rPr>
            <w:t>(Age Friendly Ireland, 2021)</w:t>
          </w:r>
          <w:r w:rsidR="00B46573" w:rsidRPr="0047069B">
            <w:rPr>
              <w:sz w:val="24"/>
              <w:szCs w:val="24"/>
              <w:u w:val="single"/>
            </w:rPr>
            <w:fldChar w:fldCharType="end"/>
          </w:r>
        </w:sdtContent>
      </w:sdt>
      <w:r w:rsidR="00B46573" w:rsidRPr="00B46573">
        <w:rPr>
          <w:sz w:val="24"/>
          <w:szCs w:val="24"/>
        </w:rPr>
        <w:t>.</w:t>
      </w:r>
    </w:p>
    <w:bookmarkEnd w:id="10"/>
    <w:bookmarkEnd w:id="11"/>
    <w:bookmarkEnd w:id="12"/>
    <w:bookmarkEnd w:id="13"/>
    <w:bookmarkEnd w:id="14"/>
    <w:p w14:paraId="12906662" w14:textId="6125E5D9" w:rsidR="0047069B" w:rsidRPr="0047069B" w:rsidRDefault="00A0766A" w:rsidP="0047069B">
      <w:pPr>
        <w:pStyle w:val="NormalIndent"/>
        <w:spacing w:line="480" w:lineRule="auto"/>
        <w:ind w:firstLine="0"/>
        <w:jc w:val="left"/>
        <w:rPr>
          <w:sz w:val="24"/>
          <w:szCs w:val="24"/>
        </w:rPr>
      </w:pPr>
      <w:r w:rsidRPr="0047069B">
        <w:rPr>
          <w:sz w:val="24"/>
          <w:szCs w:val="24"/>
        </w:rPr>
        <w:t xml:space="preserve">No other European country has ‘experienced a more unique, more traumatic population trajectory than Ireland’ </w:t>
      </w:r>
      <w:sdt>
        <w:sdtPr>
          <w:rPr>
            <w:sz w:val="24"/>
            <w:szCs w:val="24"/>
          </w:rPr>
          <w:id w:val="-1213732669"/>
          <w:citation/>
        </w:sdtPr>
        <w:sdtEndPr/>
        <w:sdtContent>
          <w:r w:rsidRPr="0047069B">
            <w:rPr>
              <w:sz w:val="24"/>
              <w:szCs w:val="24"/>
            </w:rPr>
            <w:fldChar w:fldCharType="begin"/>
          </w:r>
          <w:r w:rsidR="006C5677" w:rsidRPr="0047069B">
            <w:rPr>
              <w:sz w:val="24"/>
              <w:szCs w:val="24"/>
            </w:rPr>
            <w:instrText xml:space="preserve">CITATION Iri21 \l 6153 </w:instrText>
          </w:r>
          <w:r w:rsidRPr="0047069B">
            <w:rPr>
              <w:sz w:val="24"/>
              <w:szCs w:val="24"/>
            </w:rPr>
            <w:fldChar w:fldCharType="separate"/>
          </w:r>
          <w:r w:rsidR="00E76377" w:rsidRPr="00E76377">
            <w:rPr>
              <w:noProof/>
              <w:sz w:val="24"/>
              <w:szCs w:val="24"/>
            </w:rPr>
            <w:t>(Burke-Kennedy, E. Irish Times, 2021)</w:t>
          </w:r>
          <w:r w:rsidRPr="0047069B">
            <w:rPr>
              <w:sz w:val="24"/>
              <w:szCs w:val="24"/>
            </w:rPr>
            <w:fldChar w:fldCharType="end"/>
          </w:r>
        </w:sdtContent>
      </w:sdt>
      <w:r w:rsidRPr="0047069B">
        <w:rPr>
          <w:sz w:val="24"/>
          <w:szCs w:val="24"/>
        </w:rPr>
        <w:t xml:space="preserve">. The </w:t>
      </w:r>
      <w:proofErr w:type="gramStart"/>
      <w:r w:rsidRPr="0047069B">
        <w:rPr>
          <w:sz w:val="24"/>
          <w:szCs w:val="24"/>
        </w:rPr>
        <w:t>Senior</w:t>
      </w:r>
      <w:proofErr w:type="gramEnd"/>
      <w:r w:rsidRPr="0047069B">
        <w:rPr>
          <w:sz w:val="24"/>
          <w:szCs w:val="24"/>
        </w:rPr>
        <w:t xml:space="preserve"> population increase can be attributed to ‘several factors, such as increased life expectancy and advances in health systems, public hygiene and sanitation’ </w:t>
      </w:r>
      <w:sdt>
        <w:sdtPr>
          <w:rPr>
            <w:sz w:val="24"/>
            <w:szCs w:val="24"/>
          </w:rPr>
          <w:id w:val="264734945"/>
          <w:citation/>
        </w:sdtPr>
        <w:sdtEndPr/>
        <w:sdtContent>
          <w:r w:rsidRPr="0047069B">
            <w:rPr>
              <w:sz w:val="24"/>
              <w:szCs w:val="24"/>
            </w:rPr>
            <w:fldChar w:fldCharType="begin"/>
          </w:r>
          <w:r w:rsidR="006C5677" w:rsidRPr="0047069B">
            <w:rPr>
              <w:sz w:val="24"/>
              <w:szCs w:val="24"/>
            </w:rPr>
            <w:instrText xml:space="preserve">CITATION htt141 \l 6153 </w:instrText>
          </w:r>
          <w:r w:rsidRPr="0047069B">
            <w:rPr>
              <w:sz w:val="24"/>
              <w:szCs w:val="24"/>
            </w:rPr>
            <w:fldChar w:fldCharType="separate"/>
          </w:r>
          <w:r w:rsidR="00E76377" w:rsidRPr="00E76377">
            <w:rPr>
              <w:noProof/>
              <w:sz w:val="24"/>
              <w:szCs w:val="24"/>
            </w:rPr>
            <w:t>(Serrano et al., 2014: 733)</w:t>
          </w:r>
          <w:r w:rsidRPr="0047069B">
            <w:rPr>
              <w:sz w:val="24"/>
              <w:szCs w:val="24"/>
            </w:rPr>
            <w:fldChar w:fldCharType="end"/>
          </w:r>
        </w:sdtContent>
      </w:sdt>
      <w:r w:rsidRPr="0047069B">
        <w:rPr>
          <w:sz w:val="24"/>
          <w:szCs w:val="24"/>
        </w:rPr>
        <w:t xml:space="preserve">. With the projected demographic shift in Irish Seniors over the medium term, rural public transport </w:t>
      </w:r>
      <w:r w:rsidR="00EB6656">
        <w:rPr>
          <w:sz w:val="24"/>
          <w:szCs w:val="24"/>
        </w:rPr>
        <w:t>must</w:t>
      </w:r>
      <w:r w:rsidRPr="0047069B">
        <w:rPr>
          <w:sz w:val="24"/>
          <w:szCs w:val="24"/>
        </w:rPr>
        <w:t xml:space="preserve"> be innovative to address the additional demand requirements. Those working and living in rural Ireland are more car-dependent than </w:t>
      </w:r>
      <w:r w:rsidR="00EB6656">
        <w:rPr>
          <w:sz w:val="24"/>
          <w:szCs w:val="24"/>
        </w:rPr>
        <w:t>those</w:t>
      </w:r>
      <w:r w:rsidRPr="0047069B">
        <w:rPr>
          <w:sz w:val="24"/>
          <w:szCs w:val="24"/>
        </w:rPr>
        <w:t xml:space="preserve"> in urban areas. </w:t>
      </w:r>
    </w:p>
    <w:p w14:paraId="2FEBC320" w14:textId="302DC6B3" w:rsidR="0047069B" w:rsidRPr="001C7861" w:rsidRDefault="0047069B" w:rsidP="0047069B">
      <w:pPr>
        <w:pStyle w:val="Heading2"/>
        <w:spacing w:line="480" w:lineRule="auto"/>
        <w:rPr>
          <w:b/>
          <w:bCs/>
          <w:color w:val="0070C0"/>
          <w:sz w:val="24"/>
          <w:szCs w:val="24"/>
        </w:rPr>
      </w:pPr>
      <w:bookmarkStart w:id="15" w:name="_Toc159928724"/>
      <w:r w:rsidRPr="001C7861">
        <w:rPr>
          <w:b/>
          <w:bCs/>
          <w:color w:val="0070C0"/>
          <w:sz w:val="24"/>
          <w:szCs w:val="24"/>
        </w:rPr>
        <w:lastRenderedPageBreak/>
        <w:t>Seniors in rural Ireland</w:t>
      </w:r>
      <w:bookmarkEnd w:id="15"/>
    </w:p>
    <w:p w14:paraId="2B749EF8" w14:textId="0921918D" w:rsidR="00296007" w:rsidRPr="0047069B" w:rsidRDefault="00B46573" w:rsidP="0047069B">
      <w:pPr>
        <w:pStyle w:val="NormalIndent"/>
        <w:spacing w:line="480" w:lineRule="auto"/>
        <w:ind w:firstLine="0"/>
        <w:jc w:val="left"/>
        <w:rPr>
          <w:sz w:val="24"/>
          <w:szCs w:val="24"/>
        </w:rPr>
      </w:pPr>
      <w:r>
        <w:rPr>
          <w:sz w:val="24"/>
          <w:szCs w:val="24"/>
        </w:rPr>
        <w:t>T</w:t>
      </w:r>
      <w:r w:rsidR="00A0766A" w:rsidRPr="0047069B">
        <w:rPr>
          <w:sz w:val="24"/>
          <w:szCs w:val="24"/>
        </w:rPr>
        <w:t xml:space="preserve">he picture is very different for </w:t>
      </w:r>
      <w:proofErr w:type="gramStart"/>
      <w:r w:rsidR="00A0766A" w:rsidRPr="0047069B">
        <w:rPr>
          <w:sz w:val="24"/>
          <w:szCs w:val="24"/>
        </w:rPr>
        <w:t>Seniors</w:t>
      </w:r>
      <w:proofErr w:type="gramEnd"/>
      <w:r w:rsidR="00A0766A" w:rsidRPr="0047069B">
        <w:rPr>
          <w:sz w:val="24"/>
          <w:szCs w:val="24"/>
        </w:rPr>
        <w:t xml:space="preserve"> in rural Ireland without access to a car or PT. The practical impact of poor or no access can result in not having the independence to get to the local shop, collect the pension, get to the doctor for a general check-up, or collect a prescription on time </w:t>
      </w:r>
      <w:sdt>
        <w:sdtPr>
          <w:rPr>
            <w:rFonts w:eastAsiaTheme="minorHAnsi"/>
            <w:noProof/>
            <w:sz w:val="24"/>
            <w:szCs w:val="24"/>
            <w:lang w:eastAsia="en-US"/>
          </w:rPr>
          <w:id w:val="-1745947224"/>
          <w:citation/>
        </w:sdtPr>
        <w:sdtEndPr/>
        <w:sdtContent>
          <w:r w:rsidR="00A0766A" w:rsidRPr="0047069B">
            <w:rPr>
              <w:rFonts w:eastAsiaTheme="minorHAnsi"/>
              <w:noProof/>
              <w:sz w:val="24"/>
              <w:szCs w:val="24"/>
              <w:lang w:eastAsia="en-US"/>
            </w:rPr>
            <w:fldChar w:fldCharType="begin"/>
          </w:r>
          <w:r w:rsidR="006C5677" w:rsidRPr="0047069B">
            <w:rPr>
              <w:rFonts w:eastAsiaTheme="minorHAnsi"/>
              <w:noProof/>
              <w:sz w:val="24"/>
              <w:szCs w:val="24"/>
              <w:lang w:eastAsia="en-US"/>
            </w:rPr>
            <w:instrText xml:space="preserve">CITATION May08 \l 6153 </w:instrText>
          </w:r>
          <w:r w:rsidR="00A0766A" w:rsidRPr="0047069B">
            <w:rPr>
              <w:rFonts w:eastAsiaTheme="minorHAnsi"/>
              <w:noProof/>
              <w:sz w:val="24"/>
              <w:szCs w:val="24"/>
              <w:lang w:eastAsia="en-US"/>
            </w:rPr>
            <w:fldChar w:fldCharType="separate"/>
          </w:r>
          <w:r w:rsidR="00E76377" w:rsidRPr="00E76377">
            <w:rPr>
              <w:rFonts w:eastAsiaTheme="minorHAnsi"/>
              <w:noProof/>
              <w:sz w:val="24"/>
              <w:szCs w:val="24"/>
              <w:lang w:eastAsia="en-US"/>
            </w:rPr>
            <w:t>(Maynooth University, 2008)</w:t>
          </w:r>
          <w:r w:rsidR="00A0766A" w:rsidRPr="0047069B">
            <w:rPr>
              <w:rFonts w:eastAsiaTheme="minorHAnsi"/>
              <w:noProof/>
              <w:sz w:val="24"/>
              <w:szCs w:val="24"/>
              <w:lang w:eastAsia="en-US"/>
            </w:rPr>
            <w:fldChar w:fldCharType="end"/>
          </w:r>
        </w:sdtContent>
      </w:sdt>
      <w:r w:rsidR="00A0766A" w:rsidRPr="0047069B">
        <w:rPr>
          <w:rFonts w:eastAsiaTheme="minorHAnsi"/>
          <w:noProof/>
          <w:sz w:val="24"/>
          <w:szCs w:val="24"/>
          <w:lang w:eastAsia="en-US"/>
        </w:rPr>
        <w:t xml:space="preserve">. </w:t>
      </w:r>
      <w:r w:rsidR="00A0766A" w:rsidRPr="0047069B">
        <w:rPr>
          <w:sz w:val="24"/>
          <w:szCs w:val="24"/>
        </w:rPr>
        <w:t xml:space="preserve">This research will review the impact of rural transport on </w:t>
      </w:r>
      <w:proofErr w:type="gramStart"/>
      <w:r w:rsidR="00A0766A" w:rsidRPr="0047069B">
        <w:rPr>
          <w:sz w:val="24"/>
          <w:szCs w:val="24"/>
        </w:rPr>
        <w:t>Seniors</w:t>
      </w:r>
      <w:proofErr w:type="gramEnd"/>
      <w:r w:rsidR="00A0766A" w:rsidRPr="0047069B">
        <w:rPr>
          <w:sz w:val="24"/>
          <w:szCs w:val="24"/>
        </w:rPr>
        <w:t xml:space="preserve"> who live in rural areas. Preliminary interviews indicated that accessibility to the community is critical. If </w:t>
      </w:r>
      <w:proofErr w:type="gramStart"/>
      <w:r w:rsidR="00A0766A" w:rsidRPr="0047069B">
        <w:rPr>
          <w:sz w:val="24"/>
          <w:szCs w:val="24"/>
        </w:rPr>
        <w:t>Seniors</w:t>
      </w:r>
      <w:proofErr w:type="gramEnd"/>
      <w:r w:rsidR="00A0766A" w:rsidRPr="0047069B">
        <w:rPr>
          <w:sz w:val="24"/>
          <w:szCs w:val="24"/>
        </w:rPr>
        <w:t xml:space="preserve"> are not mobile or do not have access to PT options, the long-term impact can be very detrimental, potentially resulting in isolation and loneliness. 'Mobility does not always generate movement, but it does generate happiness' </w:t>
      </w:r>
      <w:sdt>
        <w:sdtPr>
          <w:rPr>
            <w:sz w:val="24"/>
            <w:szCs w:val="24"/>
          </w:rPr>
          <w:id w:val="1087735026"/>
          <w:citation/>
        </w:sdtPr>
        <w:sdtEndPr/>
        <w:sdtContent>
          <w:r w:rsidR="00A0766A" w:rsidRPr="0047069B">
            <w:rPr>
              <w:sz w:val="24"/>
              <w:szCs w:val="24"/>
            </w:rPr>
            <w:fldChar w:fldCharType="begin"/>
          </w:r>
          <w:r w:rsidR="00A0766A" w:rsidRPr="0047069B">
            <w:rPr>
              <w:sz w:val="24"/>
              <w:szCs w:val="24"/>
            </w:rPr>
            <w:instrText xml:space="preserve">CITATION Wal122 \l 6153 </w:instrText>
          </w:r>
          <w:r w:rsidR="00A0766A" w:rsidRPr="0047069B">
            <w:rPr>
              <w:sz w:val="24"/>
              <w:szCs w:val="24"/>
            </w:rPr>
            <w:fldChar w:fldCharType="separate"/>
          </w:r>
          <w:r w:rsidR="00E76377" w:rsidRPr="00E76377">
            <w:rPr>
              <w:noProof/>
              <w:sz w:val="24"/>
              <w:szCs w:val="24"/>
            </w:rPr>
            <w:t>(Walker, J., 2012)</w:t>
          </w:r>
          <w:r w:rsidR="00A0766A" w:rsidRPr="0047069B">
            <w:rPr>
              <w:sz w:val="24"/>
              <w:szCs w:val="24"/>
            </w:rPr>
            <w:fldChar w:fldCharType="end"/>
          </w:r>
        </w:sdtContent>
      </w:sdt>
      <w:r w:rsidR="00A0766A" w:rsidRPr="0047069B">
        <w:rPr>
          <w:sz w:val="24"/>
          <w:szCs w:val="24"/>
        </w:rPr>
        <w:t xml:space="preserve">. In practical terms, poor accessibility can result in sections of the rural countryside not meeting or speaking to neighbours from one week to the next. </w:t>
      </w:r>
    </w:p>
    <w:p w14:paraId="3D179202" w14:textId="49D9B3FA" w:rsidR="001B153D" w:rsidRPr="00A912B6" w:rsidRDefault="001B153D" w:rsidP="00296007">
      <w:pPr>
        <w:pStyle w:val="Heading2"/>
        <w:spacing w:line="480" w:lineRule="auto"/>
        <w:rPr>
          <w:b/>
          <w:bCs/>
          <w:color w:val="0070C0"/>
          <w:sz w:val="24"/>
          <w:szCs w:val="24"/>
        </w:rPr>
      </w:pPr>
      <w:bookmarkStart w:id="16" w:name="_Toc159928725"/>
      <w:r w:rsidRPr="00A912B6">
        <w:rPr>
          <w:b/>
          <w:bCs/>
          <w:color w:val="0070C0"/>
          <w:sz w:val="24"/>
          <w:szCs w:val="24"/>
        </w:rPr>
        <w:t>Free Travel Scheme</w:t>
      </w:r>
      <w:bookmarkEnd w:id="16"/>
    </w:p>
    <w:p w14:paraId="675D2ADC" w14:textId="2A6A2BBF" w:rsidR="002C26E6" w:rsidRPr="0047069B" w:rsidRDefault="00296007" w:rsidP="0047069B">
      <w:pPr>
        <w:pStyle w:val="NormalIndent"/>
        <w:spacing w:line="480" w:lineRule="auto"/>
        <w:ind w:firstLine="0"/>
        <w:rPr>
          <w:sz w:val="24"/>
          <w:szCs w:val="24"/>
        </w:rPr>
      </w:pPr>
      <w:r w:rsidRPr="00A912B6">
        <w:rPr>
          <w:sz w:val="24"/>
          <w:szCs w:val="24"/>
          <w:lang w:val="en-GB"/>
        </w:rPr>
        <w:t>This research paper will explore</w:t>
      </w:r>
      <w:r w:rsidRPr="00296007">
        <w:rPr>
          <w:sz w:val="24"/>
          <w:szCs w:val="24"/>
          <w:lang w:val="en-GB"/>
        </w:rPr>
        <w:t xml:space="preserve"> the mobility challenges and requirements of rural PT Free Travel Scheme users. Those </w:t>
      </w:r>
      <w:r w:rsidR="00A912B6">
        <w:rPr>
          <w:sz w:val="24"/>
          <w:szCs w:val="24"/>
          <w:lang w:val="en-GB"/>
        </w:rPr>
        <w:t>entitled</w:t>
      </w:r>
      <w:r w:rsidRPr="00296007">
        <w:rPr>
          <w:sz w:val="24"/>
          <w:szCs w:val="24"/>
          <w:lang w:val="en-GB"/>
        </w:rPr>
        <w:t xml:space="preserve"> to the Free Travel Scheme </w:t>
      </w:r>
      <w:r w:rsidRPr="000023A6">
        <w:rPr>
          <w:sz w:val="24"/>
          <w:szCs w:val="24"/>
          <w:lang w:val="en-GB"/>
        </w:rPr>
        <w:t xml:space="preserve">card </w:t>
      </w:r>
      <w:r w:rsidR="00A912B6" w:rsidRPr="000023A6">
        <w:rPr>
          <w:sz w:val="24"/>
          <w:szCs w:val="24"/>
          <w:lang w:val="en-GB"/>
        </w:rPr>
        <w:t xml:space="preserve">can </w:t>
      </w:r>
      <w:r w:rsidR="000023A6" w:rsidRPr="000023A6">
        <w:rPr>
          <w:sz w:val="24"/>
          <w:szCs w:val="24"/>
          <w:lang w:val="en-GB"/>
        </w:rPr>
        <w:t>avail</w:t>
      </w:r>
      <w:r w:rsidR="00A912B6" w:rsidRPr="000023A6">
        <w:rPr>
          <w:sz w:val="24"/>
          <w:szCs w:val="24"/>
          <w:lang w:val="en-GB"/>
        </w:rPr>
        <w:t xml:space="preserve"> of</w:t>
      </w:r>
      <w:r w:rsidRPr="00296007">
        <w:rPr>
          <w:sz w:val="24"/>
          <w:szCs w:val="24"/>
          <w:lang w:val="en-GB"/>
        </w:rPr>
        <w:t xml:space="preserve"> 'bus, rail and Dublin's LUAS with some exceptions' in the 28 counties free of charge </w:t>
      </w:r>
      <w:sdt>
        <w:sdtPr>
          <w:rPr>
            <w:sz w:val="24"/>
            <w:szCs w:val="24"/>
            <w:lang w:val="en-GB"/>
          </w:rPr>
          <w:id w:val="1014491080"/>
          <w:citation/>
        </w:sdtPr>
        <w:sdtEndPr/>
        <w:sdtContent>
          <w:r w:rsidRPr="00296007">
            <w:rPr>
              <w:sz w:val="24"/>
              <w:szCs w:val="24"/>
              <w:lang w:val="en-GB"/>
            </w:rPr>
            <w:fldChar w:fldCharType="begin"/>
          </w:r>
          <w:r w:rsidRPr="00296007">
            <w:rPr>
              <w:sz w:val="24"/>
              <w:szCs w:val="24"/>
              <w:lang w:val="en-GB"/>
            </w:rPr>
            <w:instrText xml:space="preserve">CITATION cit21 \l 6153 </w:instrText>
          </w:r>
          <w:r w:rsidRPr="00296007">
            <w:rPr>
              <w:sz w:val="24"/>
              <w:szCs w:val="24"/>
              <w:lang w:val="en-GB"/>
            </w:rPr>
            <w:fldChar w:fldCharType="separate"/>
          </w:r>
          <w:r w:rsidR="00E76377" w:rsidRPr="00E76377">
            <w:rPr>
              <w:noProof/>
              <w:sz w:val="24"/>
              <w:szCs w:val="24"/>
              <w:lang w:val="en-GB"/>
            </w:rPr>
            <w:t>(Citizens Information, 2023)</w:t>
          </w:r>
          <w:r w:rsidRPr="00296007">
            <w:rPr>
              <w:sz w:val="24"/>
              <w:szCs w:val="24"/>
            </w:rPr>
            <w:fldChar w:fldCharType="end"/>
          </w:r>
        </w:sdtContent>
      </w:sdt>
      <w:r w:rsidRPr="00296007">
        <w:rPr>
          <w:sz w:val="24"/>
          <w:szCs w:val="24"/>
          <w:lang w:val="en-GB"/>
        </w:rPr>
        <w:t>. For this research paper, it is proposed to refer to any person over sixty-six as a '</w:t>
      </w:r>
      <w:proofErr w:type="gramStart"/>
      <w:r w:rsidRPr="00296007">
        <w:rPr>
          <w:sz w:val="24"/>
          <w:szCs w:val="24"/>
          <w:lang w:val="en-GB"/>
        </w:rPr>
        <w:t>Senior</w:t>
      </w:r>
      <w:proofErr w:type="gramEnd"/>
      <w:r w:rsidRPr="00296007">
        <w:rPr>
          <w:sz w:val="24"/>
          <w:szCs w:val="24"/>
          <w:lang w:val="en-GB"/>
        </w:rPr>
        <w:t xml:space="preserve">.' Sixty-six is the legal age at which Irish residents qualify for the Free Travel Scheme. </w:t>
      </w:r>
      <w:r w:rsidR="001B153D" w:rsidRPr="0047069B">
        <w:rPr>
          <w:sz w:val="24"/>
          <w:szCs w:val="24"/>
        </w:rPr>
        <w:t xml:space="preserve">The Department of Social Protection manages the Free Travel Scheme. Everyone aged 66 and over, legally living permanently in the state, care assistants and spouses of cardholders are entitled to free travel </w:t>
      </w:r>
      <w:sdt>
        <w:sdtPr>
          <w:rPr>
            <w:sz w:val="24"/>
            <w:szCs w:val="24"/>
          </w:rPr>
          <w:id w:val="631213244"/>
          <w:citation/>
        </w:sdtPr>
        <w:sdtEndPr/>
        <w:sdtContent>
          <w:r w:rsidR="001B153D" w:rsidRPr="0047069B">
            <w:rPr>
              <w:sz w:val="24"/>
              <w:szCs w:val="24"/>
            </w:rPr>
            <w:fldChar w:fldCharType="begin"/>
          </w:r>
          <w:r w:rsidR="006C5677" w:rsidRPr="0047069B">
            <w:rPr>
              <w:sz w:val="24"/>
              <w:szCs w:val="24"/>
            </w:rPr>
            <w:instrText xml:space="preserve">CITATION cit21 \l 6153 </w:instrText>
          </w:r>
          <w:r w:rsidR="001B153D" w:rsidRPr="0047069B">
            <w:rPr>
              <w:sz w:val="24"/>
              <w:szCs w:val="24"/>
            </w:rPr>
            <w:fldChar w:fldCharType="separate"/>
          </w:r>
          <w:r w:rsidR="00E76377" w:rsidRPr="00E76377">
            <w:rPr>
              <w:noProof/>
              <w:sz w:val="24"/>
              <w:szCs w:val="24"/>
            </w:rPr>
            <w:t>(Citizens Information, 2023)</w:t>
          </w:r>
          <w:r w:rsidR="001B153D" w:rsidRPr="0047069B">
            <w:rPr>
              <w:sz w:val="24"/>
              <w:szCs w:val="24"/>
            </w:rPr>
            <w:fldChar w:fldCharType="end"/>
          </w:r>
        </w:sdtContent>
      </w:sdt>
      <w:r w:rsidR="001B153D" w:rsidRPr="0047069B">
        <w:rPr>
          <w:sz w:val="24"/>
          <w:szCs w:val="24"/>
        </w:rPr>
        <w:t>.</w:t>
      </w:r>
    </w:p>
    <w:p w14:paraId="00F536DC" w14:textId="6031D541" w:rsidR="00A0766A" w:rsidRPr="001C7861" w:rsidRDefault="00A0766A" w:rsidP="0047069B">
      <w:pPr>
        <w:pStyle w:val="Heading2"/>
        <w:spacing w:line="480" w:lineRule="auto"/>
        <w:rPr>
          <w:b/>
          <w:bCs/>
          <w:color w:val="0070C0"/>
          <w:sz w:val="24"/>
          <w:szCs w:val="24"/>
        </w:rPr>
      </w:pPr>
      <w:bookmarkStart w:id="17" w:name="_Toc159928726"/>
      <w:r w:rsidRPr="001C7861">
        <w:rPr>
          <w:b/>
          <w:bCs/>
          <w:color w:val="0070C0"/>
          <w:sz w:val="24"/>
          <w:szCs w:val="24"/>
        </w:rPr>
        <w:lastRenderedPageBreak/>
        <w:t>Research paper objectives</w:t>
      </w:r>
      <w:bookmarkEnd w:id="17"/>
      <w:r w:rsidRPr="001C7861">
        <w:rPr>
          <w:b/>
          <w:bCs/>
          <w:color w:val="0070C0"/>
          <w:sz w:val="24"/>
          <w:szCs w:val="24"/>
        </w:rPr>
        <w:t xml:space="preserve"> </w:t>
      </w:r>
    </w:p>
    <w:p w14:paraId="554CA1CC" w14:textId="3AA81529" w:rsidR="00A0766A" w:rsidRDefault="00A0766A" w:rsidP="0047069B">
      <w:pPr>
        <w:pStyle w:val="NormalIndent"/>
        <w:spacing w:line="480" w:lineRule="auto"/>
        <w:ind w:firstLine="0"/>
        <w:jc w:val="left"/>
        <w:rPr>
          <w:sz w:val="24"/>
          <w:szCs w:val="24"/>
        </w:rPr>
      </w:pPr>
      <w:r w:rsidRPr="0047069B">
        <w:rPr>
          <w:sz w:val="24"/>
          <w:szCs w:val="24"/>
        </w:rPr>
        <w:t xml:space="preserve">This research paper explores whether the current system can cope with the increased demand and pending challenges. The primary objective was to investigate and address the accessibility issues experienced by </w:t>
      </w:r>
      <w:proofErr w:type="gramStart"/>
      <w:r w:rsidRPr="0047069B">
        <w:rPr>
          <w:sz w:val="24"/>
          <w:szCs w:val="24"/>
        </w:rPr>
        <w:t>Seniors</w:t>
      </w:r>
      <w:proofErr w:type="gramEnd"/>
      <w:r w:rsidRPr="0047069B">
        <w:rPr>
          <w:sz w:val="24"/>
          <w:szCs w:val="24"/>
        </w:rPr>
        <w:t xml:space="preserve"> looking to access the PT Free Travel Scheme in rural Ireland. The research paper explores actual and perceived PT mobility challenges among </w:t>
      </w:r>
      <w:proofErr w:type="gramStart"/>
      <w:r w:rsidRPr="0047069B">
        <w:rPr>
          <w:sz w:val="24"/>
          <w:szCs w:val="24"/>
        </w:rPr>
        <w:t>Seniors</w:t>
      </w:r>
      <w:proofErr w:type="gramEnd"/>
      <w:r w:rsidRPr="0047069B">
        <w:rPr>
          <w:sz w:val="24"/>
          <w:szCs w:val="24"/>
        </w:rPr>
        <w:t xml:space="preserve"> and solutions that might bridge any gaps. </w:t>
      </w:r>
      <w:r w:rsidR="006271F1" w:rsidRPr="0047069B">
        <w:rPr>
          <w:sz w:val="24"/>
          <w:szCs w:val="24"/>
          <w:lang w:val="en-GB"/>
        </w:rPr>
        <w:t xml:space="preserve">Those who live in rural areas need access to ‘health care, social activities and personal business to sustain their lives and community’ </w:t>
      </w:r>
      <w:sdt>
        <w:sdtPr>
          <w:rPr>
            <w:sz w:val="24"/>
            <w:szCs w:val="24"/>
            <w:lang w:val="en-GB"/>
          </w:rPr>
          <w:id w:val="-1840304010"/>
          <w:citation/>
        </w:sdtPr>
        <w:sdtEndPr/>
        <w:sdtContent>
          <w:r w:rsidR="006271F1" w:rsidRPr="0047069B">
            <w:rPr>
              <w:sz w:val="24"/>
              <w:szCs w:val="24"/>
              <w:lang w:val="en-GB"/>
            </w:rPr>
            <w:fldChar w:fldCharType="begin"/>
          </w:r>
          <w:r w:rsidR="00230699" w:rsidRPr="0047069B">
            <w:rPr>
              <w:sz w:val="24"/>
              <w:szCs w:val="24"/>
              <w:lang w:val="en-GB"/>
            </w:rPr>
            <w:instrText xml:space="preserve">CITATION Placeholder1 \l 6153 </w:instrText>
          </w:r>
          <w:r w:rsidR="006271F1" w:rsidRPr="0047069B">
            <w:rPr>
              <w:sz w:val="24"/>
              <w:szCs w:val="24"/>
              <w:lang w:val="en-GB"/>
            </w:rPr>
            <w:fldChar w:fldCharType="separate"/>
          </w:r>
          <w:r w:rsidR="00E76377" w:rsidRPr="00E76377">
            <w:rPr>
              <w:noProof/>
              <w:sz w:val="24"/>
              <w:szCs w:val="24"/>
              <w:lang w:val="en-GB"/>
            </w:rPr>
            <w:t>(Maynooth University, 2008: 19)</w:t>
          </w:r>
          <w:r w:rsidR="006271F1" w:rsidRPr="0047069B">
            <w:rPr>
              <w:sz w:val="24"/>
              <w:szCs w:val="24"/>
            </w:rPr>
            <w:fldChar w:fldCharType="end"/>
          </w:r>
        </w:sdtContent>
      </w:sdt>
      <w:r w:rsidR="006271F1" w:rsidRPr="0047069B">
        <w:rPr>
          <w:sz w:val="24"/>
          <w:szCs w:val="24"/>
          <w:lang w:val="en-GB"/>
        </w:rPr>
        <w:t>.</w:t>
      </w:r>
      <w:r w:rsidR="008E0719" w:rsidRPr="0047069B">
        <w:rPr>
          <w:sz w:val="24"/>
          <w:szCs w:val="24"/>
        </w:rPr>
        <w:t xml:space="preserve"> </w:t>
      </w:r>
      <w:r w:rsidRPr="0047069B">
        <w:rPr>
          <w:sz w:val="24"/>
          <w:szCs w:val="24"/>
        </w:rPr>
        <w:t xml:space="preserve">The research will look at multiple factors which restrict or prevent </w:t>
      </w:r>
      <w:proofErr w:type="gramStart"/>
      <w:r w:rsidRPr="0047069B">
        <w:rPr>
          <w:sz w:val="24"/>
          <w:szCs w:val="24"/>
        </w:rPr>
        <w:t>Seniors</w:t>
      </w:r>
      <w:proofErr w:type="gramEnd"/>
      <w:r w:rsidRPr="0047069B">
        <w:rPr>
          <w:sz w:val="24"/>
          <w:szCs w:val="24"/>
        </w:rPr>
        <w:t xml:space="preserve"> from accessing the PT Free Travel Scheme. It will explore the dangers and risks to the well-being of </w:t>
      </w:r>
      <w:proofErr w:type="gramStart"/>
      <w:r w:rsidRPr="0047069B">
        <w:rPr>
          <w:sz w:val="24"/>
          <w:szCs w:val="24"/>
        </w:rPr>
        <w:t>Seniors</w:t>
      </w:r>
      <w:proofErr w:type="gramEnd"/>
      <w:r w:rsidRPr="0047069B">
        <w:rPr>
          <w:sz w:val="24"/>
          <w:szCs w:val="24"/>
        </w:rPr>
        <w:t xml:space="preserve"> when they become immobilised. The research paper will explore if a change needs to occur to address any potential accessibility challenges of rural users and explore technology opportunities to include 'user' technology supports and demand response transport options. </w:t>
      </w:r>
    </w:p>
    <w:p w14:paraId="77E7E92C" w14:textId="266B3E75" w:rsidR="00A0766A" w:rsidRPr="0047069B" w:rsidRDefault="00A0766A" w:rsidP="0047069B">
      <w:pPr>
        <w:pStyle w:val="NormalIndent"/>
        <w:spacing w:line="480" w:lineRule="auto"/>
        <w:ind w:firstLine="0"/>
        <w:jc w:val="left"/>
        <w:rPr>
          <w:sz w:val="24"/>
          <w:szCs w:val="24"/>
        </w:rPr>
      </w:pPr>
      <w:r w:rsidRPr="0047069B">
        <w:rPr>
          <w:sz w:val="24"/>
          <w:szCs w:val="24"/>
        </w:rPr>
        <w:t>The five steps identified to deliver the research project's objectives are the following:</w:t>
      </w:r>
    </w:p>
    <w:p w14:paraId="16E92390" w14:textId="77777777" w:rsidR="00A0766A" w:rsidRPr="0047069B" w:rsidRDefault="00A0766A" w:rsidP="0047069B">
      <w:pPr>
        <w:pStyle w:val="NormalIndent"/>
        <w:spacing w:line="480" w:lineRule="auto"/>
        <w:jc w:val="left"/>
        <w:rPr>
          <w:sz w:val="24"/>
          <w:szCs w:val="24"/>
        </w:rPr>
      </w:pPr>
      <w:r w:rsidRPr="0047069B">
        <w:rPr>
          <w:sz w:val="24"/>
          <w:szCs w:val="24"/>
        </w:rPr>
        <w:t>1.</w:t>
      </w:r>
      <w:r w:rsidRPr="0047069B">
        <w:rPr>
          <w:sz w:val="24"/>
          <w:szCs w:val="24"/>
        </w:rPr>
        <w:tab/>
        <w:t>Carry out a literature review;</w:t>
      </w:r>
    </w:p>
    <w:p w14:paraId="0906186B" w14:textId="77777777" w:rsidR="00A0766A" w:rsidRPr="0047069B" w:rsidRDefault="00A0766A" w:rsidP="0047069B">
      <w:pPr>
        <w:pStyle w:val="NormalIndent"/>
        <w:spacing w:line="480" w:lineRule="auto"/>
        <w:jc w:val="left"/>
        <w:rPr>
          <w:sz w:val="24"/>
          <w:szCs w:val="24"/>
        </w:rPr>
      </w:pPr>
      <w:r w:rsidRPr="0047069B">
        <w:rPr>
          <w:sz w:val="24"/>
          <w:szCs w:val="24"/>
        </w:rPr>
        <w:t>2.</w:t>
      </w:r>
      <w:r w:rsidRPr="0047069B">
        <w:rPr>
          <w:sz w:val="24"/>
          <w:szCs w:val="24"/>
        </w:rPr>
        <w:tab/>
        <w:t>Define methodology;</w:t>
      </w:r>
    </w:p>
    <w:p w14:paraId="49E370D3" w14:textId="77777777" w:rsidR="00A0766A" w:rsidRPr="0047069B" w:rsidRDefault="00A0766A" w:rsidP="0047069B">
      <w:pPr>
        <w:pStyle w:val="NormalIndent"/>
        <w:spacing w:line="480" w:lineRule="auto"/>
        <w:jc w:val="left"/>
        <w:rPr>
          <w:sz w:val="24"/>
          <w:szCs w:val="24"/>
        </w:rPr>
      </w:pPr>
      <w:r w:rsidRPr="0047069B">
        <w:rPr>
          <w:sz w:val="24"/>
          <w:szCs w:val="24"/>
        </w:rPr>
        <w:t>3.</w:t>
      </w:r>
      <w:r w:rsidRPr="0047069B">
        <w:rPr>
          <w:sz w:val="24"/>
          <w:szCs w:val="24"/>
        </w:rPr>
        <w:tab/>
        <w:t>Implement/carry out research;</w:t>
      </w:r>
    </w:p>
    <w:p w14:paraId="356C3215" w14:textId="77777777" w:rsidR="00A0766A" w:rsidRPr="0047069B" w:rsidRDefault="00A0766A" w:rsidP="0047069B">
      <w:pPr>
        <w:pStyle w:val="NormalIndent"/>
        <w:spacing w:line="480" w:lineRule="auto"/>
        <w:jc w:val="left"/>
        <w:rPr>
          <w:sz w:val="24"/>
          <w:szCs w:val="24"/>
        </w:rPr>
      </w:pPr>
      <w:r w:rsidRPr="0047069B">
        <w:rPr>
          <w:sz w:val="24"/>
          <w:szCs w:val="24"/>
        </w:rPr>
        <w:t>4.</w:t>
      </w:r>
      <w:r w:rsidRPr="0047069B">
        <w:rPr>
          <w:sz w:val="24"/>
          <w:szCs w:val="24"/>
        </w:rPr>
        <w:tab/>
        <w:t>Assess findings and provide discussion;</w:t>
      </w:r>
    </w:p>
    <w:p w14:paraId="75D546FF" w14:textId="025FD376" w:rsidR="002C26E6" w:rsidRPr="0047069B" w:rsidRDefault="00A0766A" w:rsidP="003E7363">
      <w:pPr>
        <w:pStyle w:val="NormalIndent"/>
        <w:spacing w:line="480" w:lineRule="auto"/>
        <w:jc w:val="left"/>
        <w:rPr>
          <w:sz w:val="24"/>
          <w:szCs w:val="24"/>
        </w:rPr>
      </w:pPr>
      <w:r w:rsidRPr="0047069B">
        <w:rPr>
          <w:sz w:val="24"/>
          <w:szCs w:val="24"/>
        </w:rPr>
        <w:t>5.</w:t>
      </w:r>
      <w:r w:rsidRPr="0047069B">
        <w:rPr>
          <w:sz w:val="24"/>
          <w:szCs w:val="24"/>
        </w:rPr>
        <w:tab/>
        <w:t xml:space="preserve">Provide conclusions. </w:t>
      </w:r>
    </w:p>
    <w:p w14:paraId="4EEE9004" w14:textId="716EADDB" w:rsidR="00A0766A" w:rsidRPr="00E451FD" w:rsidRDefault="00A0766A" w:rsidP="0047069B">
      <w:pPr>
        <w:pStyle w:val="Heading1"/>
        <w:spacing w:line="480" w:lineRule="auto"/>
        <w:rPr>
          <w:color w:val="0070C0"/>
          <w:sz w:val="24"/>
          <w:szCs w:val="24"/>
          <w:u w:val="single"/>
        </w:rPr>
      </w:pPr>
      <w:bookmarkStart w:id="18" w:name="_Toc159928727"/>
      <w:r w:rsidRPr="00E451FD">
        <w:rPr>
          <w:color w:val="0070C0"/>
          <w:sz w:val="24"/>
          <w:szCs w:val="24"/>
          <w:u w:val="single"/>
        </w:rPr>
        <w:t>LITERATURE REVIEW</w:t>
      </w:r>
      <w:bookmarkEnd w:id="18"/>
    </w:p>
    <w:p w14:paraId="5306DBB5" w14:textId="4FC78A4C" w:rsidR="001449CE" w:rsidRPr="00B06BB3" w:rsidRDefault="00B040B0" w:rsidP="00D72A8A">
      <w:pPr>
        <w:pStyle w:val="Heading2"/>
        <w:rPr>
          <w:b/>
          <w:bCs/>
          <w:color w:val="0070C0"/>
          <w:sz w:val="24"/>
          <w:szCs w:val="24"/>
        </w:rPr>
      </w:pPr>
      <w:bookmarkStart w:id="19" w:name="_Hlk110350323"/>
      <w:bookmarkStart w:id="20" w:name="_Toc159928728"/>
      <w:r w:rsidRPr="00B06BB3">
        <w:rPr>
          <w:b/>
          <w:bCs/>
          <w:color w:val="0070C0"/>
          <w:sz w:val="24"/>
          <w:szCs w:val="24"/>
        </w:rPr>
        <w:t>Goals of the literature review</w:t>
      </w:r>
      <w:bookmarkEnd w:id="19"/>
      <w:bookmarkEnd w:id="20"/>
    </w:p>
    <w:p w14:paraId="0CBAE46F" w14:textId="1479C69F" w:rsidR="000C13D4" w:rsidRPr="004E260D" w:rsidRDefault="001449CE" w:rsidP="004E260D">
      <w:pPr>
        <w:spacing w:line="480" w:lineRule="auto"/>
        <w:jc w:val="left"/>
        <w:rPr>
          <w:sz w:val="24"/>
          <w:szCs w:val="24"/>
        </w:rPr>
      </w:pPr>
      <w:r w:rsidRPr="00780C1E">
        <w:rPr>
          <w:sz w:val="24"/>
          <w:szCs w:val="24"/>
        </w:rPr>
        <w:t xml:space="preserve">A key objective of this section was to investigate existing literature concerning rural mobility </w:t>
      </w:r>
      <w:r w:rsidRPr="00780C1E">
        <w:rPr>
          <w:sz w:val="24"/>
          <w:szCs w:val="24"/>
        </w:rPr>
        <w:lastRenderedPageBreak/>
        <w:t xml:space="preserve">and accessibility challenges in the context of </w:t>
      </w:r>
      <w:proofErr w:type="gramStart"/>
      <w:r w:rsidRPr="00780C1E">
        <w:rPr>
          <w:sz w:val="24"/>
          <w:szCs w:val="24"/>
        </w:rPr>
        <w:t>Seniors</w:t>
      </w:r>
      <w:proofErr w:type="gramEnd"/>
      <w:r w:rsidRPr="00780C1E">
        <w:rPr>
          <w:sz w:val="24"/>
          <w:szCs w:val="24"/>
        </w:rPr>
        <w:t xml:space="preserve"> using PT. Related topics, up-to-date papers, peer-reviewed articles, and published transport-related journals were reviewed. The European Union and government-published reports also form part of the research literature review.</w:t>
      </w:r>
      <w:r w:rsidR="000C13D4">
        <w:t xml:space="preserve">  </w:t>
      </w:r>
      <w:r w:rsidR="000C13D4">
        <w:rPr>
          <w:b/>
          <w:bCs/>
          <w:color w:val="0070C0"/>
          <w:sz w:val="24"/>
          <w:szCs w:val="24"/>
        </w:rPr>
        <w:t xml:space="preserve"> </w:t>
      </w:r>
    </w:p>
    <w:p w14:paraId="78BEDDB5" w14:textId="1117F63F" w:rsidR="001449CE" w:rsidRPr="00EE771A" w:rsidRDefault="000C13D4" w:rsidP="000C13D4">
      <w:pPr>
        <w:pStyle w:val="2ndorder-head"/>
      </w:pPr>
      <w:bookmarkStart w:id="21" w:name="_Toc159928729"/>
      <w:r w:rsidRPr="004E260D">
        <w:rPr>
          <w:b/>
          <w:bCs/>
          <w:color w:val="0070C0"/>
          <w:sz w:val="24"/>
          <w:szCs w:val="24"/>
        </w:rPr>
        <w:t>Explo</w:t>
      </w:r>
      <w:r>
        <w:rPr>
          <w:b/>
          <w:bCs/>
          <w:color w:val="0070C0"/>
          <w:sz w:val="24"/>
          <w:szCs w:val="24"/>
        </w:rPr>
        <w:t>ring existing research</w:t>
      </w:r>
      <w:bookmarkEnd w:id="21"/>
      <w:r w:rsidRPr="000C13D4">
        <w:rPr>
          <w:b/>
          <w:bCs/>
          <w:color w:val="0070C0"/>
          <w:sz w:val="24"/>
          <w:szCs w:val="24"/>
        </w:rPr>
        <w:t xml:space="preserve">                                                                                                     </w:t>
      </w:r>
    </w:p>
    <w:p w14:paraId="76FF6DAD" w14:textId="64CEEC19" w:rsidR="00A0766A" w:rsidRPr="0047069B" w:rsidRDefault="003E7363" w:rsidP="00033875">
      <w:pPr>
        <w:spacing w:line="480" w:lineRule="auto"/>
        <w:jc w:val="left"/>
        <w:rPr>
          <w:sz w:val="24"/>
          <w:szCs w:val="24"/>
        </w:rPr>
      </w:pPr>
      <w:r>
        <w:rPr>
          <w:sz w:val="24"/>
          <w:szCs w:val="24"/>
        </w:rPr>
        <w:t>The</w:t>
      </w:r>
      <w:r w:rsidR="00A0766A" w:rsidRPr="0047069B">
        <w:rPr>
          <w:sz w:val="24"/>
          <w:szCs w:val="24"/>
        </w:rPr>
        <w:t xml:space="preserve"> literature review aims to </w:t>
      </w:r>
      <w:bookmarkStart w:id="22" w:name="_Hlk110350363"/>
      <w:r w:rsidR="00A0766A" w:rsidRPr="0047069B">
        <w:rPr>
          <w:sz w:val="24"/>
          <w:szCs w:val="24"/>
        </w:rPr>
        <w:t xml:space="preserve">explore existing research </w:t>
      </w:r>
      <w:bookmarkEnd w:id="22"/>
      <w:r w:rsidR="00A0766A" w:rsidRPr="0047069B">
        <w:rPr>
          <w:sz w:val="24"/>
          <w:szCs w:val="24"/>
        </w:rPr>
        <w:t xml:space="preserve">concerning accessibility challenges and opportunities faced by </w:t>
      </w:r>
      <w:proofErr w:type="gramStart"/>
      <w:r w:rsidR="00A0766A" w:rsidRPr="0047069B">
        <w:rPr>
          <w:sz w:val="24"/>
          <w:szCs w:val="24"/>
        </w:rPr>
        <w:t>Seniors</w:t>
      </w:r>
      <w:proofErr w:type="gramEnd"/>
      <w:r w:rsidR="00A0766A" w:rsidRPr="0047069B">
        <w:rPr>
          <w:sz w:val="24"/>
          <w:szCs w:val="24"/>
        </w:rPr>
        <w:t xml:space="preserve"> in rural Ireland, particularly regarding their use of PT. </w:t>
      </w:r>
    </w:p>
    <w:p w14:paraId="401F7052" w14:textId="77777777" w:rsidR="00A0766A" w:rsidRPr="0047069B" w:rsidRDefault="00A0766A" w:rsidP="00033875">
      <w:pPr>
        <w:spacing w:line="480" w:lineRule="auto"/>
        <w:jc w:val="left"/>
        <w:rPr>
          <w:sz w:val="24"/>
          <w:szCs w:val="24"/>
        </w:rPr>
      </w:pPr>
      <w:r w:rsidRPr="0047069B">
        <w:rPr>
          <w:sz w:val="24"/>
          <w:szCs w:val="24"/>
        </w:rPr>
        <w:t xml:space="preserve">The literature review explores: </w:t>
      </w:r>
    </w:p>
    <w:p w14:paraId="1124D7FA" w14:textId="77777777" w:rsidR="00A0766A" w:rsidRPr="0047069B" w:rsidRDefault="00A0766A" w:rsidP="003E7363">
      <w:pPr>
        <w:widowControl/>
        <w:numPr>
          <w:ilvl w:val="0"/>
          <w:numId w:val="29"/>
        </w:numPr>
        <w:suppressAutoHyphens/>
        <w:autoSpaceDE w:val="0"/>
        <w:spacing w:line="480" w:lineRule="auto"/>
        <w:jc w:val="left"/>
        <w:rPr>
          <w:sz w:val="24"/>
          <w:szCs w:val="24"/>
        </w:rPr>
      </w:pPr>
      <w:r w:rsidRPr="0047069B">
        <w:rPr>
          <w:sz w:val="24"/>
          <w:szCs w:val="24"/>
        </w:rPr>
        <w:t xml:space="preserve">The value and benefits of PT accessibility within a rural locality. </w:t>
      </w:r>
    </w:p>
    <w:p w14:paraId="4D7E51A9" w14:textId="77777777" w:rsidR="00A0766A" w:rsidRPr="0047069B" w:rsidRDefault="00A0766A" w:rsidP="003E7363">
      <w:pPr>
        <w:widowControl/>
        <w:numPr>
          <w:ilvl w:val="0"/>
          <w:numId w:val="29"/>
        </w:numPr>
        <w:suppressAutoHyphens/>
        <w:autoSpaceDE w:val="0"/>
        <w:spacing w:line="480" w:lineRule="auto"/>
        <w:jc w:val="left"/>
        <w:rPr>
          <w:sz w:val="24"/>
          <w:szCs w:val="24"/>
        </w:rPr>
      </w:pPr>
      <w:r w:rsidRPr="0047069B">
        <w:rPr>
          <w:sz w:val="24"/>
          <w:szCs w:val="24"/>
        </w:rPr>
        <w:t xml:space="preserve">International best practice papers and journals highlighting and addressing rural PT accessibility issues. </w:t>
      </w:r>
    </w:p>
    <w:p w14:paraId="020F90F2" w14:textId="26749F44" w:rsidR="00A0766A" w:rsidRPr="0047069B" w:rsidRDefault="00A0766A" w:rsidP="003E7363">
      <w:pPr>
        <w:widowControl/>
        <w:numPr>
          <w:ilvl w:val="0"/>
          <w:numId w:val="29"/>
        </w:numPr>
        <w:suppressAutoHyphens/>
        <w:autoSpaceDE w:val="0"/>
        <w:spacing w:line="480" w:lineRule="auto"/>
        <w:jc w:val="left"/>
        <w:rPr>
          <w:sz w:val="24"/>
          <w:szCs w:val="24"/>
        </w:rPr>
      </w:pPr>
      <w:r w:rsidRPr="0047069B">
        <w:rPr>
          <w:sz w:val="24"/>
          <w:szCs w:val="24"/>
        </w:rPr>
        <w:t xml:space="preserve">Behavioural changes </w:t>
      </w:r>
      <w:r w:rsidR="00EB6656">
        <w:rPr>
          <w:sz w:val="24"/>
          <w:szCs w:val="24"/>
        </w:rPr>
        <w:t xml:space="preserve">are </w:t>
      </w:r>
      <w:r w:rsidRPr="0047069B">
        <w:rPr>
          <w:sz w:val="24"/>
          <w:szCs w:val="24"/>
        </w:rPr>
        <w:t xml:space="preserve">required to address environmental challenges. </w:t>
      </w:r>
    </w:p>
    <w:p w14:paraId="2A385182" w14:textId="77777777" w:rsidR="00A0766A" w:rsidRPr="0047069B" w:rsidRDefault="00A0766A" w:rsidP="003E7363">
      <w:pPr>
        <w:widowControl/>
        <w:numPr>
          <w:ilvl w:val="0"/>
          <w:numId w:val="29"/>
        </w:numPr>
        <w:suppressAutoHyphens/>
        <w:autoSpaceDE w:val="0"/>
        <w:spacing w:line="480" w:lineRule="auto"/>
        <w:jc w:val="left"/>
        <w:rPr>
          <w:sz w:val="24"/>
          <w:szCs w:val="24"/>
        </w:rPr>
      </w:pPr>
      <w:r w:rsidRPr="0047069B">
        <w:rPr>
          <w:sz w:val="24"/>
          <w:szCs w:val="24"/>
        </w:rPr>
        <w:t xml:space="preserve">International technology solutions that support the needs and wants of PT rural users and the benefits of independent mobility to support active ageing. </w:t>
      </w:r>
    </w:p>
    <w:p w14:paraId="67775CA1" w14:textId="6A63357D" w:rsidR="00A0766A" w:rsidRPr="0047069B" w:rsidRDefault="00A0766A" w:rsidP="003E7363">
      <w:pPr>
        <w:widowControl/>
        <w:numPr>
          <w:ilvl w:val="0"/>
          <w:numId w:val="29"/>
        </w:numPr>
        <w:suppressAutoHyphens/>
        <w:autoSpaceDE w:val="0"/>
        <w:spacing w:line="480" w:lineRule="auto"/>
        <w:jc w:val="left"/>
        <w:rPr>
          <w:sz w:val="24"/>
          <w:szCs w:val="24"/>
        </w:rPr>
      </w:pPr>
      <w:r w:rsidRPr="0047069B">
        <w:rPr>
          <w:sz w:val="24"/>
          <w:szCs w:val="24"/>
        </w:rPr>
        <w:t xml:space="preserve">The impact of the demographic shift on rural communities. </w:t>
      </w:r>
    </w:p>
    <w:p w14:paraId="69298439" w14:textId="74EC0932" w:rsidR="00A0766A" w:rsidRPr="00E451FD" w:rsidRDefault="002601AB" w:rsidP="0047069B">
      <w:pPr>
        <w:pStyle w:val="Heading2"/>
        <w:spacing w:line="480" w:lineRule="auto"/>
        <w:rPr>
          <w:b/>
          <w:bCs/>
          <w:color w:val="0070C0"/>
          <w:sz w:val="24"/>
          <w:szCs w:val="24"/>
        </w:rPr>
      </w:pPr>
      <w:bookmarkStart w:id="23" w:name="_Toc159928730"/>
      <w:bookmarkStart w:id="24" w:name="_Hlk145958095"/>
      <w:r>
        <w:rPr>
          <w:b/>
          <w:bCs/>
          <w:color w:val="0070C0"/>
          <w:sz w:val="24"/>
          <w:szCs w:val="24"/>
        </w:rPr>
        <w:t>The m</w:t>
      </w:r>
      <w:r w:rsidR="00A0766A" w:rsidRPr="00E451FD">
        <w:rPr>
          <w:b/>
          <w:bCs/>
          <w:color w:val="0070C0"/>
          <w:sz w:val="24"/>
          <w:szCs w:val="24"/>
        </w:rPr>
        <w:t>otivation behind the research</w:t>
      </w:r>
      <w:bookmarkEnd w:id="23"/>
      <w:r w:rsidR="00A0766A" w:rsidRPr="00E451FD">
        <w:rPr>
          <w:b/>
          <w:bCs/>
          <w:color w:val="0070C0"/>
          <w:sz w:val="24"/>
          <w:szCs w:val="24"/>
        </w:rPr>
        <w:t xml:space="preserve">                                                                                                     </w:t>
      </w:r>
    </w:p>
    <w:bookmarkEnd w:id="24"/>
    <w:p w14:paraId="78C26295" w14:textId="34A45913" w:rsidR="00A0766A" w:rsidRPr="0047069B" w:rsidRDefault="00A0766A" w:rsidP="0047069B">
      <w:pPr>
        <w:pStyle w:val="NormalIndent"/>
        <w:spacing w:line="480" w:lineRule="auto"/>
        <w:ind w:firstLine="0"/>
        <w:jc w:val="left"/>
        <w:rPr>
          <w:sz w:val="24"/>
          <w:szCs w:val="24"/>
        </w:rPr>
      </w:pPr>
      <w:r w:rsidRPr="0047069B">
        <w:rPr>
          <w:sz w:val="24"/>
          <w:szCs w:val="24"/>
        </w:rPr>
        <w:t xml:space="preserve">The </w:t>
      </w:r>
      <w:bookmarkStart w:id="25" w:name="_Hlk110349467"/>
      <w:r w:rsidRPr="0047069B">
        <w:rPr>
          <w:sz w:val="24"/>
          <w:szCs w:val="24"/>
        </w:rPr>
        <w:t xml:space="preserve">motivation behind the research </w:t>
      </w:r>
      <w:bookmarkEnd w:id="25"/>
      <w:r w:rsidRPr="0047069B">
        <w:rPr>
          <w:sz w:val="24"/>
          <w:szCs w:val="24"/>
        </w:rPr>
        <w:t xml:space="preserve">- a significant population shift will occur in Ireland over the next </w:t>
      </w:r>
      <w:r w:rsidR="00231244">
        <w:rPr>
          <w:sz w:val="24"/>
          <w:szCs w:val="24"/>
        </w:rPr>
        <w:t>twenty</w:t>
      </w:r>
      <w:r w:rsidRPr="0047069B">
        <w:rPr>
          <w:sz w:val="24"/>
          <w:szCs w:val="24"/>
        </w:rPr>
        <w:t xml:space="preserve"> years. The transport industry is evolving, and new technologies challenge how customers access and use PT in rural regions. The research investigated how other regions utilise technology solutions to address and solve mobility issues for older people. The investigated areas included Demand Responsive Transport (DRT) solutions and </w:t>
      </w:r>
      <w:r w:rsidR="00EB6656">
        <w:rPr>
          <w:sz w:val="24"/>
          <w:szCs w:val="24"/>
        </w:rPr>
        <w:t>trip-sharing</w:t>
      </w:r>
      <w:r w:rsidRPr="0047069B">
        <w:rPr>
          <w:sz w:val="24"/>
          <w:szCs w:val="24"/>
        </w:rPr>
        <w:t xml:space="preserve"> services. A review of published literature was undertaken. The researcher explored what is </w:t>
      </w:r>
      <w:r w:rsidRPr="0047069B">
        <w:rPr>
          <w:sz w:val="24"/>
          <w:szCs w:val="24"/>
        </w:rPr>
        <w:lastRenderedPageBreak/>
        <w:t>known about the topic area and determined other researchers' approaches. A literature review determined whether this research was 'exploratory' and could help 'advance what is already known about the topic'</w:t>
      </w:r>
      <w:sdt>
        <w:sdtPr>
          <w:rPr>
            <w:sz w:val="24"/>
            <w:szCs w:val="24"/>
          </w:rPr>
          <w:id w:val="-1567182301"/>
          <w:citation/>
        </w:sdtPr>
        <w:sdtEndPr/>
        <w:sdtContent>
          <w:r w:rsidRPr="0047069B">
            <w:rPr>
              <w:sz w:val="24"/>
              <w:szCs w:val="24"/>
            </w:rPr>
            <w:fldChar w:fldCharType="begin"/>
          </w:r>
          <w:r w:rsidRPr="0047069B">
            <w:rPr>
              <w:sz w:val="24"/>
              <w:szCs w:val="24"/>
            </w:rPr>
            <w:instrText xml:space="preserve"> CITATION htt15 \l 6153 </w:instrText>
          </w:r>
          <w:r w:rsidRPr="0047069B">
            <w:rPr>
              <w:sz w:val="24"/>
              <w:szCs w:val="24"/>
            </w:rPr>
            <w:fldChar w:fldCharType="separate"/>
          </w:r>
          <w:r w:rsidR="00E76377">
            <w:rPr>
              <w:noProof/>
              <w:sz w:val="24"/>
              <w:szCs w:val="24"/>
            </w:rPr>
            <w:t xml:space="preserve"> </w:t>
          </w:r>
          <w:r w:rsidR="00E76377" w:rsidRPr="00E76377">
            <w:rPr>
              <w:noProof/>
              <w:sz w:val="24"/>
              <w:szCs w:val="24"/>
            </w:rPr>
            <w:t>(Teherani et al., 2015: 669)</w:t>
          </w:r>
          <w:r w:rsidRPr="0047069B">
            <w:rPr>
              <w:sz w:val="24"/>
              <w:szCs w:val="24"/>
            </w:rPr>
            <w:fldChar w:fldCharType="end"/>
          </w:r>
        </w:sdtContent>
      </w:sdt>
      <w:r w:rsidRPr="0047069B">
        <w:rPr>
          <w:sz w:val="24"/>
          <w:szCs w:val="24"/>
        </w:rPr>
        <w:t>.</w:t>
      </w:r>
    </w:p>
    <w:p w14:paraId="544CF333" w14:textId="77777777" w:rsidR="00A0766A" w:rsidRPr="0047069B" w:rsidRDefault="00A0766A" w:rsidP="003E7363">
      <w:pPr>
        <w:pStyle w:val="NormalIndent"/>
        <w:numPr>
          <w:ilvl w:val="0"/>
          <w:numId w:val="30"/>
        </w:numPr>
        <w:spacing w:line="480" w:lineRule="auto"/>
        <w:jc w:val="left"/>
        <w:rPr>
          <w:sz w:val="24"/>
          <w:szCs w:val="24"/>
        </w:rPr>
      </w:pPr>
      <w:r w:rsidRPr="0047069B">
        <w:rPr>
          <w:sz w:val="24"/>
          <w:szCs w:val="24"/>
        </w:rPr>
        <w:t xml:space="preserve">The literature review research findings were presented using the PESTEL framework. </w:t>
      </w:r>
    </w:p>
    <w:p w14:paraId="271ADC25" w14:textId="77777777" w:rsidR="00A0766A" w:rsidRPr="0047069B" w:rsidRDefault="00A0766A" w:rsidP="003E7363">
      <w:pPr>
        <w:pStyle w:val="NormalIndent"/>
        <w:numPr>
          <w:ilvl w:val="0"/>
          <w:numId w:val="30"/>
        </w:numPr>
        <w:spacing w:line="480" w:lineRule="auto"/>
        <w:jc w:val="left"/>
        <w:rPr>
          <w:sz w:val="24"/>
          <w:szCs w:val="24"/>
        </w:rPr>
      </w:pPr>
      <w:r w:rsidRPr="0047069B">
        <w:rPr>
          <w:sz w:val="24"/>
          <w:szCs w:val="24"/>
        </w:rPr>
        <w:t>This framework helped present the extensive literature review in a formalised way.</w:t>
      </w:r>
    </w:p>
    <w:p w14:paraId="4C7C5181" w14:textId="77777777" w:rsidR="00A0766A" w:rsidRPr="0047069B" w:rsidRDefault="00A0766A" w:rsidP="003E7363">
      <w:pPr>
        <w:pStyle w:val="NormalIndent"/>
        <w:numPr>
          <w:ilvl w:val="0"/>
          <w:numId w:val="30"/>
        </w:numPr>
        <w:spacing w:line="480" w:lineRule="auto"/>
        <w:jc w:val="left"/>
        <w:rPr>
          <w:sz w:val="24"/>
          <w:szCs w:val="24"/>
        </w:rPr>
      </w:pPr>
      <w:r w:rsidRPr="0047069B">
        <w:rPr>
          <w:sz w:val="24"/>
          <w:szCs w:val="24"/>
        </w:rPr>
        <w:t xml:space="preserve">Topics reviewed included active ageing both in Ireland and mainland Europe. An extensive literature review was undertaken on transport economics, social change, </w:t>
      </w:r>
      <w:r w:rsidRPr="003E7363">
        <w:rPr>
          <w:sz w:val="24"/>
          <w:szCs w:val="24"/>
        </w:rPr>
        <w:t xml:space="preserve">and behavioural change interventions. Independent and global mobility for </w:t>
      </w:r>
      <w:proofErr w:type="gramStart"/>
      <w:r w:rsidRPr="003E7363">
        <w:rPr>
          <w:sz w:val="24"/>
          <w:szCs w:val="24"/>
        </w:rPr>
        <w:t>Seniors</w:t>
      </w:r>
      <w:proofErr w:type="gramEnd"/>
      <w:r w:rsidRPr="003E7363">
        <w:rPr>
          <w:sz w:val="24"/>
          <w:szCs w:val="24"/>
        </w:rPr>
        <w:t xml:space="preserve"> was also an area that was researched. Several international rural transport case studies were reviewed.</w:t>
      </w:r>
    </w:p>
    <w:p w14:paraId="584FA870" w14:textId="12FAB61C" w:rsidR="00A0766A" w:rsidRPr="0047069B" w:rsidRDefault="00A0766A" w:rsidP="003E7363">
      <w:pPr>
        <w:pStyle w:val="NormalIndent"/>
        <w:numPr>
          <w:ilvl w:val="0"/>
          <w:numId w:val="30"/>
        </w:numPr>
        <w:spacing w:line="480" w:lineRule="auto"/>
        <w:jc w:val="left"/>
        <w:rPr>
          <w:sz w:val="24"/>
          <w:szCs w:val="24"/>
        </w:rPr>
      </w:pPr>
      <w:r w:rsidRPr="0047069B">
        <w:rPr>
          <w:sz w:val="24"/>
          <w:szCs w:val="24"/>
        </w:rPr>
        <w:t>Extensive online research was done regarding technology. MaaS and</w:t>
      </w:r>
      <w:r w:rsidR="00476F29">
        <w:rPr>
          <w:sz w:val="24"/>
          <w:szCs w:val="24"/>
        </w:rPr>
        <w:t xml:space="preserve"> the </w:t>
      </w:r>
      <w:r w:rsidR="00476F29" w:rsidRPr="00476F29">
        <w:rPr>
          <w:sz w:val="24"/>
          <w:szCs w:val="24"/>
        </w:rPr>
        <w:t>Internet of Things</w:t>
      </w:r>
      <w:r w:rsidR="00476F29">
        <w:rPr>
          <w:sz w:val="24"/>
          <w:szCs w:val="24"/>
        </w:rPr>
        <w:t xml:space="preserve"> (</w:t>
      </w:r>
      <w:proofErr w:type="spellStart"/>
      <w:r w:rsidRPr="0047069B">
        <w:rPr>
          <w:sz w:val="24"/>
          <w:szCs w:val="24"/>
        </w:rPr>
        <w:t>IoT</w:t>
      </w:r>
      <w:proofErr w:type="spellEnd"/>
      <w:r w:rsidR="00476F29">
        <w:rPr>
          <w:sz w:val="24"/>
          <w:szCs w:val="24"/>
        </w:rPr>
        <w:t>)</w:t>
      </w:r>
      <w:r w:rsidRPr="0047069B">
        <w:rPr>
          <w:sz w:val="24"/>
          <w:szCs w:val="24"/>
        </w:rPr>
        <w:t xml:space="preserve"> were researched. A review of how these technologies could be leveraged to utilise existing state-owned assets was undertaken. </w:t>
      </w:r>
    </w:p>
    <w:p w14:paraId="2664C338" w14:textId="1F46A9F6" w:rsidR="006D625C" w:rsidRPr="0047069B" w:rsidRDefault="00A0766A" w:rsidP="003E7363">
      <w:pPr>
        <w:pStyle w:val="NormalIndent"/>
        <w:numPr>
          <w:ilvl w:val="0"/>
          <w:numId w:val="30"/>
        </w:numPr>
        <w:spacing w:line="480" w:lineRule="auto"/>
        <w:jc w:val="left"/>
        <w:rPr>
          <w:sz w:val="24"/>
          <w:szCs w:val="24"/>
        </w:rPr>
      </w:pPr>
      <w:r w:rsidRPr="0047069B">
        <w:rPr>
          <w:sz w:val="24"/>
          <w:szCs w:val="24"/>
        </w:rPr>
        <w:t xml:space="preserve">This research paper explored the National Transport Authority and the Local Link program. It reviewed the Green Deal 2050 and the impact of environmental change on PT. </w:t>
      </w:r>
    </w:p>
    <w:p w14:paraId="48D81384" w14:textId="4AA19DA8" w:rsidR="00A0766A" w:rsidRPr="00E451FD" w:rsidRDefault="00A0766A" w:rsidP="0047069B">
      <w:pPr>
        <w:pStyle w:val="Heading2"/>
        <w:spacing w:line="480" w:lineRule="auto"/>
        <w:rPr>
          <w:b/>
          <w:bCs/>
          <w:color w:val="0070C0"/>
          <w:sz w:val="24"/>
          <w:szCs w:val="24"/>
        </w:rPr>
      </w:pPr>
      <w:bookmarkStart w:id="26" w:name="_Toc159928731"/>
      <w:r w:rsidRPr="00E451FD">
        <w:rPr>
          <w:b/>
          <w:bCs/>
          <w:color w:val="0070C0"/>
          <w:sz w:val="24"/>
          <w:szCs w:val="24"/>
        </w:rPr>
        <w:t xml:space="preserve">Gaps found </w:t>
      </w:r>
      <w:r w:rsidR="00AB66F1" w:rsidRPr="00E451FD">
        <w:rPr>
          <w:b/>
          <w:bCs/>
          <w:color w:val="0070C0"/>
          <w:sz w:val="24"/>
          <w:szCs w:val="24"/>
        </w:rPr>
        <w:t xml:space="preserve">during the </w:t>
      </w:r>
      <w:r w:rsidRPr="00E451FD">
        <w:rPr>
          <w:b/>
          <w:bCs/>
          <w:color w:val="0070C0"/>
          <w:sz w:val="24"/>
          <w:szCs w:val="24"/>
        </w:rPr>
        <w:t>research literature review</w:t>
      </w:r>
      <w:r w:rsidR="00AB66F1" w:rsidRPr="00E451FD">
        <w:rPr>
          <w:b/>
          <w:bCs/>
          <w:color w:val="0070C0"/>
          <w:sz w:val="24"/>
          <w:szCs w:val="24"/>
        </w:rPr>
        <w:t xml:space="preserve"> </w:t>
      </w:r>
      <w:r w:rsidR="0047069B" w:rsidRPr="00E451FD">
        <w:rPr>
          <w:b/>
          <w:bCs/>
          <w:color w:val="0070C0"/>
          <w:sz w:val="24"/>
          <w:szCs w:val="24"/>
        </w:rPr>
        <w:t>process</w:t>
      </w:r>
      <w:bookmarkEnd w:id="26"/>
      <w:r w:rsidRPr="00E451FD">
        <w:rPr>
          <w:b/>
          <w:bCs/>
          <w:color w:val="0070C0"/>
          <w:sz w:val="24"/>
          <w:szCs w:val="24"/>
        </w:rPr>
        <w:t xml:space="preserve">                                                                                                   </w:t>
      </w:r>
    </w:p>
    <w:p w14:paraId="2471825A" w14:textId="009D5D09" w:rsidR="00A0766A" w:rsidRPr="0047069B" w:rsidRDefault="006E64D6" w:rsidP="0047069B">
      <w:pPr>
        <w:pStyle w:val="NormalIndent"/>
        <w:spacing w:line="480" w:lineRule="auto"/>
        <w:ind w:firstLine="0"/>
        <w:jc w:val="left"/>
        <w:rPr>
          <w:sz w:val="24"/>
          <w:szCs w:val="24"/>
        </w:rPr>
      </w:pPr>
      <w:r>
        <w:rPr>
          <w:sz w:val="24"/>
          <w:szCs w:val="24"/>
        </w:rPr>
        <w:t>W</w:t>
      </w:r>
      <w:r w:rsidR="00A0766A" w:rsidRPr="0047069B">
        <w:rPr>
          <w:sz w:val="24"/>
          <w:szCs w:val="24"/>
        </w:rPr>
        <w:t xml:space="preserve">hen compiling the </w:t>
      </w:r>
      <w:bookmarkStart w:id="27" w:name="_Hlk145958157"/>
      <w:r w:rsidR="00A0766A" w:rsidRPr="0047069B">
        <w:rPr>
          <w:sz w:val="24"/>
          <w:szCs w:val="24"/>
        </w:rPr>
        <w:t>literature review</w:t>
      </w:r>
      <w:bookmarkEnd w:id="27"/>
      <w:r w:rsidR="009A4DB6">
        <w:rPr>
          <w:sz w:val="24"/>
          <w:szCs w:val="24"/>
        </w:rPr>
        <w:t>,</w:t>
      </w:r>
      <w:r w:rsidRPr="006E64D6">
        <w:rPr>
          <w:sz w:val="24"/>
          <w:szCs w:val="24"/>
        </w:rPr>
        <w:t xml:space="preserve"> </w:t>
      </w:r>
      <w:r>
        <w:rPr>
          <w:sz w:val="24"/>
          <w:szCs w:val="24"/>
        </w:rPr>
        <w:t xml:space="preserve">the researcher found three areas </w:t>
      </w:r>
      <w:r w:rsidR="004B6A77">
        <w:rPr>
          <w:sz w:val="24"/>
          <w:szCs w:val="24"/>
        </w:rPr>
        <w:t xml:space="preserve">where </w:t>
      </w:r>
      <w:r w:rsidRPr="0047069B">
        <w:rPr>
          <w:sz w:val="24"/>
          <w:szCs w:val="24"/>
        </w:rPr>
        <w:t>gaps</w:t>
      </w:r>
      <w:r w:rsidR="004B6A77">
        <w:rPr>
          <w:sz w:val="24"/>
          <w:szCs w:val="24"/>
        </w:rPr>
        <w:t xml:space="preserve"> were identified were li</w:t>
      </w:r>
      <w:r w:rsidR="001449CE">
        <w:rPr>
          <w:sz w:val="24"/>
          <w:szCs w:val="24"/>
        </w:rPr>
        <w:t>mited</w:t>
      </w:r>
      <w:r w:rsidR="00ED0B86">
        <w:rPr>
          <w:sz w:val="24"/>
          <w:szCs w:val="24"/>
        </w:rPr>
        <w:t>,</w:t>
      </w:r>
      <w:r w:rsidR="004B6A77">
        <w:rPr>
          <w:sz w:val="24"/>
          <w:szCs w:val="24"/>
        </w:rPr>
        <w:t xml:space="preserve"> or no information was available on the topic</w:t>
      </w:r>
      <w:r w:rsidR="001449CE">
        <w:rPr>
          <w:sz w:val="24"/>
          <w:szCs w:val="24"/>
        </w:rPr>
        <w:t>:</w:t>
      </w:r>
      <w:r w:rsidR="00A0766A" w:rsidRPr="0047069B">
        <w:rPr>
          <w:sz w:val="24"/>
          <w:szCs w:val="24"/>
        </w:rPr>
        <w:t xml:space="preserve"> </w:t>
      </w:r>
    </w:p>
    <w:p w14:paraId="31A2708B" w14:textId="77777777" w:rsidR="00A0766A" w:rsidRPr="0047069B" w:rsidRDefault="00A0766A" w:rsidP="0047069B">
      <w:pPr>
        <w:pStyle w:val="NormalIndent"/>
        <w:numPr>
          <w:ilvl w:val="0"/>
          <w:numId w:val="21"/>
        </w:numPr>
        <w:spacing w:line="480" w:lineRule="auto"/>
        <w:jc w:val="left"/>
        <w:rPr>
          <w:sz w:val="24"/>
          <w:szCs w:val="24"/>
        </w:rPr>
      </w:pPr>
      <w:r w:rsidRPr="0047069B">
        <w:rPr>
          <w:sz w:val="24"/>
          <w:szCs w:val="24"/>
        </w:rPr>
        <w:t xml:space="preserve">Transport-related papers found limited resources when addressing social problems like </w:t>
      </w:r>
      <w:bookmarkStart w:id="28" w:name="_Hlk146345430"/>
      <w:r w:rsidRPr="0047069B">
        <w:rPr>
          <w:sz w:val="24"/>
          <w:szCs w:val="24"/>
        </w:rPr>
        <w:t xml:space="preserve">transport poverty and isolation. </w:t>
      </w:r>
      <w:bookmarkEnd w:id="28"/>
    </w:p>
    <w:p w14:paraId="3FC440AA" w14:textId="77777777" w:rsidR="00A0766A" w:rsidRPr="0047069B" w:rsidRDefault="00A0766A" w:rsidP="0047069B">
      <w:pPr>
        <w:pStyle w:val="NormalIndent"/>
        <w:numPr>
          <w:ilvl w:val="0"/>
          <w:numId w:val="21"/>
        </w:numPr>
        <w:spacing w:line="480" w:lineRule="auto"/>
        <w:jc w:val="left"/>
        <w:rPr>
          <w:sz w:val="24"/>
          <w:szCs w:val="24"/>
        </w:rPr>
      </w:pPr>
      <w:r w:rsidRPr="0047069B">
        <w:rPr>
          <w:sz w:val="24"/>
          <w:szCs w:val="24"/>
        </w:rPr>
        <w:lastRenderedPageBreak/>
        <w:t xml:space="preserve">There was little evidence to support the value and benefits of collaboration between different state organisations, such as transport access to hospitals and day-care centres. </w:t>
      </w:r>
    </w:p>
    <w:p w14:paraId="681F9482" w14:textId="12838BE3" w:rsidR="00B040B0" w:rsidRPr="00D72A8A" w:rsidRDefault="00A0766A" w:rsidP="00B040B0">
      <w:pPr>
        <w:pStyle w:val="NormalIndent"/>
        <w:numPr>
          <w:ilvl w:val="0"/>
          <w:numId w:val="21"/>
        </w:numPr>
        <w:spacing w:line="480" w:lineRule="auto"/>
        <w:jc w:val="left"/>
        <w:rPr>
          <w:sz w:val="24"/>
          <w:szCs w:val="24"/>
        </w:rPr>
      </w:pPr>
      <w:r w:rsidRPr="0047069B">
        <w:rPr>
          <w:sz w:val="24"/>
          <w:szCs w:val="24"/>
        </w:rPr>
        <w:t>The researcher found limited literature on the use of MaaS in rural locations.</w:t>
      </w:r>
    </w:p>
    <w:p w14:paraId="193AE1A2" w14:textId="7C606765" w:rsidR="00A0766A" w:rsidRPr="001449CE" w:rsidRDefault="00A0766A" w:rsidP="001449CE">
      <w:pPr>
        <w:pStyle w:val="Heading2"/>
        <w:spacing w:line="480" w:lineRule="auto"/>
        <w:rPr>
          <w:b/>
          <w:bCs/>
          <w:color w:val="0070C0"/>
          <w:sz w:val="24"/>
          <w:szCs w:val="24"/>
        </w:rPr>
      </w:pPr>
      <w:bookmarkStart w:id="29" w:name="_Toc159928732"/>
      <w:r w:rsidRPr="001449CE">
        <w:rPr>
          <w:b/>
          <w:bCs/>
          <w:color w:val="0070C0"/>
          <w:sz w:val="24"/>
          <w:szCs w:val="24"/>
        </w:rPr>
        <w:t>Structure and approach - PESTEL analysis</w:t>
      </w:r>
      <w:bookmarkEnd w:id="29"/>
    </w:p>
    <w:p w14:paraId="1AE2045B" w14:textId="0E388929" w:rsidR="00A0766A" w:rsidRPr="0047069B" w:rsidRDefault="00A0766A" w:rsidP="0047069B">
      <w:pPr>
        <w:pStyle w:val="NormalIndent"/>
        <w:spacing w:line="480" w:lineRule="auto"/>
        <w:ind w:firstLine="0"/>
        <w:jc w:val="left"/>
        <w:rPr>
          <w:sz w:val="24"/>
          <w:szCs w:val="24"/>
        </w:rPr>
      </w:pPr>
      <w:r w:rsidRPr="0047069B">
        <w:rPr>
          <w:sz w:val="24"/>
          <w:szCs w:val="24"/>
        </w:rPr>
        <w:t>Using the PESTEL framework to structure literature review research, the researcher investigated the Political, Economic, Social, Technological, Environmental, and Legal factors (PESTEL)</w:t>
      </w:r>
      <w:sdt>
        <w:sdtPr>
          <w:rPr>
            <w:sz w:val="24"/>
            <w:szCs w:val="24"/>
          </w:rPr>
          <w:id w:val="239371754"/>
          <w:citation/>
        </w:sdtPr>
        <w:sdtEndPr/>
        <w:sdtContent>
          <w:r w:rsidR="00E51F51">
            <w:rPr>
              <w:sz w:val="24"/>
              <w:szCs w:val="24"/>
            </w:rPr>
            <w:fldChar w:fldCharType="begin"/>
          </w:r>
          <w:r w:rsidR="00E51F51">
            <w:rPr>
              <w:sz w:val="24"/>
              <w:szCs w:val="24"/>
              <w:lang w:val="en-US"/>
            </w:rPr>
            <w:instrText xml:space="preserve"> CITATION Fra67 \l 1033 </w:instrText>
          </w:r>
          <w:r w:rsidR="00E51F51">
            <w:rPr>
              <w:sz w:val="24"/>
              <w:szCs w:val="24"/>
            </w:rPr>
            <w:fldChar w:fldCharType="separate"/>
          </w:r>
          <w:r w:rsidR="00E76377">
            <w:rPr>
              <w:noProof/>
              <w:sz w:val="24"/>
              <w:szCs w:val="24"/>
              <w:lang w:val="en-US"/>
            </w:rPr>
            <w:t xml:space="preserve"> </w:t>
          </w:r>
          <w:r w:rsidR="00E76377" w:rsidRPr="00E76377">
            <w:rPr>
              <w:noProof/>
              <w:sz w:val="24"/>
              <w:szCs w:val="24"/>
              <w:lang w:val="en-US"/>
            </w:rPr>
            <w:t>(Francis J. Aguilar, 1967)</w:t>
          </w:r>
          <w:r w:rsidR="00E51F51">
            <w:rPr>
              <w:sz w:val="24"/>
              <w:szCs w:val="24"/>
            </w:rPr>
            <w:fldChar w:fldCharType="end"/>
          </w:r>
        </w:sdtContent>
      </w:sdt>
      <w:r w:rsidRPr="0047069B">
        <w:rPr>
          <w:sz w:val="24"/>
          <w:szCs w:val="24"/>
        </w:rPr>
        <w:t xml:space="preserve"> that influence </w:t>
      </w:r>
      <w:proofErr w:type="gramStart"/>
      <w:r w:rsidRPr="0047069B">
        <w:rPr>
          <w:sz w:val="24"/>
          <w:szCs w:val="24"/>
        </w:rPr>
        <w:t>Seniors</w:t>
      </w:r>
      <w:proofErr w:type="gramEnd"/>
      <w:r w:rsidRPr="0047069B">
        <w:rPr>
          <w:sz w:val="24"/>
          <w:szCs w:val="24"/>
        </w:rPr>
        <w:t xml:space="preserve"> accessing rural PT. The PESTEL framework process provides a practical approach to exploring the context of accessibility for </w:t>
      </w:r>
      <w:proofErr w:type="gramStart"/>
      <w:r w:rsidRPr="0047069B">
        <w:rPr>
          <w:sz w:val="24"/>
          <w:szCs w:val="24"/>
        </w:rPr>
        <w:t>Seniors</w:t>
      </w:r>
      <w:proofErr w:type="gramEnd"/>
      <w:r w:rsidRPr="0047069B">
        <w:rPr>
          <w:sz w:val="24"/>
          <w:szCs w:val="24"/>
        </w:rPr>
        <w:t xml:space="preserve"> in rural Ireland, areas of potential change such as population and technology. The literature review also looked at external and internal variables</w:t>
      </w:r>
      <w:r w:rsidR="00791D7E">
        <w:rPr>
          <w:sz w:val="24"/>
          <w:szCs w:val="24"/>
        </w:rPr>
        <w:t xml:space="preserve"> </w:t>
      </w:r>
      <w:r w:rsidRPr="0047069B">
        <w:rPr>
          <w:sz w:val="24"/>
          <w:szCs w:val="24"/>
        </w:rPr>
        <w:t>that could influence the research question. The literature review was strategically analysed and evaluated using the PESTEL framework in Figure 2.</w:t>
      </w:r>
    </w:p>
    <w:p w14:paraId="6BCDC8D0" w14:textId="77777777" w:rsidR="00A0766A" w:rsidRPr="0047069B" w:rsidRDefault="00A0766A" w:rsidP="0047069B">
      <w:pPr>
        <w:pStyle w:val="NormalIndent"/>
        <w:spacing w:line="480" w:lineRule="auto"/>
        <w:ind w:firstLine="0"/>
        <w:jc w:val="center"/>
        <w:rPr>
          <w:sz w:val="24"/>
          <w:szCs w:val="24"/>
        </w:rPr>
      </w:pPr>
      <w:r w:rsidRPr="0047069B">
        <w:rPr>
          <w:noProof/>
          <w:sz w:val="24"/>
          <w:szCs w:val="24"/>
          <w:lang w:eastAsia="en-IE"/>
        </w:rPr>
        <w:lastRenderedPageBreak/>
        <w:drawing>
          <wp:inline distT="0" distB="0" distL="0" distR="0" wp14:anchorId="497591B6" wp14:editId="1DDAEEC2">
            <wp:extent cx="3892908" cy="4194645"/>
            <wp:effectExtent l="0" t="0" r="0" b="0"/>
            <wp:docPr id="4"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ompan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1200" cy="4375981"/>
                    </a:xfrm>
                    <a:prstGeom prst="rect">
                      <a:avLst/>
                    </a:prstGeom>
                    <a:noFill/>
                  </pic:spPr>
                </pic:pic>
              </a:graphicData>
            </a:graphic>
          </wp:inline>
        </w:drawing>
      </w:r>
    </w:p>
    <w:p w14:paraId="16117018" w14:textId="587541B1" w:rsidR="00A0766A" w:rsidRPr="003E7363" w:rsidRDefault="00A0766A" w:rsidP="003E7363">
      <w:pPr>
        <w:pStyle w:val="NormalIndent"/>
        <w:spacing w:line="480" w:lineRule="auto"/>
        <w:jc w:val="center"/>
        <w:rPr>
          <w:sz w:val="24"/>
          <w:szCs w:val="24"/>
          <w:u w:val="single"/>
        </w:rPr>
      </w:pPr>
      <w:r w:rsidRPr="0047069B">
        <w:rPr>
          <w:sz w:val="24"/>
          <w:szCs w:val="24"/>
          <w:u w:val="single"/>
        </w:rPr>
        <w:t>Figure 2: PESTEL framework</w:t>
      </w:r>
      <w:r w:rsidR="00315CDE">
        <w:rPr>
          <w:sz w:val="24"/>
          <w:szCs w:val="24"/>
        </w:rPr>
        <w:t xml:space="preserve"> </w:t>
      </w:r>
      <w:sdt>
        <w:sdtPr>
          <w:rPr>
            <w:sz w:val="24"/>
            <w:szCs w:val="24"/>
          </w:rPr>
          <w:id w:val="-48689729"/>
          <w:citation/>
        </w:sdtPr>
        <w:sdtEndPr/>
        <w:sdtContent>
          <w:r w:rsidRPr="00532E71">
            <w:rPr>
              <w:sz w:val="24"/>
              <w:szCs w:val="24"/>
            </w:rPr>
            <w:fldChar w:fldCharType="begin"/>
          </w:r>
          <w:r w:rsidR="006C5677" w:rsidRPr="00532E71">
            <w:rPr>
              <w:sz w:val="24"/>
              <w:szCs w:val="24"/>
            </w:rPr>
            <w:instrText xml:space="preserve">CITATION Cor211 \l 6153 </w:instrText>
          </w:r>
          <w:r w:rsidRPr="00532E71">
            <w:rPr>
              <w:sz w:val="24"/>
              <w:szCs w:val="24"/>
            </w:rPr>
            <w:fldChar w:fldCharType="separate"/>
          </w:r>
          <w:r w:rsidR="00E76377" w:rsidRPr="00E76377">
            <w:rPr>
              <w:noProof/>
              <w:sz w:val="24"/>
              <w:szCs w:val="24"/>
            </w:rPr>
            <w:t>(Corporate Finance Institute, 2021)</w:t>
          </w:r>
          <w:r w:rsidRPr="00532E71">
            <w:rPr>
              <w:sz w:val="24"/>
              <w:szCs w:val="24"/>
            </w:rPr>
            <w:fldChar w:fldCharType="end"/>
          </w:r>
        </w:sdtContent>
      </w:sdt>
      <w:r w:rsidRPr="00532E71">
        <w:rPr>
          <w:sz w:val="24"/>
          <w:szCs w:val="24"/>
        </w:rPr>
        <w:t xml:space="preserve">. </w:t>
      </w:r>
    </w:p>
    <w:p w14:paraId="3605F5AD" w14:textId="0BF8144D" w:rsidR="00A0766A" w:rsidRPr="00E451FD" w:rsidRDefault="00A0766A" w:rsidP="0047069B">
      <w:pPr>
        <w:pStyle w:val="Heading1"/>
        <w:spacing w:line="480" w:lineRule="auto"/>
        <w:rPr>
          <w:i/>
          <w:iCs/>
          <w:color w:val="0070C0"/>
          <w:sz w:val="24"/>
          <w:szCs w:val="24"/>
          <w:u w:val="single"/>
        </w:rPr>
      </w:pPr>
      <w:bookmarkStart w:id="30" w:name="_Toc159928733"/>
      <w:r w:rsidRPr="00E451FD">
        <w:rPr>
          <w:color w:val="0070C0"/>
          <w:sz w:val="24"/>
          <w:szCs w:val="24"/>
          <w:u w:val="single"/>
        </w:rPr>
        <w:t>METHODOLOGY</w:t>
      </w:r>
      <w:bookmarkEnd w:id="30"/>
    </w:p>
    <w:p w14:paraId="1DAEC717" w14:textId="77777777" w:rsidR="00A0766A" w:rsidRPr="00E451FD" w:rsidRDefault="00A0766A" w:rsidP="0047069B">
      <w:pPr>
        <w:pStyle w:val="NormalIndent"/>
        <w:spacing w:line="480" w:lineRule="auto"/>
        <w:ind w:firstLine="0"/>
        <w:jc w:val="left"/>
        <w:rPr>
          <w:b/>
          <w:bCs/>
          <w:i/>
          <w:iCs/>
          <w:color w:val="0070C0"/>
          <w:sz w:val="24"/>
          <w:szCs w:val="24"/>
        </w:rPr>
      </w:pPr>
      <w:r w:rsidRPr="00E451FD">
        <w:rPr>
          <w:b/>
          <w:bCs/>
          <w:i/>
          <w:iCs/>
          <w:color w:val="0070C0"/>
          <w:sz w:val="24"/>
          <w:szCs w:val="24"/>
        </w:rPr>
        <w:t xml:space="preserve">3.1 </w:t>
      </w:r>
      <w:r w:rsidRPr="00E451FD">
        <w:rPr>
          <w:b/>
          <w:bCs/>
          <w:i/>
          <w:iCs/>
          <w:color w:val="0070C0"/>
          <w:sz w:val="24"/>
          <w:szCs w:val="24"/>
        </w:rPr>
        <w:tab/>
        <w:t>Research methodology</w:t>
      </w:r>
    </w:p>
    <w:p w14:paraId="3D555A6A" w14:textId="77777777" w:rsidR="00E32242" w:rsidRDefault="00A0766A" w:rsidP="0047069B">
      <w:pPr>
        <w:pStyle w:val="NormalIndent"/>
        <w:spacing w:line="480" w:lineRule="auto"/>
        <w:ind w:firstLine="0"/>
        <w:jc w:val="left"/>
        <w:rPr>
          <w:sz w:val="24"/>
          <w:szCs w:val="24"/>
        </w:rPr>
      </w:pPr>
      <w:r w:rsidRPr="0047069B">
        <w:rPr>
          <w:sz w:val="24"/>
          <w:szCs w:val="24"/>
        </w:rPr>
        <w:t>Strategy/research design - Qualitative research methods explored the barriers experienced by users of PT services in rural areas. Time has been spent analysing target audiences and reviewing population demograp</w:t>
      </w:r>
      <w:r w:rsidR="000C1E7C">
        <w:rPr>
          <w:sz w:val="24"/>
          <w:szCs w:val="24"/>
        </w:rPr>
        <w:t>hic shifts over the next twenty</w:t>
      </w:r>
      <w:r w:rsidRPr="0047069B">
        <w:rPr>
          <w:sz w:val="24"/>
          <w:szCs w:val="24"/>
        </w:rPr>
        <w:t xml:space="preserve"> years. The methodology chosen for this research was based on using the funnelling process. The funnelling process helped 'frame' the research paper question </w:t>
      </w:r>
      <w:sdt>
        <w:sdtPr>
          <w:rPr>
            <w:sz w:val="24"/>
            <w:szCs w:val="24"/>
          </w:rPr>
          <w:id w:val="-134641420"/>
          <w:citation/>
        </w:sdtPr>
        <w:sdtEndPr/>
        <w:sdtContent>
          <w:r w:rsidRPr="0047069B">
            <w:rPr>
              <w:sz w:val="24"/>
              <w:szCs w:val="24"/>
            </w:rPr>
            <w:fldChar w:fldCharType="begin"/>
          </w:r>
          <w:r w:rsidR="00EB6656">
            <w:rPr>
              <w:sz w:val="24"/>
              <w:szCs w:val="24"/>
            </w:rPr>
            <w:instrText xml:space="preserve">CITATION Bur07 \l 6153 </w:instrText>
          </w:r>
          <w:r w:rsidRPr="0047069B">
            <w:rPr>
              <w:sz w:val="24"/>
              <w:szCs w:val="24"/>
            </w:rPr>
            <w:fldChar w:fldCharType="separate"/>
          </w:r>
          <w:r w:rsidR="00E76377" w:rsidRPr="00E76377">
            <w:rPr>
              <w:noProof/>
              <w:sz w:val="24"/>
              <w:szCs w:val="24"/>
            </w:rPr>
            <w:t>(Burns, N., &amp; Grove, S., 2007)</w:t>
          </w:r>
          <w:r w:rsidRPr="0047069B">
            <w:rPr>
              <w:sz w:val="24"/>
              <w:szCs w:val="24"/>
            </w:rPr>
            <w:fldChar w:fldCharType="end"/>
          </w:r>
        </w:sdtContent>
      </w:sdt>
      <w:r w:rsidRPr="0047069B">
        <w:rPr>
          <w:sz w:val="24"/>
          <w:szCs w:val="24"/>
        </w:rPr>
        <w:t>. Work experience and background reading have shown the researcher the importance of awareness of th</w:t>
      </w:r>
      <w:r w:rsidR="00E32242">
        <w:rPr>
          <w:sz w:val="24"/>
          <w:szCs w:val="24"/>
        </w:rPr>
        <w:t>e needs and wants of end-users.</w:t>
      </w:r>
    </w:p>
    <w:p w14:paraId="55187DA5" w14:textId="55B58D3D" w:rsidR="00A0766A" w:rsidRPr="0047069B" w:rsidRDefault="00F26F56" w:rsidP="0047069B">
      <w:pPr>
        <w:pStyle w:val="NormalIndent"/>
        <w:spacing w:line="480" w:lineRule="auto"/>
        <w:ind w:firstLine="0"/>
        <w:jc w:val="left"/>
        <w:rPr>
          <w:sz w:val="24"/>
          <w:szCs w:val="24"/>
        </w:rPr>
      </w:pPr>
      <w:r>
        <w:rPr>
          <w:sz w:val="24"/>
          <w:szCs w:val="24"/>
        </w:rPr>
        <w:lastRenderedPageBreak/>
        <w:t xml:space="preserve">The </w:t>
      </w:r>
      <w:r w:rsidR="009A4DB6">
        <w:rPr>
          <w:sz w:val="24"/>
          <w:szCs w:val="24"/>
        </w:rPr>
        <w:t>researcher identified the following areas</w:t>
      </w:r>
      <w:r w:rsidR="00835484" w:rsidRPr="00CA6577">
        <w:rPr>
          <w:sz w:val="24"/>
          <w:szCs w:val="24"/>
        </w:rPr>
        <w:t xml:space="preserve"> as</w:t>
      </w:r>
      <w:r w:rsidR="00835484">
        <w:rPr>
          <w:sz w:val="24"/>
          <w:szCs w:val="24"/>
        </w:rPr>
        <w:t xml:space="preserve"> </w:t>
      </w:r>
      <w:r w:rsidR="00CA6577">
        <w:rPr>
          <w:sz w:val="24"/>
          <w:szCs w:val="24"/>
        </w:rPr>
        <w:t>primary areas to be investigated:</w:t>
      </w:r>
    </w:p>
    <w:p w14:paraId="2798F6F0" w14:textId="77777777" w:rsidR="00A0766A" w:rsidRPr="0047069B" w:rsidRDefault="00A0766A" w:rsidP="009A4DB6">
      <w:pPr>
        <w:pStyle w:val="NormalIndent"/>
        <w:numPr>
          <w:ilvl w:val="0"/>
          <w:numId w:val="28"/>
        </w:numPr>
        <w:spacing w:line="480" w:lineRule="auto"/>
        <w:jc w:val="left"/>
        <w:rPr>
          <w:sz w:val="24"/>
          <w:szCs w:val="24"/>
        </w:rPr>
      </w:pPr>
      <w:r w:rsidRPr="0047069B">
        <w:rPr>
          <w:sz w:val="24"/>
          <w:szCs w:val="24"/>
        </w:rPr>
        <w:t xml:space="preserve">For this research paper, the researcher undertook primary qualitative interview research. </w:t>
      </w:r>
    </w:p>
    <w:p w14:paraId="612B1805" w14:textId="5419C852" w:rsidR="00663691" w:rsidRPr="001F67A6" w:rsidRDefault="00663691" w:rsidP="009A4DB6">
      <w:pPr>
        <w:pStyle w:val="NormalIndent"/>
        <w:numPr>
          <w:ilvl w:val="0"/>
          <w:numId w:val="28"/>
        </w:numPr>
        <w:spacing w:line="480" w:lineRule="auto"/>
        <w:jc w:val="left"/>
        <w:rPr>
          <w:sz w:val="24"/>
          <w:szCs w:val="24"/>
        </w:rPr>
      </w:pPr>
      <w:r w:rsidRPr="001F67A6">
        <w:rPr>
          <w:sz w:val="24"/>
          <w:szCs w:val="24"/>
        </w:rPr>
        <w:t xml:space="preserve">Due to the scale and complexity of </w:t>
      </w:r>
      <w:r w:rsidR="00A24ABD" w:rsidRPr="001F67A6">
        <w:rPr>
          <w:sz w:val="24"/>
          <w:szCs w:val="24"/>
        </w:rPr>
        <w:t xml:space="preserve">stakeholders in the </w:t>
      </w:r>
      <w:r w:rsidRPr="001F67A6">
        <w:rPr>
          <w:sz w:val="24"/>
          <w:szCs w:val="24"/>
        </w:rPr>
        <w:t>eco</w:t>
      </w:r>
      <w:r w:rsidR="00A24ABD" w:rsidRPr="001F67A6">
        <w:rPr>
          <w:sz w:val="24"/>
          <w:szCs w:val="24"/>
        </w:rPr>
        <w:t>-</w:t>
      </w:r>
      <w:r w:rsidRPr="001F67A6">
        <w:rPr>
          <w:sz w:val="24"/>
          <w:szCs w:val="24"/>
        </w:rPr>
        <w:t>system</w:t>
      </w:r>
      <w:r w:rsidR="00EB6656" w:rsidRPr="001F67A6">
        <w:rPr>
          <w:sz w:val="24"/>
          <w:szCs w:val="24"/>
        </w:rPr>
        <w:t>,</w:t>
      </w:r>
      <w:r w:rsidR="00A0766A" w:rsidRPr="001F67A6">
        <w:rPr>
          <w:sz w:val="24"/>
          <w:szCs w:val="24"/>
        </w:rPr>
        <w:t xml:space="preserve"> the researcher created </w:t>
      </w:r>
      <w:r w:rsidR="001F67A6" w:rsidRPr="001F67A6">
        <w:rPr>
          <w:sz w:val="24"/>
          <w:szCs w:val="24"/>
        </w:rPr>
        <w:t xml:space="preserve">two </w:t>
      </w:r>
      <w:r w:rsidR="009A4DB6">
        <w:rPr>
          <w:sz w:val="24"/>
          <w:szCs w:val="24"/>
        </w:rPr>
        <w:t xml:space="preserve">interview </w:t>
      </w:r>
      <w:r w:rsidR="001F67A6" w:rsidRPr="001F67A6">
        <w:rPr>
          <w:sz w:val="24"/>
          <w:szCs w:val="24"/>
        </w:rPr>
        <w:t>stakeholder groups:</w:t>
      </w:r>
    </w:p>
    <w:p w14:paraId="5EBD6325" w14:textId="77777777" w:rsidR="003E7363" w:rsidRDefault="00663691" w:rsidP="003E7363">
      <w:pPr>
        <w:pStyle w:val="NormalIndent"/>
        <w:numPr>
          <w:ilvl w:val="1"/>
          <w:numId w:val="28"/>
        </w:numPr>
        <w:spacing w:line="480" w:lineRule="auto"/>
        <w:jc w:val="left"/>
        <w:rPr>
          <w:sz w:val="24"/>
          <w:szCs w:val="24"/>
        </w:rPr>
      </w:pPr>
      <w:r w:rsidRPr="009A4DB6">
        <w:rPr>
          <w:b/>
          <w:sz w:val="24"/>
          <w:szCs w:val="24"/>
        </w:rPr>
        <w:t>Tier 1</w:t>
      </w:r>
      <w:r w:rsidRPr="009A4DB6">
        <w:rPr>
          <w:sz w:val="24"/>
          <w:szCs w:val="24"/>
        </w:rPr>
        <w:t>:</w:t>
      </w:r>
      <w:r w:rsidRPr="001F67A6">
        <w:rPr>
          <w:sz w:val="24"/>
          <w:szCs w:val="24"/>
        </w:rPr>
        <w:t xml:space="preserve"> </w:t>
      </w:r>
      <w:r w:rsidR="00B6455C" w:rsidRPr="001F67A6">
        <w:rPr>
          <w:sz w:val="24"/>
          <w:szCs w:val="24"/>
        </w:rPr>
        <w:t xml:space="preserve">Stakeholder </w:t>
      </w:r>
      <w:r w:rsidR="00053AAC" w:rsidRPr="001F67A6">
        <w:rPr>
          <w:sz w:val="24"/>
          <w:szCs w:val="24"/>
        </w:rPr>
        <w:t xml:space="preserve">collective group </w:t>
      </w:r>
      <w:r w:rsidR="00B6455C" w:rsidRPr="001F67A6">
        <w:rPr>
          <w:sz w:val="24"/>
          <w:szCs w:val="24"/>
        </w:rPr>
        <w:t xml:space="preserve">one was defined as Tier 1 </w:t>
      </w:r>
      <w:r w:rsidR="00230DB3" w:rsidRPr="001F67A6">
        <w:rPr>
          <w:sz w:val="24"/>
          <w:szCs w:val="24"/>
        </w:rPr>
        <w:t>Senior</w:t>
      </w:r>
      <w:r w:rsidR="00B6455C" w:rsidRPr="001F67A6">
        <w:rPr>
          <w:sz w:val="24"/>
          <w:szCs w:val="24"/>
        </w:rPr>
        <w:t xml:space="preserve"> </w:t>
      </w:r>
      <w:r w:rsidR="00465C5E" w:rsidRPr="001F67A6">
        <w:rPr>
          <w:sz w:val="24"/>
          <w:szCs w:val="24"/>
        </w:rPr>
        <w:t xml:space="preserve">rural </w:t>
      </w:r>
      <w:r w:rsidR="00230DB3" w:rsidRPr="001F67A6">
        <w:rPr>
          <w:sz w:val="24"/>
          <w:szCs w:val="24"/>
        </w:rPr>
        <w:t xml:space="preserve">Local Link </w:t>
      </w:r>
      <w:r w:rsidR="00B6455C" w:rsidRPr="001F67A6">
        <w:rPr>
          <w:sz w:val="24"/>
          <w:szCs w:val="24"/>
        </w:rPr>
        <w:t>customers</w:t>
      </w:r>
      <w:r w:rsidR="00465C5E" w:rsidRPr="001F67A6">
        <w:rPr>
          <w:sz w:val="24"/>
          <w:szCs w:val="24"/>
        </w:rPr>
        <w:t>/users</w:t>
      </w:r>
      <w:r w:rsidR="00B6455C" w:rsidRPr="001F67A6">
        <w:rPr>
          <w:sz w:val="24"/>
          <w:szCs w:val="24"/>
        </w:rPr>
        <w:t>, rural accessibility wheelchair user</w:t>
      </w:r>
      <w:r w:rsidR="009A4DB6">
        <w:rPr>
          <w:sz w:val="24"/>
          <w:szCs w:val="24"/>
        </w:rPr>
        <w:t>s</w:t>
      </w:r>
      <w:r w:rsidR="00230DB3" w:rsidRPr="001F67A6">
        <w:rPr>
          <w:sz w:val="24"/>
          <w:szCs w:val="24"/>
        </w:rPr>
        <w:t xml:space="preserve">, </w:t>
      </w:r>
      <w:r w:rsidR="00465C5E" w:rsidRPr="001F67A6">
        <w:rPr>
          <w:sz w:val="24"/>
          <w:szCs w:val="24"/>
        </w:rPr>
        <w:t xml:space="preserve">rural </w:t>
      </w:r>
      <w:r w:rsidR="00230DB3" w:rsidRPr="001F67A6">
        <w:rPr>
          <w:sz w:val="24"/>
          <w:szCs w:val="24"/>
        </w:rPr>
        <w:t>Local Link drivers</w:t>
      </w:r>
      <w:r w:rsidR="00465C5E" w:rsidRPr="001F67A6">
        <w:rPr>
          <w:sz w:val="24"/>
          <w:szCs w:val="24"/>
        </w:rPr>
        <w:t xml:space="preserve"> and </w:t>
      </w:r>
      <w:r w:rsidR="00465C5E">
        <w:rPr>
          <w:sz w:val="24"/>
          <w:szCs w:val="24"/>
        </w:rPr>
        <w:t xml:space="preserve">rural Local Link regional </w:t>
      </w:r>
      <w:r w:rsidR="00465C5E" w:rsidRPr="00465C5E">
        <w:rPr>
          <w:sz w:val="24"/>
          <w:szCs w:val="24"/>
        </w:rPr>
        <w:t>transport manager</w:t>
      </w:r>
      <w:r w:rsidR="00465C5E">
        <w:rPr>
          <w:sz w:val="24"/>
          <w:szCs w:val="24"/>
        </w:rPr>
        <w:t>s.</w:t>
      </w:r>
      <w:r w:rsidR="00EE465D">
        <w:rPr>
          <w:sz w:val="24"/>
          <w:szCs w:val="24"/>
        </w:rPr>
        <w:t xml:space="preserve"> People who need and use the services, </w:t>
      </w:r>
      <w:r w:rsidR="005D6D15">
        <w:rPr>
          <w:sz w:val="24"/>
          <w:szCs w:val="24"/>
        </w:rPr>
        <w:t>people who need but can access services</w:t>
      </w:r>
      <w:r w:rsidR="00247F19">
        <w:rPr>
          <w:sz w:val="24"/>
          <w:szCs w:val="24"/>
        </w:rPr>
        <w:t xml:space="preserve">, </w:t>
      </w:r>
      <w:r w:rsidR="005D6D15">
        <w:rPr>
          <w:sz w:val="24"/>
          <w:szCs w:val="24"/>
        </w:rPr>
        <w:t xml:space="preserve">drivers </w:t>
      </w:r>
      <w:r w:rsidR="00247F19">
        <w:rPr>
          <w:sz w:val="24"/>
          <w:szCs w:val="24"/>
        </w:rPr>
        <w:t xml:space="preserve">of </w:t>
      </w:r>
      <w:r w:rsidR="005D6D15">
        <w:rPr>
          <w:sz w:val="24"/>
          <w:szCs w:val="24"/>
        </w:rPr>
        <w:t>vehicles who provide</w:t>
      </w:r>
      <w:r w:rsidR="00247F19">
        <w:rPr>
          <w:sz w:val="24"/>
          <w:szCs w:val="24"/>
        </w:rPr>
        <w:t xml:space="preserve"> rural transport services and finally</w:t>
      </w:r>
      <w:r w:rsidR="009A4DB6">
        <w:rPr>
          <w:sz w:val="24"/>
          <w:szCs w:val="24"/>
        </w:rPr>
        <w:t>,</w:t>
      </w:r>
      <w:r w:rsidR="00247F19">
        <w:rPr>
          <w:sz w:val="24"/>
          <w:szCs w:val="24"/>
        </w:rPr>
        <w:t xml:space="preserve"> </w:t>
      </w:r>
      <w:r w:rsidR="00A77A76">
        <w:rPr>
          <w:sz w:val="24"/>
          <w:szCs w:val="24"/>
        </w:rPr>
        <w:t>rural transport office</w:t>
      </w:r>
      <w:r w:rsidR="009A4DB6">
        <w:rPr>
          <w:sz w:val="24"/>
          <w:szCs w:val="24"/>
        </w:rPr>
        <w:t>-</w:t>
      </w:r>
      <w:r w:rsidR="00A77A76" w:rsidRPr="003E7363">
        <w:rPr>
          <w:sz w:val="24"/>
          <w:szCs w:val="24"/>
        </w:rPr>
        <w:t>based service providers.</w:t>
      </w:r>
      <w:r w:rsidR="00520474" w:rsidRPr="003E7363">
        <w:rPr>
          <w:sz w:val="24"/>
          <w:szCs w:val="24"/>
        </w:rPr>
        <w:t xml:space="preserve"> </w:t>
      </w:r>
      <w:r w:rsidR="00E11BAB" w:rsidRPr="003E7363">
        <w:rPr>
          <w:sz w:val="24"/>
          <w:szCs w:val="24"/>
        </w:rPr>
        <w:t xml:space="preserve">The demographic </w:t>
      </w:r>
      <w:r w:rsidR="002C30BE" w:rsidRPr="003E7363">
        <w:rPr>
          <w:sz w:val="24"/>
          <w:szCs w:val="24"/>
        </w:rPr>
        <w:t>makeup</w:t>
      </w:r>
      <w:r w:rsidR="00520474" w:rsidRPr="003E7363">
        <w:rPr>
          <w:sz w:val="24"/>
          <w:szCs w:val="24"/>
        </w:rPr>
        <w:t xml:space="preserve"> of this Tier 1 group was </w:t>
      </w:r>
      <w:r w:rsidR="00E11BAB" w:rsidRPr="003E7363">
        <w:rPr>
          <w:sz w:val="24"/>
          <w:szCs w:val="24"/>
        </w:rPr>
        <w:t xml:space="preserve">two </w:t>
      </w:r>
      <w:r w:rsidR="00520474" w:rsidRPr="003E7363">
        <w:rPr>
          <w:sz w:val="24"/>
          <w:szCs w:val="24"/>
        </w:rPr>
        <w:t>females</w:t>
      </w:r>
      <w:r w:rsidR="00E11BAB" w:rsidRPr="003E7363">
        <w:rPr>
          <w:sz w:val="24"/>
          <w:szCs w:val="24"/>
        </w:rPr>
        <w:t xml:space="preserve"> and eight</w:t>
      </w:r>
      <w:r w:rsidR="00520474" w:rsidRPr="003E7363">
        <w:rPr>
          <w:sz w:val="24"/>
          <w:szCs w:val="24"/>
        </w:rPr>
        <w:t xml:space="preserve"> males.</w:t>
      </w:r>
    </w:p>
    <w:p w14:paraId="3246206B" w14:textId="4A3141FD" w:rsidR="00A0766A" w:rsidRPr="003E7363" w:rsidRDefault="00663691" w:rsidP="003E7363">
      <w:pPr>
        <w:pStyle w:val="NormalIndent"/>
        <w:numPr>
          <w:ilvl w:val="1"/>
          <w:numId w:val="28"/>
        </w:numPr>
        <w:spacing w:line="480" w:lineRule="auto"/>
        <w:jc w:val="left"/>
        <w:rPr>
          <w:sz w:val="24"/>
          <w:szCs w:val="24"/>
        </w:rPr>
      </w:pPr>
      <w:r w:rsidRPr="003E7363">
        <w:rPr>
          <w:b/>
          <w:sz w:val="24"/>
          <w:szCs w:val="24"/>
        </w:rPr>
        <w:t>Tier 2</w:t>
      </w:r>
      <w:r w:rsidRPr="003E7363">
        <w:rPr>
          <w:sz w:val="24"/>
          <w:szCs w:val="24"/>
        </w:rPr>
        <w:t>:</w:t>
      </w:r>
      <w:r w:rsidR="00EE465D" w:rsidRPr="003E7363">
        <w:rPr>
          <w:sz w:val="24"/>
          <w:szCs w:val="24"/>
        </w:rPr>
        <w:t xml:space="preserve"> Stakeholder group two was defined as Tier 2. This research stakeholder group w</w:t>
      </w:r>
      <w:r w:rsidR="00A77A76" w:rsidRPr="003E7363">
        <w:rPr>
          <w:sz w:val="24"/>
          <w:szCs w:val="24"/>
        </w:rPr>
        <w:t>as</w:t>
      </w:r>
      <w:r w:rsidR="00EE465D" w:rsidRPr="003E7363">
        <w:rPr>
          <w:sz w:val="24"/>
          <w:szCs w:val="24"/>
        </w:rPr>
        <w:t xml:space="preserve"> focused on</w:t>
      </w:r>
      <w:r w:rsidR="00C12501" w:rsidRPr="003E7363">
        <w:rPr>
          <w:sz w:val="24"/>
          <w:szCs w:val="24"/>
        </w:rPr>
        <w:t xml:space="preserve"> </w:t>
      </w:r>
      <w:r w:rsidR="009A4DB6" w:rsidRPr="003E7363">
        <w:rPr>
          <w:sz w:val="24"/>
          <w:szCs w:val="24"/>
        </w:rPr>
        <w:t xml:space="preserve">the </w:t>
      </w:r>
      <w:r w:rsidR="00C12501" w:rsidRPr="003E7363">
        <w:rPr>
          <w:sz w:val="24"/>
          <w:szCs w:val="24"/>
        </w:rPr>
        <w:t xml:space="preserve">creation and delivery of rural transport policy, </w:t>
      </w:r>
      <w:r w:rsidR="00657C1F" w:rsidRPr="003E7363">
        <w:rPr>
          <w:sz w:val="24"/>
          <w:szCs w:val="24"/>
        </w:rPr>
        <w:t>international</w:t>
      </w:r>
      <w:r w:rsidR="00C12501" w:rsidRPr="003E7363">
        <w:rPr>
          <w:sz w:val="24"/>
          <w:szCs w:val="24"/>
        </w:rPr>
        <w:t xml:space="preserve"> policy perspective,</w:t>
      </w:r>
      <w:r w:rsidR="00657C1F" w:rsidRPr="003E7363">
        <w:rPr>
          <w:sz w:val="24"/>
          <w:szCs w:val="24"/>
        </w:rPr>
        <w:t xml:space="preserve"> policymakers </w:t>
      </w:r>
      <w:r w:rsidR="001F67A6" w:rsidRPr="003E7363">
        <w:rPr>
          <w:sz w:val="24"/>
          <w:szCs w:val="24"/>
        </w:rPr>
        <w:t xml:space="preserve">in the arena of </w:t>
      </w:r>
      <w:r w:rsidR="00657C1F" w:rsidRPr="003E7363">
        <w:rPr>
          <w:sz w:val="24"/>
          <w:szCs w:val="24"/>
        </w:rPr>
        <w:t xml:space="preserve">the target group </w:t>
      </w:r>
      <w:r w:rsidR="001F67A6" w:rsidRPr="003E7363">
        <w:rPr>
          <w:sz w:val="24"/>
          <w:szCs w:val="24"/>
        </w:rPr>
        <w:t>seniors</w:t>
      </w:r>
      <w:r w:rsidR="00657C1F" w:rsidRPr="003E7363">
        <w:rPr>
          <w:sz w:val="24"/>
          <w:szCs w:val="24"/>
        </w:rPr>
        <w:t xml:space="preserve"> and</w:t>
      </w:r>
      <w:r w:rsidR="00C12501" w:rsidRPr="003E7363">
        <w:rPr>
          <w:sz w:val="24"/>
          <w:szCs w:val="24"/>
        </w:rPr>
        <w:t xml:space="preserve"> national and </w:t>
      </w:r>
      <w:r w:rsidR="00657C1F" w:rsidRPr="003E7363">
        <w:rPr>
          <w:sz w:val="24"/>
          <w:szCs w:val="24"/>
        </w:rPr>
        <w:t>European</w:t>
      </w:r>
      <w:r w:rsidR="00C12501" w:rsidRPr="003E7363">
        <w:rPr>
          <w:sz w:val="24"/>
          <w:szCs w:val="24"/>
        </w:rPr>
        <w:t xml:space="preserve"> rural transport policymakers</w:t>
      </w:r>
      <w:r w:rsidR="001F67A6" w:rsidRPr="003E7363">
        <w:rPr>
          <w:sz w:val="24"/>
          <w:szCs w:val="24"/>
        </w:rPr>
        <w:t>.</w:t>
      </w:r>
      <w:r w:rsidR="00E11BAB" w:rsidRPr="003E7363">
        <w:rPr>
          <w:sz w:val="24"/>
          <w:szCs w:val="24"/>
        </w:rPr>
        <w:t xml:space="preserve"> The demographic makeup</w:t>
      </w:r>
      <w:r w:rsidR="00520474" w:rsidRPr="003E7363">
        <w:rPr>
          <w:sz w:val="24"/>
          <w:szCs w:val="24"/>
        </w:rPr>
        <w:t xml:space="preserve"> of this Tier 2 group was </w:t>
      </w:r>
      <w:r w:rsidR="00E11BAB" w:rsidRPr="003E7363">
        <w:rPr>
          <w:sz w:val="24"/>
          <w:szCs w:val="24"/>
        </w:rPr>
        <w:t>two</w:t>
      </w:r>
      <w:r w:rsidR="00520474" w:rsidRPr="003E7363">
        <w:rPr>
          <w:sz w:val="24"/>
          <w:szCs w:val="24"/>
        </w:rPr>
        <w:t xml:space="preserve"> </w:t>
      </w:r>
      <w:r w:rsidR="00E11BAB" w:rsidRPr="003E7363">
        <w:rPr>
          <w:sz w:val="24"/>
          <w:szCs w:val="24"/>
        </w:rPr>
        <w:t xml:space="preserve">females </w:t>
      </w:r>
      <w:r w:rsidR="00520474" w:rsidRPr="003E7363">
        <w:rPr>
          <w:sz w:val="24"/>
          <w:szCs w:val="24"/>
        </w:rPr>
        <w:t xml:space="preserve">and </w:t>
      </w:r>
      <w:r w:rsidR="00E11BAB" w:rsidRPr="003E7363">
        <w:rPr>
          <w:sz w:val="24"/>
          <w:szCs w:val="24"/>
        </w:rPr>
        <w:t>ten</w:t>
      </w:r>
      <w:r w:rsidR="00520474" w:rsidRPr="003E7363">
        <w:rPr>
          <w:sz w:val="24"/>
          <w:szCs w:val="24"/>
        </w:rPr>
        <w:t xml:space="preserve"> males.</w:t>
      </w:r>
    </w:p>
    <w:p w14:paraId="47566A6F" w14:textId="23C90F0D" w:rsidR="00A0766A" w:rsidRPr="0047069B" w:rsidRDefault="00A0766A" w:rsidP="009A4DB6">
      <w:pPr>
        <w:pStyle w:val="NormalIndent"/>
        <w:numPr>
          <w:ilvl w:val="0"/>
          <w:numId w:val="28"/>
        </w:numPr>
        <w:spacing w:line="480" w:lineRule="auto"/>
        <w:jc w:val="left"/>
        <w:rPr>
          <w:sz w:val="24"/>
          <w:szCs w:val="24"/>
        </w:rPr>
      </w:pPr>
      <w:r w:rsidRPr="0047069B">
        <w:rPr>
          <w:sz w:val="24"/>
          <w:szCs w:val="24"/>
        </w:rPr>
        <w:t>Recorded interviews were completed with at least one member from each stakeholder subset</w:t>
      </w:r>
      <w:r w:rsidR="003E7363">
        <w:rPr>
          <w:sz w:val="24"/>
          <w:szCs w:val="24"/>
        </w:rPr>
        <w:t xml:space="preserve"> Tier 1 and Tier 2</w:t>
      </w:r>
      <w:r w:rsidRPr="0047069B">
        <w:rPr>
          <w:sz w:val="24"/>
          <w:szCs w:val="24"/>
        </w:rPr>
        <w:t xml:space="preserve">. The interviewee subsets included PT rural Seniors, drivers, transport operators, rural transport policy stakeholders, non-transport stakeholders, an international transport advisor, national PT policy stakeholders - Minister of State, and European transport policy decision-makers - European </w:t>
      </w:r>
      <w:r w:rsidR="00436081" w:rsidRPr="00436081">
        <w:rPr>
          <w:sz w:val="24"/>
          <w:szCs w:val="24"/>
        </w:rPr>
        <w:t xml:space="preserve">Members of the European Parliament </w:t>
      </w:r>
      <w:r w:rsidR="00436081">
        <w:rPr>
          <w:sz w:val="24"/>
          <w:szCs w:val="24"/>
        </w:rPr>
        <w:t>(</w:t>
      </w:r>
      <w:r w:rsidRPr="0047069B">
        <w:rPr>
          <w:sz w:val="24"/>
          <w:szCs w:val="24"/>
        </w:rPr>
        <w:t>MEP</w:t>
      </w:r>
      <w:r w:rsidR="00436081">
        <w:rPr>
          <w:sz w:val="24"/>
          <w:szCs w:val="24"/>
        </w:rPr>
        <w:t>)</w:t>
      </w:r>
      <w:r w:rsidRPr="0047069B">
        <w:rPr>
          <w:sz w:val="24"/>
          <w:szCs w:val="24"/>
        </w:rPr>
        <w:t xml:space="preserve"> policymaker.</w:t>
      </w:r>
    </w:p>
    <w:p w14:paraId="593DFBB0" w14:textId="1DB939A9" w:rsidR="00A0766A" w:rsidRPr="0047069B" w:rsidRDefault="00A0766A" w:rsidP="009A4DB6">
      <w:pPr>
        <w:pStyle w:val="NormalIndent"/>
        <w:numPr>
          <w:ilvl w:val="0"/>
          <w:numId w:val="28"/>
        </w:numPr>
        <w:spacing w:line="480" w:lineRule="auto"/>
        <w:jc w:val="left"/>
        <w:rPr>
          <w:sz w:val="24"/>
          <w:szCs w:val="24"/>
        </w:rPr>
      </w:pPr>
      <w:r w:rsidRPr="0047069B">
        <w:rPr>
          <w:sz w:val="24"/>
          <w:szCs w:val="24"/>
        </w:rPr>
        <w:lastRenderedPageBreak/>
        <w:t xml:space="preserve">From the primary qualitative research, PT users and drivers viewed isolation as a critical concern. The research did not find many published transport-related articles that addressed </w:t>
      </w:r>
      <w:r w:rsidR="00CB64A7">
        <w:rPr>
          <w:sz w:val="24"/>
          <w:szCs w:val="24"/>
        </w:rPr>
        <w:t>the</w:t>
      </w:r>
      <w:r w:rsidRPr="0047069B">
        <w:rPr>
          <w:sz w:val="24"/>
          <w:szCs w:val="24"/>
        </w:rPr>
        <w:t xml:space="preserve"> impact</w:t>
      </w:r>
      <w:r w:rsidR="00CB64A7">
        <w:rPr>
          <w:sz w:val="24"/>
          <w:szCs w:val="24"/>
        </w:rPr>
        <w:t xml:space="preserve"> of</w:t>
      </w:r>
      <w:r w:rsidR="00BA202B">
        <w:rPr>
          <w:sz w:val="24"/>
          <w:szCs w:val="24"/>
        </w:rPr>
        <w:t xml:space="preserve"> i</w:t>
      </w:r>
      <w:r w:rsidR="00CB64A7" w:rsidRPr="0047069B">
        <w:rPr>
          <w:sz w:val="24"/>
          <w:szCs w:val="24"/>
        </w:rPr>
        <w:t xml:space="preserve">solation </w:t>
      </w:r>
      <w:r w:rsidRPr="0047069B">
        <w:rPr>
          <w:sz w:val="24"/>
          <w:szCs w:val="24"/>
        </w:rPr>
        <w:t xml:space="preserve">on </w:t>
      </w:r>
      <w:proofErr w:type="gramStart"/>
      <w:r w:rsidRPr="0047069B">
        <w:rPr>
          <w:sz w:val="24"/>
          <w:szCs w:val="24"/>
        </w:rPr>
        <w:t>Seniors</w:t>
      </w:r>
      <w:proofErr w:type="gramEnd"/>
      <w:r w:rsidRPr="0047069B">
        <w:rPr>
          <w:sz w:val="24"/>
          <w:szCs w:val="24"/>
        </w:rPr>
        <w:t>.</w:t>
      </w:r>
    </w:p>
    <w:p w14:paraId="39ED8733" w14:textId="42A78794" w:rsidR="00A0766A" w:rsidRPr="0047069B" w:rsidRDefault="00A0766A" w:rsidP="009A4DB6">
      <w:pPr>
        <w:pStyle w:val="NormalIndent"/>
        <w:numPr>
          <w:ilvl w:val="0"/>
          <w:numId w:val="28"/>
        </w:numPr>
        <w:spacing w:line="480" w:lineRule="auto"/>
        <w:jc w:val="left"/>
        <w:rPr>
          <w:sz w:val="24"/>
          <w:szCs w:val="24"/>
        </w:rPr>
      </w:pPr>
      <w:r w:rsidRPr="0047069B">
        <w:rPr>
          <w:sz w:val="24"/>
          <w:szCs w:val="24"/>
        </w:rPr>
        <w:t xml:space="preserve">The findings indicated that MaaS was viewed as a potential transport influencer. However, many of the published articles on </w:t>
      </w:r>
      <w:proofErr w:type="spellStart"/>
      <w:r w:rsidRPr="0047069B">
        <w:rPr>
          <w:sz w:val="24"/>
          <w:szCs w:val="24"/>
        </w:rPr>
        <w:t>MasS</w:t>
      </w:r>
      <w:proofErr w:type="spellEnd"/>
      <w:r w:rsidRPr="0047069B">
        <w:rPr>
          <w:sz w:val="24"/>
          <w:szCs w:val="24"/>
        </w:rPr>
        <w:t xml:space="preserve"> were focused on urban areas. The findings show evidence that there is potential for further research to be undertaken and published to address the knowledge deficit to address demand-responsive trips and </w:t>
      </w:r>
      <w:r w:rsidR="00436081" w:rsidRPr="00436081">
        <w:rPr>
          <w:sz w:val="24"/>
          <w:szCs w:val="24"/>
        </w:rPr>
        <w:t xml:space="preserve">Rural Mobility as a Service </w:t>
      </w:r>
      <w:r w:rsidR="00436081">
        <w:rPr>
          <w:sz w:val="24"/>
          <w:szCs w:val="24"/>
        </w:rPr>
        <w:t>(</w:t>
      </w:r>
      <w:r w:rsidRPr="0047069B">
        <w:rPr>
          <w:sz w:val="24"/>
          <w:szCs w:val="24"/>
        </w:rPr>
        <w:t>Rural-MaaS</w:t>
      </w:r>
      <w:r w:rsidR="00436081">
        <w:rPr>
          <w:sz w:val="24"/>
          <w:szCs w:val="24"/>
        </w:rPr>
        <w:t>)</w:t>
      </w:r>
      <w:r w:rsidRPr="0047069B">
        <w:rPr>
          <w:sz w:val="24"/>
          <w:szCs w:val="24"/>
        </w:rPr>
        <w:t xml:space="preserve">. These technology platform concepts show </w:t>
      </w:r>
      <w:r w:rsidR="00993B19">
        <w:rPr>
          <w:sz w:val="24"/>
          <w:szCs w:val="24"/>
        </w:rPr>
        <w:t xml:space="preserve">the </w:t>
      </w:r>
      <w:r w:rsidRPr="0047069B">
        <w:rPr>
          <w:sz w:val="24"/>
          <w:szCs w:val="24"/>
        </w:rPr>
        <w:t xml:space="preserve">potential to address rural PT requirements for </w:t>
      </w:r>
      <w:proofErr w:type="gramStart"/>
      <w:r w:rsidRPr="0047069B">
        <w:rPr>
          <w:sz w:val="24"/>
          <w:szCs w:val="24"/>
        </w:rPr>
        <w:t>Seniors</w:t>
      </w:r>
      <w:proofErr w:type="gramEnd"/>
      <w:r w:rsidRPr="0047069B">
        <w:rPr>
          <w:sz w:val="24"/>
          <w:szCs w:val="24"/>
        </w:rPr>
        <w:t xml:space="preserve"> in Ireland</w:t>
      </w:r>
      <w:r w:rsidR="00993B19" w:rsidRPr="00993B19">
        <w:rPr>
          <w:sz w:val="24"/>
          <w:szCs w:val="24"/>
        </w:rPr>
        <w:t xml:space="preserve"> </w:t>
      </w:r>
      <w:r w:rsidR="00993B19">
        <w:rPr>
          <w:sz w:val="24"/>
          <w:szCs w:val="24"/>
        </w:rPr>
        <w:t>over the next twenty</w:t>
      </w:r>
      <w:r w:rsidR="00993B19" w:rsidRPr="0047069B">
        <w:rPr>
          <w:sz w:val="24"/>
          <w:szCs w:val="24"/>
        </w:rPr>
        <w:t xml:space="preserve"> years</w:t>
      </w:r>
      <w:r w:rsidRPr="0047069B">
        <w:rPr>
          <w:sz w:val="24"/>
          <w:szCs w:val="24"/>
        </w:rPr>
        <w:t>.</w:t>
      </w:r>
    </w:p>
    <w:p w14:paraId="68687775" w14:textId="0C903144" w:rsidR="00A0766A" w:rsidRPr="0047069B" w:rsidRDefault="00A0766A" w:rsidP="009A4DB6">
      <w:pPr>
        <w:pStyle w:val="NormalIndent"/>
        <w:numPr>
          <w:ilvl w:val="0"/>
          <w:numId w:val="28"/>
        </w:numPr>
        <w:spacing w:line="480" w:lineRule="auto"/>
        <w:jc w:val="left"/>
        <w:rPr>
          <w:sz w:val="24"/>
          <w:szCs w:val="24"/>
        </w:rPr>
      </w:pPr>
      <w:r w:rsidRPr="0047069B">
        <w:rPr>
          <w:sz w:val="24"/>
          <w:szCs w:val="24"/>
        </w:rPr>
        <w:t>The research process f</w:t>
      </w:r>
      <w:r w:rsidR="007A303B">
        <w:rPr>
          <w:sz w:val="24"/>
          <w:szCs w:val="24"/>
        </w:rPr>
        <w:t>ound</w:t>
      </w:r>
      <w:r w:rsidRPr="0047069B">
        <w:rPr>
          <w:sz w:val="24"/>
          <w:szCs w:val="24"/>
        </w:rPr>
        <w:t xml:space="preserve"> </w:t>
      </w:r>
      <w:r w:rsidR="00E46969">
        <w:rPr>
          <w:sz w:val="24"/>
          <w:szCs w:val="24"/>
        </w:rPr>
        <w:t xml:space="preserve">limited </w:t>
      </w:r>
      <w:r w:rsidRPr="0047069B">
        <w:rPr>
          <w:sz w:val="24"/>
          <w:szCs w:val="24"/>
        </w:rPr>
        <w:t xml:space="preserve">published literature to address the topic of interconnecting state-run services. The research findings indicate that benefits and synergies can be gained by collaboration between different government departments. </w:t>
      </w:r>
    </w:p>
    <w:p w14:paraId="5CB7F1CF" w14:textId="72DC461A" w:rsidR="00A0766A" w:rsidRPr="0047069B" w:rsidRDefault="00A0766A" w:rsidP="009A4DB6">
      <w:pPr>
        <w:pStyle w:val="NormalIndent"/>
        <w:numPr>
          <w:ilvl w:val="0"/>
          <w:numId w:val="28"/>
        </w:numPr>
        <w:spacing w:line="480" w:lineRule="auto"/>
        <w:jc w:val="left"/>
        <w:rPr>
          <w:sz w:val="24"/>
          <w:szCs w:val="24"/>
        </w:rPr>
      </w:pPr>
      <w:r w:rsidRPr="0047069B">
        <w:rPr>
          <w:sz w:val="24"/>
          <w:szCs w:val="24"/>
        </w:rPr>
        <w:t>The findings indicate a fantastic opportunity to do in-depth quantitative research on</w:t>
      </w:r>
      <w:r w:rsidR="002601AB">
        <w:rPr>
          <w:sz w:val="24"/>
          <w:szCs w:val="24"/>
        </w:rPr>
        <w:t xml:space="preserve"> the </w:t>
      </w:r>
      <w:proofErr w:type="gramStart"/>
      <w:r w:rsidR="002601AB">
        <w:rPr>
          <w:sz w:val="24"/>
          <w:szCs w:val="24"/>
        </w:rPr>
        <w:t>Seniors</w:t>
      </w:r>
      <w:proofErr w:type="gramEnd"/>
      <w:r w:rsidRPr="0047069B">
        <w:rPr>
          <w:sz w:val="24"/>
          <w:szCs w:val="24"/>
        </w:rPr>
        <w:t xml:space="preserve"> demographic shift, population density, and national census trends. This quantitative research could help create primary data to support a much-needed overarching strategy for the next </w:t>
      </w:r>
      <w:r w:rsidR="006C5677" w:rsidRPr="0047069B">
        <w:rPr>
          <w:sz w:val="24"/>
          <w:szCs w:val="24"/>
        </w:rPr>
        <w:t>20</w:t>
      </w:r>
      <w:r w:rsidRPr="0047069B">
        <w:rPr>
          <w:sz w:val="24"/>
          <w:szCs w:val="24"/>
        </w:rPr>
        <w:t xml:space="preserve"> years.</w:t>
      </w:r>
    </w:p>
    <w:p w14:paraId="17C479FA" w14:textId="77777777" w:rsidR="00A0766A" w:rsidRPr="00AC2EBD" w:rsidRDefault="00A0766A" w:rsidP="0047069B">
      <w:pPr>
        <w:pStyle w:val="NormalIndent"/>
        <w:spacing w:line="480" w:lineRule="auto"/>
        <w:ind w:firstLine="0"/>
        <w:jc w:val="left"/>
        <w:rPr>
          <w:b/>
          <w:bCs/>
          <w:color w:val="0070C0"/>
          <w:sz w:val="24"/>
          <w:szCs w:val="24"/>
        </w:rPr>
      </w:pPr>
      <w:r w:rsidRPr="001C7861">
        <w:rPr>
          <w:b/>
          <w:bCs/>
          <w:i/>
          <w:iCs/>
          <w:color w:val="0070C0"/>
          <w:sz w:val="24"/>
          <w:szCs w:val="24"/>
        </w:rPr>
        <w:t xml:space="preserve">3.2 </w:t>
      </w:r>
      <w:r w:rsidRPr="001C7861">
        <w:rPr>
          <w:b/>
          <w:bCs/>
          <w:i/>
          <w:iCs/>
          <w:color w:val="0070C0"/>
          <w:sz w:val="24"/>
          <w:szCs w:val="24"/>
        </w:rPr>
        <w:tab/>
      </w:r>
      <w:r w:rsidRPr="00AC2EBD">
        <w:rPr>
          <w:b/>
          <w:bCs/>
          <w:i/>
          <w:iCs/>
          <w:color w:val="0070C0"/>
          <w:sz w:val="24"/>
          <w:szCs w:val="24"/>
        </w:rPr>
        <w:t>Research philosophy – data collection</w:t>
      </w:r>
      <w:r w:rsidRPr="00AC2EBD">
        <w:rPr>
          <w:b/>
          <w:bCs/>
          <w:color w:val="0070C0"/>
          <w:sz w:val="24"/>
          <w:szCs w:val="24"/>
        </w:rPr>
        <w:t xml:space="preserve"> </w:t>
      </w:r>
    </w:p>
    <w:p w14:paraId="6788353F" w14:textId="6F9D9B1C" w:rsidR="00A0766A" w:rsidRPr="00AC2EBD" w:rsidRDefault="001F5514" w:rsidP="0047069B">
      <w:pPr>
        <w:pStyle w:val="NormalIndent"/>
        <w:spacing w:line="480" w:lineRule="auto"/>
        <w:ind w:firstLine="0"/>
        <w:jc w:val="left"/>
        <w:rPr>
          <w:sz w:val="24"/>
          <w:szCs w:val="24"/>
          <w:highlight w:val="yellow"/>
        </w:rPr>
      </w:pPr>
      <w:r w:rsidRPr="00AC2EBD">
        <w:rPr>
          <w:sz w:val="24"/>
          <w:szCs w:val="24"/>
        </w:rPr>
        <w:t xml:space="preserve">Qualitative </w:t>
      </w:r>
      <w:r w:rsidR="00C47CFC" w:rsidRPr="00AC2EBD">
        <w:rPr>
          <w:sz w:val="24"/>
          <w:szCs w:val="24"/>
        </w:rPr>
        <w:t>research was the</w:t>
      </w:r>
      <w:r w:rsidR="00A0766A" w:rsidRPr="00AC2EBD">
        <w:rPr>
          <w:sz w:val="24"/>
          <w:szCs w:val="24"/>
        </w:rPr>
        <w:t xml:space="preserve"> </w:t>
      </w:r>
      <w:r w:rsidR="00F84256" w:rsidRPr="00AC2EBD">
        <w:rPr>
          <w:sz w:val="24"/>
          <w:szCs w:val="24"/>
        </w:rPr>
        <w:t xml:space="preserve">primary research </w:t>
      </w:r>
      <w:r w:rsidR="00C47CFC" w:rsidRPr="00AC2EBD">
        <w:rPr>
          <w:sz w:val="24"/>
          <w:szCs w:val="24"/>
        </w:rPr>
        <w:t xml:space="preserve">tool used to </w:t>
      </w:r>
      <w:r w:rsidR="00AC2EBD" w:rsidRPr="00AC2EBD">
        <w:rPr>
          <w:sz w:val="24"/>
          <w:szCs w:val="24"/>
        </w:rPr>
        <w:t>collect data when</w:t>
      </w:r>
      <w:r w:rsidRPr="00AC2EBD">
        <w:rPr>
          <w:sz w:val="24"/>
          <w:szCs w:val="24"/>
        </w:rPr>
        <w:t xml:space="preserve"> </w:t>
      </w:r>
      <w:r w:rsidR="00AC2EBD" w:rsidRPr="00AC2EBD">
        <w:rPr>
          <w:sz w:val="24"/>
          <w:szCs w:val="24"/>
        </w:rPr>
        <w:t>investigating</w:t>
      </w:r>
      <w:r w:rsidRPr="00AC2EBD">
        <w:rPr>
          <w:sz w:val="24"/>
          <w:szCs w:val="24"/>
        </w:rPr>
        <w:t xml:space="preserve"> this paper</w:t>
      </w:r>
      <w:r w:rsidR="00A0766A" w:rsidRPr="00AC2EBD">
        <w:rPr>
          <w:sz w:val="24"/>
          <w:szCs w:val="24"/>
        </w:rPr>
        <w:t>. Qualitative research</w:t>
      </w:r>
      <w:r w:rsidR="00A0766A" w:rsidRPr="0047069B">
        <w:rPr>
          <w:sz w:val="24"/>
          <w:szCs w:val="24"/>
        </w:rPr>
        <w:t xml:space="preserve"> </w:t>
      </w:r>
      <w:r w:rsidR="00612189">
        <w:rPr>
          <w:sz w:val="24"/>
          <w:szCs w:val="24"/>
        </w:rPr>
        <w:t>‘</w:t>
      </w:r>
      <w:r w:rsidR="00A0766A" w:rsidRPr="0047069B">
        <w:rPr>
          <w:sz w:val="24"/>
          <w:szCs w:val="24"/>
        </w:rPr>
        <w:t>is a systematic inquiry into social phenomena' in naturalised settings</w:t>
      </w:r>
      <w:bookmarkStart w:id="31" w:name="_Hlk100773725"/>
      <w:r w:rsidR="00A0766A" w:rsidRPr="0047069B">
        <w:rPr>
          <w:sz w:val="24"/>
          <w:szCs w:val="24"/>
        </w:rPr>
        <w:t xml:space="preserve"> </w:t>
      </w:r>
      <w:bookmarkEnd w:id="31"/>
      <w:sdt>
        <w:sdtPr>
          <w:rPr>
            <w:sz w:val="24"/>
            <w:szCs w:val="24"/>
          </w:rPr>
          <w:id w:val="1784607156"/>
          <w:citation/>
        </w:sdtPr>
        <w:sdtEndPr/>
        <w:sdtContent>
          <w:r w:rsidR="00A0766A" w:rsidRPr="0047069B">
            <w:rPr>
              <w:sz w:val="24"/>
              <w:szCs w:val="24"/>
            </w:rPr>
            <w:fldChar w:fldCharType="begin"/>
          </w:r>
          <w:r w:rsidR="002601AB">
            <w:rPr>
              <w:sz w:val="24"/>
              <w:szCs w:val="24"/>
            </w:rPr>
            <w:instrText xml:space="preserve">CITATION fNe21 \l 6153 </w:instrText>
          </w:r>
          <w:r w:rsidR="00A0766A" w:rsidRPr="0047069B">
            <w:rPr>
              <w:sz w:val="24"/>
              <w:szCs w:val="24"/>
            </w:rPr>
            <w:fldChar w:fldCharType="separate"/>
          </w:r>
          <w:r w:rsidR="00E76377" w:rsidRPr="00E76377">
            <w:rPr>
              <w:noProof/>
              <w:sz w:val="24"/>
              <w:szCs w:val="24"/>
            </w:rPr>
            <w:t>(Neubauer et al., 2021)</w:t>
          </w:r>
          <w:r w:rsidR="00A0766A" w:rsidRPr="0047069B">
            <w:rPr>
              <w:sz w:val="24"/>
              <w:szCs w:val="24"/>
            </w:rPr>
            <w:fldChar w:fldCharType="end"/>
          </w:r>
        </w:sdtContent>
      </w:sdt>
      <w:r w:rsidR="00A0766A" w:rsidRPr="0047069B">
        <w:rPr>
          <w:sz w:val="24"/>
          <w:szCs w:val="24"/>
        </w:rPr>
        <w:t xml:space="preserve">. Qualitative research focuses on 'human experience through systematic and interactive approaches' </w:t>
      </w:r>
      <w:sdt>
        <w:sdtPr>
          <w:rPr>
            <w:sz w:val="24"/>
            <w:szCs w:val="24"/>
          </w:rPr>
          <w:id w:val="204374575"/>
          <w:citation/>
        </w:sdtPr>
        <w:sdtEndPr/>
        <w:sdtContent>
          <w:r w:rsidR="00A0766A" w:rsidRPr="0047069B">
            <w:rPr>
              <w:sz w:val="24"/>
              <w:szCs w:val="24"/>
            </w:rPr>
            <w:fldChar w:fldCharType="begin"/>
          </w:r>
          <w:r w:rsidR="002601AB">
            <w:rPr>
              <w:sz w:val="24"/>
              <w:szCs w:val="24"/>
            </w:rPr>
            <w:instrText xml:space="preserve">CITATION Neu21 \l 6153 </w:instrText>
          </w:r>
          <w:r w:rsidR="00A0766A" w:rsidRPr="0047069B">
            <w:rPr>
              <w:sz w:val="24"/>
              <w:szCs w:val="24"/>
            </w:rPr>
            <w:fldChar w:fldCharType="separate"/>
          </w:r>
          <w:r w:rsidR="00E76377" w:rsidRPr="00E76377">
            <w:rPr>
              <w:noProof/>
              <w:sz w:val="24"/>
              <w:szCs w:val="24"/>
            </w:rPr>
            <w:t>(Neubauer et al., 2019)</w:t>
          </w:r>
          <w:r w:rsidR="00A0766A" w:rsidRPr="0047069B">
            <w:rPr>
              <w:sz w:val="24"/>
              <w:szCs w:val="24"/>
            </w:rPr>
            <w:fldChar w:fldCharType="end"/>
          </w:r>
        </w:sdtContent>
      </w:sdt>
      <w:r w:rsidR="00A0766A" w:rsidRPr="0047069B">
        <w:rPr>
          <w:sz w:val="24"/>
          <w:szCs w:val="24"/>
        </w:rPr>
        <w:t xml:space="preserve">. Qualitative research methods are used when 'little is known about the topic' and 'allows the researcher to explore meanings </w:t>
      </w:r>
      <w:r w:rsidR="00A0766A" w:rsidRPr="0047069B">
        <w:rPr>
          <w:sz w:val="24"/>
          <w:szCs w:val="24"/>
        </w:rPr>
        <w:lastRenderedPageBreak/>
        <w:t xml:space="preserve">and interpretations of constructs rarely observed in quantitative research' </w:t>
      </w:r>
      <w:sdt>
        <w:sdtPr>
          <w:rPr>
            <w:sz w:val="24"/>
            <w:szCs w:val="24"/>
          </w:rPr>
          <w:id w:val="1218865776"/>
          <w:citation/>
        </w:sdtPr>
        <w:sdtEndPr/>
        <w:sdtContent>
          <w:r w:rsidR="00A0766A" w:rsidRPr="0047069B">
            <w:rPr>
              <w:sz w:val="24"/>
              <w:szCs w:val="24"/>
            </w:rPr>
            <w:fldChar w:fldCharType="begin"/>
          </w:r>
          <w:r w:rsidR="002601AB">
            <w:rPr>
              <w:sz w:val="24"/>
              <w:szCs w:val="24"/>
            </w:rPr>
            <w:instrText xml:space="preserve">CITATION fNe21 \l 6153 </w:instrText>
          </w:r>
          <w:r w:rsidR="00A0766A" w:rsidRPr="0047069B">
            <w:rPr>
              <w:sz w:val="24"/>
              <w:szCs w:val="24"/>
            </w:rPr>
            <w:fldChar w:fldCharType="separate"/>
          </w:r>
          <w:r w:rsidR="00E76377" w:rsidRPr="00E76377">
            <w:rPr>
              <w:noProof/>
              <w:sz w:val="24"/>
              <w:szCs w:val="24"/>
            </w:rPr>
            <w:t>(Neubauer et al., 2021)</w:t>
          </w:r>
          <w:r w:rsidR="00A0766A" w:rsidRPr="0047069B">
            <w:rPr>
              <w:sz w:val="24"/>
              <w:szCs w:val="24"/>
            </w:rPr>
            <w:fldChar w:fldCharType="end"/>
          </w:r>
        </w:sdtContent>
      </w:sdt>
      <w:r w:rsidR="00A0766A" w:rsidRPr="0047069B">
        <w:rPr>
          <w:sz w:val="24"/>
          <w:szCs w:val="24"/>
        </w:rPr>
        <w:t xml:space="preserve">. The preferred approach was that all interviews would have been face-to-face 'in natural settings' to help 'provide a context to observed phenomena' </w:t>
      </w:r>
      <w:sdt>
        <w:sdtPr>
          <w:rPr>
            <w:sz w:val="24"/>
            <w:szCs w:val="24"/>
          </w:rPr>
          <w:id w:val="-598491810"/>
          <w:citation/>
        </w:sdtPr>
        <w:sdtEndPr/>
        <w:sdtContent>
          <w:r w:rsidR="00A0766A" w:rsidRPr="0047069B">
            <w:rPr>
              <w:sz w:val="24"/>
              <w:szCs w:val="24"/>
            </w:rPr>
            <w:fldChar w:fldCharType="begin"/>
          </w:r>
          <w:r w:rsidR="00B111A9" w:rsidRPr="0047069B">
            <w:rPr>
              <w:sz w:val="24"/>
              <w:szCs w:val="24"/>
            </w:rPr>
            <w:instrText xml:space="preserve">CITATION Sch10 \l 6153 </w:instrText>
          </w:r>
          <w:r w:rsidR="00A0766A" w:rsidRPr="0047069B">
            <w:rPr>
              <w:sz w:val="24"/>
              <w:szCs w:val="24"/>
            </w:rPr>
            <w:fldChar w:fldCharType="separate"/>
          </w:r>
          <w:r w:rsidR="00E76377" w:rsidRPr="00E76377">
            <w:rPr>
              <w:noProof/>
              <w:sz w:val="24"/>
              <w:szCs w:val="24"/>
            </w:rPr>
            <w:t>(Scharalda G. &amp; Leonard J, 2010)</w:t>
          </w:r>
          <w:r w:rsidR="00A0766A" w:rsidRPr="0047069B">
            <w:rPr>
              <w:sz w:val="24"/>
              <w:szCs w:val="24"/>
            </w:rPr>
            <w:fldChar w:fldCharType="end"/>
          </w:r>
        </w:sdtContent>
      </w:sdt>
      <w:r w:rsidR="00A0766A" w:rsidRPr="0047069B">
        <w:rPr>
          <w:sz w:val="24"/>
          <w:szCs w:val="24"/>
        </w:rPr>
        <w:t>. Due to 2020 C</w:t>
      </w:r>
      <w:r w:rsidR="002601AB">
        <w:rPr>
          <w:sz w:val="24"/>
          <w:szCs w:val="24"/>
        </w:rPr>
        <w:t>OVID</w:t>
      </w:r>
      <w:r w:rsidR="00A0766A" w:rsidRPr="0047069B">
        <w:rPr>
          <w:sz w:val="24"/>
          <w:szCs w:val="24"/>
        </w:rPr>
        <w:t xml:space="preserve">-19 restrictions, research interviews were unable to be conducted face-to-face. The PT rural users' interviews focused on users' experience and the process undertaken to make a trip using PT. Interview responses were general and 'not specifically about facts and figures' </w:t>
      </w:r>
      <w:sdt>
        <w:sdtPr>
          <w:rPr>
            <w:sz w:val="24"/>
            <w:szCs w:val="24"/>
          </w:rPr>
          <w:id w:val="1372652421"/>
          <w:citation/>
        </w:sdtPr>
        <w:sdtEndPr/>
        <w:sdtContent>
          <w:r w:rsidR="00A0766A" w:rsidRPr="0047069B">
            <w:rPr>
              <w:sz w:val="24"/>
              <w:szCs w:val="24"/>
            </w:rPr>
            <w:fldChar w:fldCharType="begin"/>
          </w:r>
          <w:r w:rsidR="001D3A5F" w:rsidRPr="0047069B">
            <w:rPr>
              <w:sz w:val="24"/>
              <w:szCs w:val="24"/>
            </w:rPr>
            <w:instrText xml:space="preserve">CITATION Gre97 \l 6153 </w:instrText>
          </w:r>
          <w:r w:rsidR="00A0766A" w:rsidRPr="0047069B">
            <w:rPr>
              <w:sz w:val="24"/>
              <w:szCs w:val="24"/>
            </w:rPr>
            <w:fldChar w:fldCharType="separate"/>
          </w:r>
          <w:r w:rsidR="00E76377" w:rsidRPr="00E76377">
            <w:rPr>
              <w:noProof/>
              <w:sz w:val="24"/>
              <w:szCs w:val="24"/>
            </w:rPr>
            <w:t>(Greenhalgh, T, 1997)</w:t>
          </w:r>
          <w:r w:rsidR="00A0766A" w:rsidRPr="0047069B">
            <w:rPr>
              <w:sz w:val="24"/>
              <w:szCs w:val="24"/>
            </w:rPr>
            <w:fldChar w:fldCharType="end"/>
          </w:r>
        </w:sdtContent>
      </w:sdt>
      <w:r w:rsidR="00A0766A" w:rsidRPr="0047069B">
        <w:rPr>
          <w:sz w:val="24"/>
          <w:szCs w:val="24"/>
        </w:rPr>
        <w:t xml:space="preserve">. Qualitative research approaches are 'phenomenology, ethnography, and grounded theory' </w:t>
      </w:r>
      <w:sdt>
        <w:sdtPr>
          <w:rPr>
            <w:sz w:val="24"/>
            <w:szCs w:val="24"/>
          </w:rPr>
          <w:id w:val="1500541996"/>
          <w:citation/>
        </w:sdtPr>
        <w:sdtEndPr/>
        <w:sdtContent>
          <w:r w:rsidR="00A0766A" w:rsidRPr="0047069B">
            <w:rPr>
              <w:sz w:val="24"/>
              <w:szCs w:val="24"/>
            </w:rPr>
            <w:fldChar w:fldCharType="begin"/>
          </w:r>
          <w:r w:rsidR="00B111A9" w:rsidRPr="0047069B">
            <w:rPr>
              <w:sz w:val="24"/>
              <w:szCs w:val="24"/>
            </w:rPr>
            <w:instrText xml:space="preserve">CITATION Sch10 \l 6153 </w:instrText>
          </w:r>
          <w:r w:rsidR="00A0766A" w:rsidRPr="0047069B">
            <w:rPr>
              <w:sz w:val="24"/>
              <w:szCs w:val="24"/>
            </w:rPr>
            <w:fldChar w:fldCharType="separate"/>
          </w:r>
          <w:r w:rsidR="00E76377" w:rsidRPr="00E76377">
            <w:rPr>
              <w:noProof/>
              <w:sz w:val="24"/>
              <w:szCs w:val="24"/>
            </w:rPr>
            <w:t>(Scharalda G. &amp; Leonard J, 2010)</w:t>
          </w:r>
          <w:r w:rsidR="00A0766A" w:rsidRPr="0047069B">
            <w:rPr>
              <w:sz w:val="24"/>
              <w:szCs w:val="24"/>
            </w:rPr>
            <w:fldChar w:fldCharType="end"/>
          </w:r>
        </w:sdtContent>
      </w:sdt>
      <w:r w:rsidR="00A0766A" w:rsidRPr="0047069B">
        <w:rPr>
          <w:sz w:val="24"/>
          <w:szCs w:val="24"/>
        </w:rPr>
        <w:t xml:space="preserve">. The first stage of the qualitative research study identified a problem in the PT arena. The identified problem areas were then refined into a research question. 'Additional research questions' emerged from the researcher's literature review and stakeholder feedback </w:t>
      </w:r>
      <w:sdt>
        <w:sdtPr>
          <w:rPr>
            <w:sz w:val="24"/>
            <w:szCs w:val="24"/>
          </w:rPr>
          <w:id w:val="-604107178"/>
          <w:citation/>
        </w:sdtPr>
        <w:sdtEndPr/>
        <w:sdtContent>
          <w:r w:rsidR="00A0766A" w:rsidRPr="0047069B">
            <w:rPr>
              <w:sz w:val="24"/>
              <w:szCs w:val="24"/>
            </w:rPr>
            <w:fldChar w:fldCharType="begin"/>
          </w:r>
          <w:r w:rsidR="00B111A9" w:rsidRPr="0047069B">
            <w:rPr>
              <w:sz w:val="24"/>
              <w:szCs w:val="24"/>
            </w:rPr>
            <w:instrText xml:space="preserve">CITATION Sch10 \l 6153 </w:instrText>
          </w:r>
          <w:r w:rsidR="00A0766A" w:rsidRPr="0047069B">
            <w:rPr>
              <w:sz w:val="24"/>
              <w:szCs w:val="24"/>
            </w:rPr>
            <w:fldChar w:fldCharType="separate"/>
          </w:r>
          <w:r w:rsidR="00E76377" w:rsidRPr="00E76377">
            <w:rPr>
              <w:noProof/>
              <w:sz w:val="24"/>
              <w:szCs w:val="24"/>
            </w:rPr>
            <w:t>(Scharalda G. &amp; Leonard J, 2010)</w:t>
          </w:r>
          <w:r w:rsidR="00A0766A" w:rsidRPr="0047069B">
            <w:rPr>
              <w:sz w:val="24"/>
              <w:szCs w:val="24"/>
            </w:rPr>
            <w:fldChar w:fldCharType="end"/>
          </w:r>
        </w:sdtContent>
      </w:sdt>
      <w:r w:rsidR="00A0766A" w:rsidRPr="0047069B">
        <w:rPr>
          <w:sz w:val="24"/>
          <w:szCs w:val="24"/>
        </w:rPr>
        <w:t xml:space="preserve">. In the article 'Assessing the methodological quality of published papers', it was stated that 'qualitative research studies do not begin with a hypothesis'; however, 'some studies may result in the formation of hypotheses' which during the research process are 'tested using quantitative methods' </w:t>
      </w:r>
      <w:sdt>
        <w:sdtPr>
          <w:rPr>
            <w:sz w:val="24"/>
            <w:szCs w:val="24"/>
          </w:rPr>
          <w:id w:val="-724361994"/>
          <w:citation/>
        </w:sdtPr>
        <w:sdtEndPr/>
        <w:sdtContent>
          <w:r w:rsidR="00A0766A" w:rsidRPr="0047069B">
            <w:rPr>
              <w:sz w:val="24"/>
              <w:szCs w:val="24"/>
            </w:rPr>
            <w:fldChar w:fldCharType="begin"/>
          </w:r>
          <w:r w:rsidR="001D3A5F" w:rsidRPr="0047069B">
            <w:rPr>
              <w:sz w:val="24"/>
              <w:szCs w:val="24"/>
            </w:rPr>
            <w:instrText xml:space="preserve">CITATION Gre97 \l 6153 </w:instrText>
          </w:r>
          <w:r w:rsidR="00A0766A" w:rsidRPr="0047069B">
            <w:rPr>
              <w:sz w:val="24"/>
              <w:szCs w:val="24"/>
            </w:rPr>
            <w:fldChar w:fldCharType="separate"/>
          </w:r>
          <w:r w:rsidR="00E76377" w:rsidRPr="00E76377">
            <w:rPr>
              <w:noProof/>
              <w:sz w:val="24"/>
              <w:szCs w:val="24"/>
            </w:rPr>
            <w:t>(Greenhalgh, T, 1997)</w:t>
          </w:r>
          <w:r w:rsidR="00A0766A" w:rsidRPr="0047069B">
            <w:rPr>
              <w:sz w:val="24"/>
              <w:szCs w:val="24"/>
            </w:rPr>
            <w:fldChar w:fldCharType="end"/>
          </w:r>
        </w:sdtContent>
      </w:sdt>
      <w:r w:rsidR="00A0766A" w:rsidRPr="0047069B">
        <w:rPr>
          <w:sz w:val="24"/>
          <w:szCs w:val="24"/>
        </w:rPr>
        <w:t xml:space="preserve">. The research paper explored 'how individuals and groups behave, how organisations function, and how interactions shape users' experience of PT in a rural setting </w:t>
      </w:r>
      <w:bookmarkStart w:id="32" w:name="_Hlk145957252"/>
      <w:sdt>
        <w:sdtPr>
          <w:rPr>
            <w:sz w:val="24"/>
            <w:szCs w:val="24"/>
          </w:rPr>
          <w:id w:val="1272281633"/>
          <w:citation/>
        </w:sdtPr>
        <w:sdtEndPr/>
        <w:sdtContent>
          <w:r w:rsidR="00A0766A" w:rsidRPr="0047069B">
            <w:rPr>
              <w:sz w:val="24"/>
              <w:szCs w:val="24"/>
            </w:rPr>
            <w:fldChar w:fldCharType="begin"/>
          </w:r>
          <w:r w:rsidR="002601AB">
            <w:rPr>
              <w:sz w:val="24"/>
              <w:szCs w:val="24"/>
            </w:rPr>
            <w:instrText xml:space="preserve">CITATION fNe21 \l 6153 </w:instrText>
          </w:r>
          <w:r w:rsidR="00A0766A" w:rsidRPr="0047069B">
            <w:rPr>
              <w:sz w:val="24"/>
              <w:szCs w:val="24"/>
            </w:rPr>
            <w:fldChar w:fldCharType="separate"/>
          </w:r>
          <w:r w:rsidR="00E76377" w:rsidRPr="00E76377">
            <w:rPr>
              <w:noProof/>
              <w:sz w:val="24"/>
              <w:szCs w:val="24"/>
            </w:rPr>
            <w:t>(Neubauer et al., 2021)</w:t>
          </w:r>
          <w:r w:rsidR="00A0766A" w:rsidRPr="0047069B">
            <w:rPr>
              <w:sz w:val="24"/>
              <w:szCs w:val="24"/>
            </w:rPr>
            <w:fldChar w:fldCharType="end"/>
          </w:r>
        </w:sdtContent>
      </w:sdt>
      <w:r w:rsidR="00A0766A" w:rsidRPr="0047069B">
        <w:rPr>
          <w:sz w:val="24"/>
          <w:szCs w:val="24"/>
        </w:rPr>
        <w:t xml:space="preserve">. </w:t>
      </w:r>
      <w:bookmarkEnd w:id="32"/>
      <w:r w:rsidR="00A0766A" w:rsidRPr="0047069B">
        <w:rPr>
          <w:sz w:val="24"/>
          <w:szCs w:val="24"/>
        </w:rPr>
        <w:t>The researcher was the 'primary data collector and used a qualitative research approach'</w:t>
      </w:r>
      <w:sdt>
        <w:sdtPr>
          <w:rPr>
            <w:sz w:val="24"/>
            <w:szCs w:val="24"/>
          </w:rPr>
          <w:id w:val="1294877525"/>
          <w:citation/>
        </w:sdtPr>
        <w:sdtEndPr/>
        <w:sdtContent>
          <w:r w:rsidR="00A0766A" w:rsidRPr="0047069B">
            <w:rPr>
              <w:sz w:val="24"/>
              <w:szCs w:val="24"/>
            </w:rPr>
            <w:fldChar w:fldCharType="begin"/>
          </w:r>
          <w:r w:rsidR="002601AB">
            <w:rPr>
              <w:sz w:val="24"/>
              <w:szCs w:val="24"/>
            </w:rPr>
            <w:instrText xml:space="preserve">CITATION Rob191 \l 6153 </w:instrText>
          </w:r>
          <w:r w:rsidR="00A0766A" w:rsidRPr="0047069B">
            <w:rPr>
              <w:sz w:val="24"/>
              <w:szCs w:val="24"/>
            </w:rPr>
            <w:fldChar w:fldCharType="separate"/>
          </w:r>
          <w:r w:rsidR="00E76377">
            <w:rPr>
              <w:noProof/>
              <w:sz w:val="24"/>
              <w:szCs w:val="24"/>
            </w:rPr>
            <w:t xml:space="preserve"> </w:t>
          </w:r>
          <w:r w:rsidR="00E76377" w:rsidRPr="00E76377">
            <w:rPr>
              <w:noProof/>
              <w:sz w:val="24"/>
              <w:szCs w:val="24"/>
            </w:rPr>
            <w:t>(Roberts et al., 2019)</w:t>
          </w:r>
          <w:r w:rsidR="00A0766A" w:rsidRPr="0047069B">
            <w:rPr>
              <w:sz w:val="24"/>
              <w:szCs w:val="24"/>
            </w:rPr>
            <w:fldChar w:fldCharType="end"/>
          </w:r>
        </w:sdtContent>
      </w:sdt>
      <w:r w:rsidR="00A0766A" w:rsidRPr="0047069B">
        <w:rPr>
          <w:sz w:val="24"/>
          <w:szCs w:val="24"/>
        </w:rPr>
        <w:t>. The researcher used interviews to examine why certain actions occur when they happen and then interpret the impact</w:t>
      </w:r>
      <w:r w:rsidR="00C8381B" w:rsidRPr="0047069B">
        <w:rPr>
          <w:sz w:val="24"/>
          <w:szCs w:val="24"/>
        </w:rPr>
        <w:t>,</w:t>
      </w:r>
      <w:r w:rsidR="00A0766A" w:rsidRPr="0047069B">
        <w:rPr>
          <w:sz w:val="24"/>
          <w:szCs w:val="24"/>
        </w:rPr>
        <w:t xml:space="preserve"> positive or negative when those events occur as planned. Qualitative interview research tools were used to investigate and explore the research question. Interviews focused on the elements and events that supported rural PT 'from the perspectives of those involved' in the process</w:t>
      </w:r>
      <w:r w:rsidR="00A0766A" w:rsidRPr="0047069B">
        <w:rPr>
          <w:rFonts w:eastAsiaTheme="minorHAnsi"/>
          <w:noProof/>
          <w:sz w:val="24"/>
          <w:szCs w:val="24"/>
          <w:lang w:eastAsia="en-US"/>
        </w:rPr>
        <w:t xml:space="preserve"> </w:t>
      </w:r>
      <w:sdt>
        <w:sdtPr>
          <w:rPr>
            <w:rFonts w:eastAsiaTheme="minorHAnsi"/>
            <w:noProof/>
            <w:sz w:val="24"/>
            <w:szCs w:val="24"/>
            <w:lang w:eastAsia="en-US"/>
          </w:rPr>
          <w:id w:val="-2130226279"/>
          <w:citation/>
        </w:sdtPr>
        <w:sdtEndPr/>
        <w:sdtContent>
          <w:r w:rsidR="00A0766A" w:rsidRPr="0047069B">
            <w:rPr>
              <w:rFonts w:eastAsiaTheme="minorHAnsi"/>
              <w:noProof/>
              <w:sz w:val="24"/>
              <w:szCs w:val="24"/>
              <w:lang w:eastAsia="en-US"/>
            </w:rPr>
            <w:fldChar w:fldCharType="begin"/>
          </w:r>
          <w:r w:rsidR="002601AB">
            <w:rPr>
              <w:rFonts w:eastAsiaTheme="minorHAnsi"/>
              <w:noProof/>
              <w:sz w:val="24"/>
              <w:szCs w:val="24"/>
              <w:lang w:eastAsia="en-US"/>
            </w:rPr>
            <w:instrText xml:space="preserve">CITATION fNe21 \l 6153 </w:instrText>
          </w:r>
          <w:r w:rsidR="00A0766A" w:rsidRPr="0047069B">
            <w:rPr>
              <w:rFonts w:eastAsiaTheme="minorHAnsi"/>
              <w:noProof/>
              <w:sz w:val="24"/>
              <w:szCs w:val="24"/>
              <w:lang w:eastAsia="en-US"/>
            </w:rPr>
            <w:fldChar w:fldCharType="separate"/>
          </w:r>
          <w:r w:rsidR="00E76377" w:rsidRPr="00E76377">
            <w:rPr>
              <w:rFonts w:eastAsiaTheme="minorHAnsi"/>
              <w:noProof/>
              <w:sz w:val="24"/>
              <w:szCs w:val="24"/>
              <w:lang w:eastAsia="en-US"/>
            </w:rPr>
            <w:t>(Neubauer et al., 2021)</w:t>
          </w:r>
          <w:r w:rsidR="00A0766A" w:rsidRPr="0047069B">
            <w:rPr>
              <w:rFonts w:eastAsiaTheme="minorHAnsi"/>
              <w:noProof/>
              <w:sz w:val="24"/>
              <w:szCs w:val="24"/>
              <w:lang w:eastAsia="en-US"/>
            </w:rPr>
            <w:fldChar w:fldCharType="end"/>
          </w:r>
        </w:sdtContent>
      </w:sdt>
      <w:r w:rsidR="00A0766A" w:rsidRPr="0047069B">
        <w:rPr>
          <w:rFonts w:eastAsiaTheme="minorHAnsi"/>
          <w:noProof/>
          <w:sz w:val="24"/>
          <w:szCs w:val="24"/>
          <w:lang w:eastAsia="en-US"/>
        </w:rPr>
        <w:t>.</w:t>
      </w:r>
    </w:p>
    <w:p w14:paraId="6F6FB263" w14:textId="77777777" w:rsidR="00A0766A" w:rsidRPr="0047069B" w:rsidRDefault="00A0766A" w:rsidP="0047069B">
      <w:pPr>
        <w:pStyle w:val="NormalIndent"/>
        <w:spacing w:line="480" w:lineRule="auto"/>
        <w:jc w:val="center"/>
        <w:rPr>
          <w:sz w:val="24"/>
          <w:szCs w:val="24"/>
        </w:rPr>
      </w:pPr>
      <w:r w:rsidRPr="0047069B">
        <w:rPr>
          <w:noProof/>
          <w:sz w:val="24"/>
          <w:szCs w:val="24"/>
          <w:lang w:eastAsia="en-IE"/>
        </w:rPr>
        <w:lastRenderedPageBreak/>
        <w:drawing>
          <wp:inline distT="0" distB="0" distL="0" distR="0" wp14:anchorId="17D42C7F" wp14:editId="50165449">
            <wp:extent cx="4277802" cy="3990580"/>
            <wp:effectExtent l="0" t="0" r="8890" b="0"/>
            <wp:docPr id="5" name="Picture 5" descr="A blue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triangle with white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21" r="-1" b="-1371"/>
                    <a:stretch/>
                  </pic:blipFill>
                  <pic:spPr bwMode="auto">
                    <a:xfrm>
                      <a:off x="0" y="0"/>
                      <a:ext cx="4429019" cy="4131644"/>
                    </a:xfrm>
                    <a:prstGeom prst="rect">
                      <a:avLst/>
                    </a:prstGeom>
                    <a:noFill/>
                    <a:ln>
                      <a:noFill/>
                    </a:ln>
                    <a:extLst>
                      <a:ext uri="{53640926-AAD7-44D8-BBD7-CCE9431645EC}">
                        <a14:shadowObscured xmlns:a14="http://schemas.microsoft.com/office/drawing/2010/main"/>
                      </a:ext>
                    </a:extLst>
                  </pic:spPr>
                </pic:pic>
              </a:graphicData>
            </a:graphic>
          </wp:inline>
        </w:drawing>
      </w:r>
    </w:p>
    <w:p w14:paraId="564503A5" w14:textId="40A13E02" w:rsidR="00A0766A" w:rsidRPr="00F73E77" w:rsidRDefault="00A0766A" w:rsidP="00F73E77">
      <w:pPr>
        <w:pStyle w:val="NormalIndent"/>
        <w:spacing w:line="480" w:lineRule="auto"/>
        <w:jc w:val="center"/>
        <w:rPr>
          <w:sz w:val="24"/>
          <w:szCs w:val="24"/>
          <w:u w:val="single"/>
        </w:rPr>
      </w:pPr>
      <w:r w:rsidRPr="0047069B">
        <w:rPr>
          <w:sz w:val="24"/>
          <w:szCs w:val="24"/>
          <w:u w:val="single"/>
        </w:rPr>
        <w:t>Figure 3: Tier 1 and Tier 2 research interview stakeholders.</w:t>
      </w:r>
    </w:p>
    <w:p w14:paraId="1AF5E83A" w14:textId="47EB2E60" w:rsidR="00315CDE" w:rsidRDefault="00A0766A" w:rsidP="0047069B">
      <w:pPr>
        <w:pStyle w:val="NormalIndent"/>
        <w:spacing w:line="480" w:lineRule="auto"/>
        <w:ind w:firstLine="0"/>
        <w:jc w:val="left"/>
        <w:rPr>
          <w:sz w:val="24"/>
          <w:szCs w:val="24"/>
        </w:rPr>
      </w:pPr>
      <w:r w:rsidRPr="0047069B">
        <w:rPr>
          <w:sz w:val="24"/>
          <w:szCs w:val="24"/>
        </w:rPr>
        <w:t xml:space="preserve">The researcher undertook interviews at each stakeholder level, as highlighted in Figure 3. </w:t>
      </w:r>
      <w:r w:rsidR="00A95A94" w:rsidRPr="00A95A94">
        <w:rPr>
          <w:sz w:val="24"/>
          <w:szCs w:val="24"/>
        </w:rPr>
        <w:t>By creating a user</w:t>
      </w:r>
      <w:r w:rsidR="009A4DB6">
        <w:rPr>
          <w:sz w:val="24"/>
          <w:szCs w:val="24"/>
        </w:rPr>
        <w:t>-</w:t>
      </w:r>
      <w:r w:rsidR="00A95A94" w:rsidRPr="00A95A94">
        <w:rPr>
          <w:sz w:val="24"/>
          <w:szCs w:val="24"/>
        </w:rPr>
        <w:t>fir</w:t>
      </w:r>
      <w:r w:rsidR="00A95A94">
        <w:rPr>
          <w:sz w:val="24"/>
          <w:szCs w:val="24"/>
        </w:rPr>
        <w:t>st approach the stakeholder eco-</w:t>
      </w:r>
      <w:r w:rsidR="00A95A94" w:rsidRPr="00A95A94">
        <w:rPr>
          <w:sz w:val="24"/>
          <w:szCs w:val="24"/>
        </w:rPr>
        <w:t>system has been invert. By doing so</w:t>
      </w:r>
      <w:r w:rsidR="009A4DB6">
        <w:rPr>
          <w:sz w:val="24"/>
          <w:szCs w:val="24"/>
        </w:rPr>
        <w:t>,</w:t>
      </w:r>
      <w:r w:rsidR="00A95A94" w:rsidRPr="00A95A94">
        <w:rPr>
          <w:sz w:val="24"/>
          <w:szCs w:val="24"/>
        </w:rPr>
        <w:t xml:space="preserve"> the inverted pyramid looks to place the rural transport user as the key stakeholder in the eco-system.  </w:t>
      </w:r>
      <w:r w:rsidRPr="0047069B">
        <w:rPr>
          <w:sz w:val="24"/>
          <w:szCs w:val="24"/>
        </w:rPr>
        <w:t xml:space="preserve">The interview numbers may not be </w:t>
      </w:r>
      <w:r w:rsidR="00306C2F">
        <w:rPr>
          <w:sz w:val="24"/>
          <w:szCs w:val="24"/>
        </w:rPr>
        <w:t xml:space="preserve">an </w:t>
      </w:r>
      <w:r w:rsidRPr="0047069B">
        <w:rPr>
          <w:sz w:val="24"/>
          <w:szCs w:val="24"/>
        </w:rPr>
        <w:t>exhaustive</w:t>
      </w:r>
      <w:r w:rsidR="005E29CF">
        <w:rPr>
          <w:sz w:val="24"/>
          <w:szCs w:val="24"/>
        </w:rPr>
        <w:t xml:space="preserve"> sample</w:t>
      </w:r>
      <w:r w:rsidRPr="0047069B">
        <w:rPr>
          <w:sz w:val="24"/>
          <w:szCs w:val="24"/>
        </w:rPr>
        <w:t xml:space="preserve">; however, the researcher believes that </w:t>
      </w:r>
      <w:r w:rsidR="00F1081A">
        <w:rPr>
          <w:sz w:val="24"/>
          <w:szCs w:val="24"/>
        </w:rPr>
        <w:t xml:space="preserve">no </w:t>
      </w:r>
      <w:r w:rsidR="005C122B">
        <w:rPr>
          <w:sz w:val="24"/>
          <w:szCs w:val="24"/>
        </w:rPr>
        <w:t>stakeholder sub-set</w:t>
      </w:r>
      <w:r w:rsidR="005E29CF">
        <w:rPr>
          <w:sz w:val="24"/>
          <w:szCs w:val="24"/>
        </w:rPr>
        <w:t xml:space="preserve"> (users and influencers)</w:t>
      </w:r>
      <w:r w:rsidR="005C122B">
        <w:rPr>
          <w:sz w:val="24"/>
          <w:szCs w:val="24"/>
        </w:rPr>
        <w:t xml:space="preserve"> in this eco</w:t>
      </w:r>
      <w:r w:rsidR="005E29CF">
        <w:rPr>
          <w:sz w:val="24"/>
          <w:szCs w:val="24"/>
        </w:rPr>
        <w:t>-</w:t>
      </w:r>
      <w:r w:rsidR="005C122B">
        <w:rPr>
          <w:sz w:val="24"/>
          <w:szCs w:val="24"/>
        </w:rPr>
        <w:t xml:space="preserve">system was </w:t>
      </w:r>
      <w:r w:rsidR="00F1081A" w:rsidRPr="0047069B">
        <w:rPr>
          <w:sz w:val="24"/>
          <w:szCs w:val="24"/>
        </w:rPr>
        <w:t>omitted</w:t>
      </w:r>
      <w:r w:rsidR="005C122B">
        <w:rPr>
          <w:sz w:val="24"/>
          <w:szCs w:val="24"/>
        </w:rPr>
        <w:t xml:space="preserve"> from the interview process</w:t>
      </w:r>
      <w:r w:rsidR="00302246">
        <w:rPr>
          <w:sz w:val="24"/>
          <w:szCs w:val="24"/>
        </w:rPr>
        <w:t>,</w:t>
      </w:r>
      <w:r w:rsidRPr="0047069B">
        <w:rPr>
          <w:sz w:val="24"/>
          <w:szCs w:val="24"/>
        </w:rPr>
        <w:t xml:space="preserve"> as per Figure 4. A significant limiting challenge was affording time to find interviewees and transcribing recorded interviews.</w:t>
      </w:r>
    </w:p>
    <w:p w14:paraId="0D1D630D" w14:textId="1908E31A" w:rsidR="00C40629" w:rsidRDefault="00C40629" w:rsidP="0047069B">
      <w:pPr>
        <w:pStyle w:val="NormalIndent"/>
        <w:spacing w:line="480" w:lineRule="auto"/>
        <w:ind w:firstLine="0"/>
        <w:jc w:val="left"/>
        <w:rPr>
          <w:sz w:val="24"/>
          <w:szCs w:val="24"/>
        </w:rPr>
      </w:pPr>
    </w:p>
    <w:p w14:paraId="04FD0D3A" w14:textId="26004821" w:rsidR="009A4DB6" w:rsidRDefault="009A4DB6" w:rsidP="0047069B">
      <w:pPr>
        <w:pStyle w:val="NormalIndent"/>
        <w:spacing w:line="480" w:lineRule="auto"/>
        <w:ind w:firstLine="0"/>
        <w:jc w:val="left"/>
        <w:rPr>
          <w:sz w:val="24"/>
          <w:szCs w:val="24"/>
        </w:rPr>
      </w:pPr>
    </w:p>
    <w:p w14:paraId="73DBDC5F" w14:textId="119E0B04" w:rsidR="003E7363" w:rsidRDefault="003E7363" w:rsidP="0047069B">
      <w:pPr>
        <w:pStyle w:val="NormalIndent"/>
        <w:spacing w:line="480" w:lineRule="auto"/>
        <w:ind w:firstLine="0"/>
        <w:jc w:val="left"/>
        <w:rPr>
          <w:sz w:val="24"/>
          <w:szCs w:val="24"/>
        </w:rPr>
      </w:pPr>
    </w:p>
    <w:p w14:paraId="77194C30" w14:textId="77777777" w:rsidR="003E7363" w:rsidRPr="0047069B" w:rsidRDefault="003E7363" w:rsidP="0047069B">
      <w:pPr>
        <w:pStyle w:val="NormalIndent"/>
        <w:spacing w:line="480" w:lineRule="auto"/>
        <w:ind w:firstLine="0"/>
        <w:jc w:val="left"/>
        <w:rPr>
          <w:sz w:val="24"/>
          <w:szCs w:val="24"/>
        </w:rPr>
      </w:pPr>
    </w:p>
    <w:p w14:paraId="19606455" w14:textId="08F9D647" w:rsidR="00A0766A" w:rsidRPr="0047069B" w:rsidRDefault="0063033B" w:rsidP="0047069B">
      <w:pPr>
        <w:pStyle w:val="NormalIndent"/>
        <w:spacing w:line="480" w:lineRule="auto"/>
        <w:ind w:firstLine="0"/>
        <w:jc w:val="center"/>
        <w:rPr>
          <w:sz w:val="24"/>
          <w:szCs w:val="24"/>
        </w:rPr>
      </w:pPr>
      <w:r w:rsidRPr="0063033B">
        <w:rPr>
          <w:noProof/>
          <w:lang w:eastAsia="en-IE"/>
        </w:rPr>
        <w:drawing>
          <wp:inline distT="0" distB="0" distL="0" distR="0" wp14:anchorId="28DD28F5" wp14:editId="164069BF">
            <wp:extent cx="5760085" cy="559201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5592017"/>
                    </a:xfrm>
                    <a:prstGeom prst="rect">
                      <a:avLst/>
                    </a:prstGeom>
                    <a:noFill/>
                    <a:ln>
                      <a:noFill/>
                    </a:ln>
                  </pic:spPr>
                </pic:pic>
              </a:graphicData>
            </a:graphic>
          </wp:inline>
        </w:drawing>
      </w:r>
    </w:p>
    <w:p w14:paraId="7C499178" w14:textId="78D2DFF5" w:rsidR="005770D4" w:rsidRDefault="00A0766A" w:rsidP="00F73E77">
      <w:pPr>
        <w:pStyle w:val="NormalIndent"/>
        <w:spacing w:line="480" w:lineRule="auto"/>
        <w:jc w:val="center"/>
        <w:rPr>
          <w:sz w:val="24"/>
          <w:szCs w:val="24"/>
          <w:u w:val="single"/>
        </w:rPr>
      </w:pPr>
      <w:r w:rsidRPr="0047069B">
        <w:rPr>
          <w:sz w:val="24"/>
          <w:szCs w:val="24"/>
          <w:u w:val="single"/>
        </w:rPr>
        <w:t xml:space="preserve">Figure 4: </w:t>
      </w:r>
      <w:r w:rsidR="002F3FA8">
        <w:rPr>
          <w:sz w:val="24"/>
          <w:szCs w:val="24"/>
          <w:u w:val="single"/>
        </w:rPr>
        <w:t>Tier 1 &amp; Tier 2 inverted s</w:t>
      </w:r>
      <w:r w:rsidRPr="002F3FA8">
        <w:rPr>
          <w:sz w:val="24"/>
          <w:szCs w:val="24"/>
          <w:u w:val="single"/>
        </w:rPr>
        <w:t>takeholder organisational eco</w:t>
      </w:r>
      <w:r w:rsidR="00617E86" w:rsidRPr="002F3FA8">
        <w:rPr>
          <w:sz w:val="24"/>
          <w:szCs w:val="24"/>
          <w:u w:val="single"/>
        </w:rPr>
        <w:t>-</w:t>
      </w:r>
      <w:r w:rsidRPr="002F3FA8">
        <w:rPr>
          <w:sz w:val="24"/>
          <w:szCs w:val="24"/>
          <w:u w:val="single"/>
        </w:rPr>
        <w:t>structure pyramid.</w:t>
      </w:r>
    </w:p>
    <w:p w14:paraId="635A13FD" w14:textId="77777777" w:rsidR="00F73E77" w:rsidRDefault="00F73E77" w:rsidP="00F73E77">
      <w:pPr>
        <w:pStyle w:val="NormalIndent"/>
        <w:spacing w:line="480" w:lineRule="auto"/>
        <w:jc w:val="center"/>
        <w:rPr>
          <w:sz w:val="24"/>
          <w:szCs w:val="24"/>
          <w:u w:val="single"/>
        </w:rPr>
      </w:pPr>
    </w:p>
    <w:p w14:paraId="3A34EEF3" w14:textId="77777777" w:rsidR="00F73E77" w:rsidRDefault="00F73E77" w:rsidP="00F73E77">
      <w:pPr>
        <w:pStyle w:val="NormalIndent"/>
        <w:spacing w:line="480" w:lineRule="auto"/>
        <w:jc w:val="center"/>
        <w:rPr>
          <w:sz w:val="24"/>
          <w:szCs w:val="24"/>
          <w:u w:val="single"/>
        </w:rPr>
      </w:pPr>
    </w:p>
    <w:p w14:paraId="16B970C9" w14:textId="77777777" w:rsidR="00F73E77" w:rsidRPr="00F73E77" w:rsidRDefault="00F73E77" w:rsidP="00F73E77">
      <w:pPr>
        <w:pStyle w:val="NormalIndent"/>
        <w:spacing w:line="480" w:lineRule="auto"/>
        <w:jc w:val="center"/>
        <w:rPr>
          <w:sz w:val="24"/>
          <w:szCs w:val="24"/>
          <w:u w:val="single"/>
        </w:rPr>
      </w:pPr>
    </w:p>
    <w:p w14:paraId="66317DBA" w14:textId="06CEE93F" w:rsidR="00A0766A" w:rsidRPr="00315CDE" w:rsidRDefault="00A0766A" w:rsidP="001C7861">
      <w:pPr>
        <w:pStyle w:val="Heading1"/>
        <w:rPr>
          <w:color w:val="0070C0"/>
          <w:sz w:val="24"/>
          <w:szCs w:val="24"/>
          <w:u w:val="single"/>
        </w:rPr>
      </w:pPr>
      <w:bookmarkStart w:id="33" w:name="_Toc159928734"/>
      <w:r w:rsidRPr="00315CDE">
        <w:rPr>
          <w:color w:val="0070C0"/>
          <w:sz w:val="24"/>
          <w:szCs w:val="24"/>
          <w:u w:val="single"/>
        </w:rPr>
        <w:lastRenderedPageBreak/>
        <w:t>RESULTS</w:t>
      </w:r>
      <w:r w:rsidR="001C7861" w:rsidRPr="00315CDE">
        <w:rPr>
          <w:color w:val="0070C0"/>
          <w:sz w:val="24"/>
          <w:szCs w:val="24"/>
          <w:u w:val="single"/>
        </w:rPr>
        <w:t xml:space="preserve"> </w:t>
      </w:r>
      <w:r w:rsidRPr="00315CDE">
        <w:rPr>
          <w:color w:val="0070C0"/>
          <w:sz w:val="24"/>
          <w:szCs w:val="24"/>
          <w:u w:val="single"/>
        </w:rPr>
        <w:t>/</w:t>
      </w:r>
      <w:r w:rsidR="001C7861" w:rsidRPr="00315CDE">
        <w:rPr>
          <w:color w:val="0070C0"/>
          <w:sz w:val="24"/>
          <w:szCs w:val="24"/>
          <w:u w:val="single"/>
        </w:rPr>
        <w:t xml:space="preserve"> </w:t>
      </w:r>
      <w:r w:rsidRPr="00315CDE">
        <w:rPr>
          <w:color w:val="0070C0"/>
          <w:sz w:val="24"/>
          <w:szCs w:val="24"/>
          <w:u w:val="single"/>
        </w:rPr>
        <w:t>FINDINGS</w:t>
      </w:r>
      <w:bookmarkEnd w:id="33"/>
      <w:r w:rsidRPr="00315CDE">
        <w:rPr>
          <w:color w:val="0070C0"/>
          <w:sz w:val="24"/>
          <w:szCs w:val="24"/>
          <w:u w:val="single"/>
        </w:rPr>
        <w:t xml:space="preserve"> </w:t>
      </w:r>
    </w:p>
    <w:p w14:paraId="13B13AC4" w14:textId="229DA50C" w:rsidR="00A0766A" w:rsidRPr="00315CDE" w:rsidRDefault="00A0766A" w:rsidP="001C7861">
      <w:pPr>
        <w:pStyle w:val="Heading2"/>
        <w:rPr>
          <w:b/>
          <w:bCs/>
          <w:color w:val="0070C0"/>
          <w:sz w:val="24"/>
          <w:szCs w:val="24"/>
        </w:rPr>
      </w:pPr>
      <w:bookmarkStart w:id="34" w:name="_Toc159928735"/>
      <w:r w:rsidRPr="00315CDE">
        <w:rPr>
          <w:b/>
          <w:bCs/>
          <w:color w:val="0070C0"/>
          <w:sz w:val="24"/>
          <w:szCs w:val="24"/>
        </w:rPr>
        <w:t>Interview research themes</w:t>
      </w:r>
      <w:bookmarkEnd w:id="34"/>
    </w:p>
    <w:p w14:paraId="11281DCA" w14:textId="069615EE" w:rsidR="00A0766A" w:rsidRPr="0047069B" w:rsidRDefault="00A0766A" w:rsidP="0047069B">
      <w:pPr>
        <w:pStyle w:val="NormalIndent"/>
        <w:spacing w:line="480" w:lineRule="auto"/>
        <w:ind w:firstLine="0"/>
        <w:jc w:val="left"/>
        <w:rPr>
          <w:sz w:val="24"/>
          <w:szCs w:val="24"/>
        </w:rPr>
      </w:pPr>
      <w:r w:rsidRPr="0047069B">
        <w:rPr>
          <w:sz w:val="24"/>
          <w:szCs w:val="24"/>
        </w:rPr>
        <w:t xml:space="preserve">The research findings have been segmented into multiple themes. Each interview was transcribed and reviewed. Common themes were distilled and coded for the Tier 1 and Tier 2 stakeholders. The following Venn diagram Figure 5 highlights the </w:t>
      </w:r>
      <w:r w:rsidR="00802C3E">
        <w:rPr>
          <w:sz w:val="24"/>
          <w:szCs w:val="24"/>
        </w:rPr>
        <w:t xml:space="preserve">most important </w:t>
      </w:r>
      <w:r w:rsidRPr="0047069B">
        <w:rPr>
          <w:sz w:val="24"/>
          <w:szCs w:val="24"/>
        </w:rPr>
        <w:t xml:space="preserve">research themes found during the </w:t>
      </w:r>
      <w:bookmarkStart w:id="35" w:name="_Hlk145535855"/>
      <w:r w:rsidRPr="0047069B">
        <w:rPr>
          <w:sz w:val="24"/>
          <w:szCs w:val="24"/>
        </w:rPr>
        <w:t xml:space="preserve">thematical </w:t>
      </w:r>
      <w:bookmarkEnd w:id="35"/>
      <w:r w:rsidRPr="0047069B">
        <w:rPr>
          <w:sz w:val="24"/>
          <w:szCs w:val="24"/>
        </w:rPr>
        <w:t xml:space="preserve">analysis phase. The findings explored first-hand interview references to support the primary research interview themes in greater detail.  </w:t>
      </w:r>
    </w:p>
    <w:p w14:paraId="4B0B84C8" w14:textId="77777777" w:rsidR="00A0766A" w:rsidRPr="0047069B" w:rsidRDefault="00A0766A" w:rsidP="0047069B">
      <w:pPr>
        <w:pStyle w:val="NormalIndent"/>
        <w:spacing w:line="480" w:lineRule="auto"/>
        <w:ind w:firstLine="0"/>
        <w:jc w:val="center"/>
        <w:rPr>
          <w:sz w:val="24"/>
          <w:szCs w:val="24"/>
        </w:rPr>
      </w:pPr>
      <w:r w:rsidRPr="0047069B">
        <w:rPr>
          <w:noProof/>
          <w:sz w:val="24"/>
          <w:szCs w:val="24"/>
          <w:lang w:eastAsia="en-IE"/>
        </w:rPr>
        <w:drawing>
          <wp:inline distT="0" distB="0" distL="0" distR="0" wp14:anchorId="507D7F53" wp14:editId="5469B333">
            <wp:extent cx="5996282" cy="4130566"/>
            <wp:effectExtent l="0" t="0" r="5080" b="3810"/>
            <wp:docPr id="8" name="Picture 8" descr="A diagram of tiers and ti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tiers and tie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0833" cy="4285249"/>
                    </a:xfrm>
                    <a:prstGeom prst="rect">
                      <a:avLst/>
                    </a:prstGeom>
                    <a:noFill/>
                  </pic:spPr>
                </pic:pic>
              </a:graphicData>
            </a:graphic>
          </wp:inline>
        </w:drawing>
      </w:r>
    </w:p>
    <w:p w14:paraId="3ADCDA62" w14:textId="23FA8B90" w:rsidR="00260B1F" w:rsidRPr="0047069B" w:rsidRDefault="00A0766A" w:rsidP="0047069B">
      <w:pPr>
        <w:pStyle w:val="NormalIndent"/>
        <w:spacing w:line="480" w:lineRule="auto"/>
        <w:jc w:val="center"/>
        <w:rPr>
          <w:sz w:val="24"/>
          <w:szCs w:val="24"/>
          <w:u w:val="single"/>
        </w:rPr>
      </w:pPr>
      <w:r w:rsidRPr="0047069B">
        <w:rPr>
          <w:sz w:val="24"/>
          <w:szCs w:val="24"/>
          <w:u w:val="single"/>
        </w:rPr>
        <w:t>Figure 5: Venn diagram of research thematical findings.</w:t>
      </w:r>
    </w:p>
    <w:p w14:paraId="579556EF" w14:textId="77777777" w:rsidR="005770D4" w:rsidRPr="0047069B" w:rsidRDefault="005770D4" w:rsidP="0047069B">
      <w:pPr>
        <w:pStyle w:val="NormalIndent"/>
        <w:spacing w:line="480" w:lineRule="auto"/>
        <w:jc w:val="center"/>
        <w:rPr>
          <w:sz w:val="24"/>
          <w:szCs w:val="24"/>
          <w:u w:val="single"/>
        </w:rPr>
      </w:pPr>
    </w:p>
    <w:p w14:paraId="2D8BEF82" w14:textId="77777777" w:rsidR="005770D4" w:rsidRPr="0047069B" w:rsidRDefault="005770D4" w:rsidP="0047069B">
      <w:pPr>
        <w:pStyle w:val="NormalIndent"/>
        <w:spacing w:line="480" w:lineRule="auto"/>
        <w:jc w:val="center"/>
        <w:rPr>
          <w:sz w:val="24"/>
          <w:szCs w:val="24"/>
          <w:u w:val="single"/>
        </w:rPr>
      </w:pPr>
    </w:p>
    <w:p w14:paraId="5A33F863" w14:textId="4CD24366" w:rsidR="005770D4" w:rsidRPr="00944019" w:rsidRDefault="00802C3E" w:rsidP="00A86379">
      <w:pPr>
        <w:pStyle w:val="NormalIndent"/>
        <w:spacing w:line="480" w:lineRule="auto"/>
        <w:ind w:firstLine="0"/>
        <w:jc w:val="left"/>
        <w:rPr>
          <w:sz w:val="24"/>
          <w:szCs w:val="24"/>
        </w:rPr>
      </w:pPr>
      <w:r w:rsidRPr="00944019">
        <w:rPr>
          <w:sz w:val="24"/>
          <w:szCs w:val="24"/>
        </w:rPr>
        <w:lastRenderedPageBreak/>
        <w:t xml:space="preserve">The following </w:t>
      </w:r>
      <w:r w:rsidR="00F17753" w:rsidRPr="00944019">
        <w:rPr>
          <w:sz w:val="24"/>
          <w:szCs w:val="24"/>
        </w:rPr>
        <w:t>section explore</w:t>
      </w:r>
      <w:r w:rsidR="00E94054" w:rsidRPr="00944019">
        <w:rPr>
          <w:sz w:val="24"/>
          <w:szCs w:val="24"/>
        </w:rPr>
        <w:t>s</w:t>
      </w:r>
      <w:r w:rsidR="00F17753" w:rsidRPr="00944019">
        <w:rPr>
          <w:sz w:val="24"/>
          <w:szCs w:val="24"/>
        </w:rPr>
        <w:t xml:space="preserve"> the </w:t>
      </w:r>
      <w:r w:rsidR="00E94054" w:rsidRPr="00944019">
        <w:rPr>
          <w:sz w:val="24"/>
          <w:szCs w:val="24"/>
        </w:rPr>
        <w:t xml:space="preserve">thematical findings and looks to </w:t>
      </w:r>
      <w:r w:rsidR="00A86379" w:rsidRPr="00944019">
        <w:rPr>
          <w:sz w:val="24"/>
          <w:szCs w:val="24"/>
        </w:rPr>
        <w:t>investigate the impact o</w:t>
      </w:r>
      <w:r w:rsidR="00944019" w:rsidRPr="00944019">
        <w:rPr>
          <w:sz w:val="24"/>
          <w:szCs w:val="24"/>
        </w:rPr>
        <w:t>n</w:t>
      </w:r>
      <w:r w:rsidR="00A86379" w:rsidRPr="00944019">
        <w:rPr>
          <w:sz w:val="24"/>
          <w:szCs w:val="24"/>
        </w:rPr>
        <w:t xml:space="preserve"> key stakeholders.</w:t>
      </w:r>
    </w:p>
    <w:p w14:paraId="23CEDCCF" w14:textId="1A144A0E" w:rsidR="00A0766A" w:rsidRPr="00315CDE" w:rsidRDefault="00A0766A" w:rsidP="00617E86">
      <w:pPr>
        <w:pStyle w:val="Heading2"/>
        <w:rPr>
          <w:b/>
          <w:bCs/>
          <w:color w:val="0070C0"/>
          <w:sz w:val="24"/>
          <w:szCs w:val="24"/>
        </w:rPr>
      </w:pPr>
      <w:bookmarkStart w:id="36" w:name="_Toc159928736"/>
      <w:bookmarkStart w:id="37" w:name="_Hlk146347086"/>
      <w:r w:rsidRPr="00315CDE">
        <w:rPr>
          <w:b/>
          <w:bCs/>
          <w:color w:val="0070C0"/>
          <w:sz w:val="24"/>
          <w:szCs w:val="24"/>
        </w:rPr>
        <w:t>Tier 1 interview research themes - Social isolation</w:t>
      </w:r>
      <w:bookmarkEnd w:id="36"/>
      <w:r w:rsidRPr="00315CDE">
        <w:rPr>
          <w:b/>
          <w:bCs/>
          <w:color w:val="0070C0"/>
          <w:sz w:val="24"/>
          <w:szCs w:val="24"/>
        </w:rPr>
        <w:t xml:space="preserve"> </w:t>
      </w:r>
    </w:p>
    <w:bookmarkEnd w:id="37"/>
    <w:p w14:paraId="46B4C2DE" w14:textId="73F3F294" w:rsidR="00D626AE" w:rsidRPr="0047069B" w:rsidRDefault="00A0766A" w:rsidP="0047069B">
      <w:pPr>
        <w:pStyle w:val="NormalIndent"/>
        <w:spacing w:line="480" w:lineRule="auto"/>
        <w:ind w:firstLine="0"/>
        <w:jc w:val="left"/>
        <w:rPr>
          <w:sz w:val="24"/>
          <w:szCs w:val="24"/>
        </w:rPr>
      </w:pPr>
      <w:r w:rsidRPr="0047069B">
        <w:rPr>
          <w:sz w:val="24"/>
          <w:szCs w:val="24"/>
        </w:rPr>
        <w:t xml:space="preserve">A recurring word that all Tier 1 interviewees repeated was the word isolation. The word isolation was not used in any of the interview questions. The researcher did not actively or purposely use the word to lead interviewees. </w:t>
      </w:r>
    </w:p>
    <w:p w14:paraId="38D7487A" w14:textId="31313002" w:rsidR="009630F8" w:rsidRPr="00617E86" w:rsidRDefault="00D626AE" w:rsidP="00617E86">
      <w:pPr>
        <w:pStyle w:val="Heading2"/>
        <w:rPr>
          <w:b/>
          <w:bCs/>
          <w:color w:val="0070C0"/>
          <w:sz w:val="24"/>
          <w:szCs w:val="24"/>
        </w:rPr>
      </w:pPr>
      <w:bookmarkStart w:id="38" w:name="_Toc159928737"/>
      <w:bookmarkStart w:id="39" w:name="_Hlk146371284"/>
      <w:r w:rsidRPr="00617E86">
        <w:rPr>
          <w:b/>
          <w:bCs/>
          <w:color w:val="0070C0"/>
          <w:sz w:val="24"/>
          <w:szCs w:val="24"/>
        </w:rPr>
        <w:t>Tier 1 &amp; Tier 2 Common theme</w:t>
      </w:r>
      <w:bookmarkEnd w:id="38"/>
      <w:r w:rsidRPr="00617E86">
        <w:rPr>
          <w:b/>
          <w:bCs/>
          <w:color w:val="0070C0"/>
          <w:sz w:val="24"/>
          <w:szCs w:val="24"/>
        </w:rPr>
        <w:t xml:space="preserve">  </w:t>
      </w:r>
    </w:p>
    <w:bookmarkEnd w:id="39"/>
    <w:p w14:paraId="0B899789" w14:textId="79011065" w:rsidR="009630F8" w:rsidRPr="0047069B" w:rsidRDefault="009630F8" w:rsidP="0047069B">
      <w:pPr>
        <w:widowControl/>
        <w:spacing w:after="160" w:line="480" w:lineRule="auto"/>
        <w:jc w:val="left"/>
        <w:rPr>
          <w:rFonts w:eastAsia="Calibri"/>
          <w:sz w:val="24"/>
          <w:szCs w:val="24"/>
          <w:lang w:val="en-IE"/>
        </w:rPr>
      </w:pPr>
      <w:r w:rsidRPr="0047069B">
        <w:rPr>
          <w:rFonts w:eastAsia="Calibri"/>
          <w:sz w:val="24"/>
          <w:szCs w:val="24"/>
          <w:lang w:val="en-IE"/>
        </w:rPr>
        <w:t xml:space="preserve">The topic or theme common to Tier 1 and Tier 2 stakeholders was the lack of synergies, interaction and cooperation between state agencies. Local Link customers, Local Link drivers/managers, rural stakeholders, and politicians all referenced the need for greater organisational integration between state providers and policymakers at every level in the rural transport environment. They also referenced the need for better communications between hospitals and transport operators and the need to fix the gaps in the current system to make it work more efficiently. </w:t>
      </w:r>
      <w:r w:rsidR="00F46837" w:rsidRPr="0047069B">
        <w:rPr>
          <w:rFonts w:eastAsia="Calibri"/>
          <w:sz w:val="24"/>
          <w:szCs w:val="24"/>
          <w:lang w:val="en-IE"/>
        </w:rPr>
        <w:t>Tier 1 and Tier 2 interviewees frequently referenced the lack of i</w:t>
      </w:r>
      <w:r w:rsidRPr="0047069B">
        <w:rPr>
          <w:rFonts w:eastAsia="Calibri"/>
          <w:sz w:val="24"/>
          <w:szCs w:val="24"/>
          <w:lang w:val="en-IE"/>
        </w:rPr>
        <w:t>ntegration between state organisations</w:t>
      </w:r>
      <w:r w:rsidR="00F46837" w:rsidRPr="0047069B">
        <w:rPr>
          <w:rFonts w:eastAsia="Calibri"/>
          <w:sz w:val="24"/>
          <w:szCs w:val="24"/>
          <w:lang w:val="en-IE"/>
        </w:rPr>
        <w:t xml:space="preserve"> delivering the following services in rural Ireland</w:t>
      </w:r>
      <w:r w:rsidRPr="0047069B">
        <w:rPr>
          <w:rFonts w:eastAsia="Calibri"/>
          <w:sz w:val="24"/>
          <w:szCs w:val="24"/>
          <w:lang w:val="en-IE"/>
        </w:rPr>
        <w:t xml:space="preserve">: Health, Education </w:t>
      </w:r>
      <w:r w:rsidR="00F46837" w:rsidRPr="0047069B">
        <w:rPr>
          <w:rFonts w:eastAsia="Calibri"/>
          <w:sz w:val="24"/>
          <w:szCs w:val="24"/>
          <w:lang w:val="en-IE"/>
        </w:rPr>
        <w:t xml:space="preserve">and </w:t>
      </w:r>
      <w:r w:rsidRPr="0047069B">
        <w:rPr>
          <w:rFonts w:eastAsia="Calibri"/>
          <w:sz w:val="24"/>
          <w:szCs w:val="24"/>
          <w:lang w:val="en-IE"/>
        </w:rPr>
        <w:t>Transport.</w:t>
      </w:r>
    </w:p>
    <w:p w14:paraId="3CA8C0C0" w14:textId="0041EAED" w:rsidR="00B0111F" w:rsidRPr="00617E86" w:rsidRDefault="00B0111F" w:rsidP="00617E86">
      <w:pPr>
        <w:pStyle w:val="Heading2"/>
        <w:rPr>
          <w:b/>
          <w:bCs/>
          <w:color w:val="0070C0"/>
          <w:sz w:val="24"/>
          <w:szCs w:val="24"/>
        </w:rPr>
      </w:pPr>
      <w:bookmarkStart w:id="40" w:name="_Toc159928738"/>
      <w:bookmarkStart w:id="41" w:name="_Hlk146371420"/>
      <w:r w:rsidRPr="00617E86">
        <w:rPr>
          <w:b/>
          <w:bCs/>
          <w:color w:val="0070C0"/>
          <w:sz w:val="24"/>
          <w:szCs w:val="24"/>
        </w:rPr>
        <w:t>Lack of synergies - Connecting state-run services</w:t>
      </w:r>
      <w:bookmarkEnd w:id="40"/>
      <w:r w:rsidRPr="00617E86">
        <w:rPr>
          <w:b/>
          <w:bCs/>
          <w:color w:val="0070C0"/>
          <w:sz w:val="24"/>
          <w:szCs w:val="24"/>
        </w:rPr>
        <w:t xml:space="preserve">  </w:t>
      </w:r>
    </w:p>
    <w:bookmarkEnd w:id="41"/>
    <w:p w14:paraId="34869CDE" w14:textId="11B0FCA2" w:rsidR="009630F8" w:rsidRPr="0047069B" w:rsidRDefault="009630F8" w:rsidP="0047069B">
      <w:pPr>
        <w:widowControl/>
        <w:spacing w:after="160" w:line="480" w:lineRule="auto"/>
        <w:jc w:val="left"/>
        <w:rPr>
          <w:rFonts w:eastAsia="Calibri"/>
          <w:sz w:val="24"/>
          <w:szCs w:val="24"/>
          <w:lang w:val="en-US"/>
        </w:rPr>
      </w:pPr>
      <w:r w:rsidRPr="0047069B">
        <w:rPr>
          <w:rFonts w:eastAsia="Calibri"/>
          <w:sz w:val="24"/>
          <w:szCs w:val="24"/>
          <w:lang w:val="en-US"/>
        </w:rPr>
        <w:t>Linking up different state-run systems could potentially bridge the current gaps, and a degree of retrofitting may be required to resolve these physical issues 'the services are not necessarily built in the locations with the thought of older people accessing them'</w:t>
      </w:r>
      <w:r w:rsidRPr="0047069B">
        <w:rPr>
          <w:rFonts w:eastAsia="Calibri"/>
          <w:sz w:val="24"/>
          <w:szCs w:val="24"/>
          <w:lang w:val="en-IE"/>
        </w:rPr>
        <w:t xml:space="preserve"> </w:t>
      </w:r>
      <w:sdt>
        <w:sdtPr>
          <w:rPr>
            <w:rFonts w:eastAsia="Calibri"/>
            <w:sz w:val="24"/>
            <w:szCs w:val="24"/>
            <w:lang w:val="en-IE"/>
          </w:rPr>
          <w:id w:val="-599636708"/>
          <w:citation/>
        </w:sdtPr>
        <w:sdtEndPr/>
        <w:sdtContent>
          <w:r w:rsidRPr="0047069B">
            <w:rPr>
              <w:rFonts w:eastAsia="Calibri"/>
              <w:sz w:val="24"/>
              <w:szCs w:val="24"/>
              <w:lang w:val="en-IE"/>
            </w:rPr>
            <w:fldChar w:fldCharType="begin"/>
          </w:r>
          <w:r w:rsidR="003205EF" w:rsidRPr="0047069B">
            <w:rPr>
              <w:rFonts w:eastAsia="Calibri"/>
              <w:sz w:val="24"/>
              <w:szCs w:val="24"/>
              <w:lang w:val="en-IE"/>
            </w:rPr>
            <w:instrText xml:space="preserve">CITATION Gra21 \l 6153 </w:instrText>
          </w:r>
          <w:r w:rsidRPr="0047069B">
            <w:rPr>
              <w:rFonts w:eastAsia="Calibri"/>
              <w:sz w:val="24"/>
              <w:szCs w:val="24"/>
              <w:lang w:val="en-IE"/>
            </w:rPr>
            <w:fldChar w:fldCharType="separate"/>
          </w:r>
          <w:r w:rsidR="00E76377" w:rsidRPr="00E76377">
            <w:rPr>
              <w:rFonts w:eastAsia="Calibri"/>
              <w:noProof/>
              <w:sz w:val="24"/>
              <w:szCs w:val="24"/>
              <w:lang w:val="en-IE"/>
            </w:rPr>
            <w:t>(Graham, 2021)</w:t>
          </w:r>
          <w:r w:rsidRPr="0047069B">
            <w:rPr>
              <w:rFonts w:eastAsia="Calibri"/>
              <w:sz w:val="24"/>
              <w:szCs w:val="24"/>
              <w:lang w:val="en-IE"/>
            </w:rPr>
            <w:fldChar w:fldCharType="end"/>
          </w:r>
        </w:sdtContent>
      </w:sdt>
      <w:r w:rsidRPr="0047069B">
        <w:rPr>
          <w:rFonts w:eastAsia="Calibri"/>
          <w:sz w:val="24"/>
          <w:szCs w:val="24"/>
          <w:lang w:val="en-US"/>
        </w:rPr>
        <w:t xml:space="preserve">. </w:t>
      </w:r>
      <w:proofErr w:type="spellStart"/>
      <w:r w:rsidRPr="0047069B">
        <w:rPr>
          <w:rFonts w:eastAsia="Calibri"/>
          <w:sz w:val="24"/>
          <w:szCs w:val="24"/>
          <w:lang w:val="en-US"/>
        </w:rPr>
        <w:t>O'Mahoney</w:t>
      </w:r>
      <w:proofErr w:type="spellEnd"/>
      <w:r w:rsidRPr="0047069B">
        <w:rPr>
          <w:rFonts w:eastAsia="Calibri"/>
          <w:sz w:val="24"/>
          <w:szCs w:val="24"/>
          <w:lang w:val="en-IE"/>
        </w:rPr>
        <w:t xml:space="preserve"> discussed the potential of linking up hospital appointments and transport offerings. The concept is that if you opted into a medical appointment, then transport to the </w:t>
      </w:r>
      <w:r w:rsidRPr="0047069B">
        <w:rPr>
          <w:rFonts w:eastAsia="Calibri"/>
          <w:sz w:val="24"/>
          <w:szCs w:val="24"/>
          <w:lang w:val="en-IE"/>
        </w:rPr>
        <w:lastRenderedPageBreak/>
        <w:t xml:space="preserve">hospital could be offered. This collaborative thinking could potentially help bridge GDPR compliance. When accepting your hospital appointment, you could also be </w:t>
      </w:r>
      <w:r w:rsidRPr="0047069B">
        <w:rPr>
          <w:rFonts w:eastAsia="Calibri"/>
          <w:sz w:val="24"/>
          <w:szCs w:val="24"/>
          <w:lang w:val="en-US"/>
        </w:rPr>
        <w:t xml:space="preserve">'automatically offered a public transport trip' </w:t>
      </w:r>
      <w:sdt>
        <w:sdtPr>
          <w:rPr>
            <w:rFonts w:eastAsia="Calibri"/>
            <w:sz w:val="24"/>
            <w:szCs w:val="24"/>
            <w:lang w:val="en-IE"/>
          </w:rPr>
          <w:id w:val="515278045"/>
          <w:citation/>
        </w:sdtPr>
        <w:sdtEndPr/>
        <w:sdtContent>
          <w:r w:rsidR="00D626AE" w:rsidRPr="0047069B">
            <w:rPr>
              <w:rFonts w:eastAsia="Calibri"/>
              <w:sz w:val="24"/>
              <w:szCs w:val="24"/>
              <w:lang w:val="en-IE"/>
            </w:rPr>
            <w:fldChar w:fldCharType="begin"/>
          </w:r>
          <w:r w:rsidR="003205EF" w:rsidRPr="0047069B">
            <w:rPr>
              <w:rFonts w:eastAsia="Calibri"/>
              <w:sz w:val="24"/>
              <w:szCs w:val="24"/>
              <w:lang w:val="en-IE"/>
            </w:rPr>
            <w:instrText xml:space="preserve">CITATION OMa21 \l 6153 </w:instrText>
          </w:r>
          <w:r w:rsidR="00D626AE" w:rsidRPr="0047069B">
            <w:rPr>
              <w:rFonts w:eastAsia="Calibri"/>
              <w:sz w:val="24"/>
              <w:szCs w:val="24"/>
              <w:lang w:val="en-IE"/>
            </w:rPr>
            <w:fldChar w:fldCharType="separate"/>
          </w:r>
          <w:r w:rsidR="00E76377" w:rsidRPr="00E76377">
            <w:rPr>
              <w:rFonts w:eastAsia="Calibri"/>
              <w:noProof/>
              <w:sz w:val="24"/>
              <w:szCs w:val="24"/>
              <w:lang w:val="en-IE"/>
            </w:rPr>
            <w:t>(O’Mahoney, 2021)</w:t>
          </w:r>
          <w:r w:rsidR="00D626AE" w:rsidRPr="0047069B">
            <w:rPr>
              <w:rFonts w:eastAsia="Calibri"/>
              <w:sz w:val="24"/>
              <w:szCs w:val="24"/>
              <w:lang w:val="en-US"/>
            </w:rPr>
            <w:fldChar w:fldCharType="end"/>
          </w:r>
        </w:sdtContent>
      </w:sdt>
      <w:r w:rsidR="00D626AE" w:rsidRPr="0047069B">
        <w:rPr>
          <w:rFonts w:eastAsia="Calibri"/>
          <w:sz w:val="24"/>
          <w:szCs w:val="24"/>
          <w:lang w:val="en-US"/>
        </w:rPr>
        <w:t xml:space="preserve">. </w:t>
      </w:r>
      <w:r w:rsidRPr="0047069B">
        <w:rPr>
          <w:rFonts w:eastAsia="Calibri"/>
          <w:sz w:val="24"/>
          <w:szCs w:val="24"/>
          <w:lang w:val="en-US"/>
        </w:rPr>
        <w:t>This offering could reduce/limit the current problems faced by rural outpatient customers.</w:t>
      </w:r>
    </w:p>
    <w:p w14:paraId="2B3CB12A" w14:textId="0C061273" w:rsidR="009630F8" w:rsidRPr="0047069B" w:rsidRDefault="009630F8" w:rsidP="0047069B">
      <w:pPr>
        <w:widowControl/>
        <w:spacing w:after="160" w:line="480" w:lineRule="auto"/>
        <w:jc w:val="left"/>
        <w:rPr>
          <w:rFonts w:eastAsia="Calibri"/>
          <w:sz w:val="24"/>
          <w:szCs w:val="24"/>
          <w:lang w:val="en-US"/>
        </w:rPr>
      </w:pPr>
      <w:proofErr w:type="spellStart"/>
      <w:r w:rsidRPr="0047069B">
        <w:rPr>
          <w:rFonts w:eastAsia="Calibri"/>
          <w:sz w:val="24"/>
          <w:szCs w:val="24"/>
          <w:lang w:val="en-IE"/>
        </w:rPr>
        <w:t>Cuffe</w:t>
      </w:r>
      <w:proofErr w:type="spellEnd"/>
      <w:r w:rsidRPr="0047069B">
        <w:rPr>
          <w:rFonts w:eastAsia="Calibri"/>
          <w:sz w:val="24"/>
          <w:szCs w:val="24"/>
          <w:lang w:val="en-IE"/>
        </w:rPr>
        <w:t xml:space="preserve"> felt that '</w:t>
      </w:r>
      <w:r w:rsidRPr="0047069B">
        <w:rPr>
          <w:rFonts w:eastAsia="Calibri"/>
          <w:sz w:val="24"/>
          <w:szCs w:val="24"/>
          <w:lang w:val="en-US"/>
        </w:rPr>
        <w:t xml:space="preserve">traditionally' local authorities viewed themselves as 'road providers'. However, </w:t>
      </w:r>
      <w:r w:rsidR="009A4DB6">
        <w:rPr>
          <w:rFonts w:eastAsia="Calibri"/>
          <w:sz w:val="24"/>
          <w:szCs w:val="24"/>
          <w:lang w:val="en-US"/>
        </w:rPr>
        <w:t>in the future</w:t>
      </w:r>
      <w:r w:rsidRPr="0047069B">
        <w:rPr>
          <w:rFonts w:eastAsia="Calibri"/>
          <w:sz w:val="24"/>
          <w:szCs w:val="24"/>
          <w:lang w:val="en-US"/>
        </w:rPr>
        <w:t xml:space="preserve">, he felt that there would be a 'big shift from the provision of infrastructure' for local authorities in rural Ireland </w:t>
      </w:r>
      <w:bookmarkStart w:id="42" w:name="_Hlk146348086"/>
      <w:sdt>
        <w:sdtPr>
          <w:rPr>
            <w:rFonts w:eastAsia="Calibri"/>
            <w:sz w:val="24"/>
            <w:szCs w:val="24"/>
            <w:lang w:val="en-IE"/>
          </w:rPr>
          <w:id w:val="1066139267"/>
          <w:citation/>
        </w:sdtPr>
        <w:sdtEndPr/>
        <w:sdtContent>
          <w:r w:rsidRPr="0047069B">
            <w:rPr>
              <w:rFonts w:eastAsia="Calibri"/>
              <w:sz w:val="24"/>
              <w:szCs w:val="24"/>
              <w:lang w:val="en-IE"/>
            </w:rPr>
            <w:fldChar w:fldCharType="begin"/>
          </w:r>
          <w:r w:rsidR="003205EF" w:rsidRPr="0047069B">
            <w:rPr>
              <w:rFonts w:eastAsia="Calibri"/>
              <w:sz w:val="24"/>
              <w:szCs w:val="24"/>
              <w:lang w:val="en-IE"/>
            </w:rPr>
            <w:instrText xml:space="preserve">CITATION Cuf21 \l 6153 </w:instrText>
          </w:r>
          <w:r w:rsidRPr="0047069B">
            <w:rPr>
              <w:rFonts w:eastAsia="Calibri"/>
              <w:sz w:val="24"/>
              <w:szCs w:val="24"/>
              <w:lang w:val="en-IE"/>
            </w:rPr>
            <w:fldChar w:fldCharType="separate"/>
          </w:r>
          <w:r w:rsidR="00E76377" w:rsidRPr="00E76377">
            <w:rPr>
              <w:rFonts w:eastAsia="Calibri"/>
              <w:noProof/>
              <w:sz w:val="24"/>
              <w:szCs w:val="24"/>
              <w:lang w:val="en-IE"/>
            </w:rPr>
            <w:t>(Cuffe, 2021)</w:t>
          </w:r>
          <w:r w:rsidRPr="0047069B">
            <w:rPr>
              <w:rFonts w:eastAsia="Calibri"/>
              <w:sz w:val="24"/>
              <w:szCs w:val="24"/>
              <w:lang w:val="en-IE"/>
            </w:rPr>
            <w:fldChar w:fldCharType="end"/>
          </w:r>
        </w:sdtContent>
      </w:sdt>
      <w:r w:rsidRPr="0047069B">
        <w:rPr>
          <w:rFonts w:eastAsia="Calibri"/>
          <w:sz w:val="24"/>
          <w:szCs w:val="24"/>
          <w:lang w:val="en-US"/>
        </w:rPr>
        <w:t xml:space="preserve">. </w:t>
      </w:r>
      <w:bookmarkEnd w:id="42"/>
      <w:r w:rsidRPr="0047069B">
        <w:rPr>
          <w:rFonts w:eastAsia="Calibri"/>
          <w:sz w:val="24"/>
          <w:szCs w:val="24"/>
          <w:lang w:val="en-US"/>
        </w:rPr>
        <w:t xml:space="preserve">Concerning rural Ireland, he felt that local authorities would like to be responsible for the 'provision and management of certain collective transport solutions' </w:t>
      </w:r>
      <w:sdt>
        <w:sdtPr>
          <w:rPr>
            <w:rFonts w:eastAsia="Calibri"/>
            <w:sz w:val="24"/>
            <w:szCs w:val="24"/>
            <w:lang w:val="en-IE"/>
          </w:rPr>
          <w:id w:val="-915091918"/>
          <w:citation/>
        </w:sdtPr>
        <w:sdtEndPr/>
        <w:sdtContent>
          <w:r w:rsidRPr="0047069B">
            <w:rPr>
              <w:rFonts w:eastAsia="Calibri"/>
              <w:sz w:val="24"/>
              <w:szCs w:val="24"/>
              <w:lang w:val="en-IE"/>
            </w:rPr>
            <w:fldChar w:fldCharType="begin"/>
          </w:r>
          <w:r w:rsidR="003205EF" w:rsidRPr="0047069B">
            <w:rPr>
              <w:rFonts w:eastAsia="Calibri"/>
              <w:sz w:val="24"/>
              <w:szCs w:val="24"/>
              <w:lang w:val="en-IE"/>
            </w:rPr>
            <w:instrText xml:space="preserve">CITATION Cuf21 \l 6153 </w:instrText>
          </w:r>
          <w:r w:rsidRPr="0047069B">
            <w:rPr>
              <w:rFonts w:eastAsia="Calibri"/>
              <w:sz w:val="24"/>
              <w:szCs w:val="24"/>
              <w:lang w:val="en-IE"/>
            </w:rPr>
            <w:fldChar w:fldCharType="separate"/>
          </w:r>
          <w:r w:rsidR="00E76377" w:rsidRPr="00E76377">
            <w:rPr>
              <w:rFonts w:eastAsia="Calibri"/>
              <w:noProof/>
              <w:sz w:val="24"/>
              <w:szCs w:val="24"/>
              <w:lang w:val="en-IE"/>
            </w:rPr>
            <w:t>(Cuffe, 2021)</w:t>
          </w:r>
          <w:r w:rsidRPr="0047069B">
            <w:rPr>
              <w:rFonts w:eastAsia="Calibri"/>
              <w:sz w:val="24"/>
              <w:szCs w:val="24"/>
              <w:lang w:val="en-IE"/>
            </w:rPr>
            <w:fldChar w:fldCharType="end"/>
          </w:r>
        </w:sdtContent>
      </w:sdt>
      <w:r w:rsidRPr="0047069B">
        <w:rPr>
          <w:rFonts w:eastAsia="Calibri"/>
          <w:sz w:val="24"/>
          <w:szCs w:val="24"/>
          <w:lang w:val="en-US"/>
        </w:rPr>
        <w:t xml:space="preserve">. With collective interagency co-operation, solutions can be worked out, 'we can use GDPR as an excuse for lots of things, it needs people just to sit down in a room and come up with a process to make it work' </w:t>
      </w:r>
      <w:bookmarkStart w:id="43" w:name="_Hlk146347253"/>
      <w:bookmarkStart w:id="44" w:name="_Hlk146347528"/>
      <w:sdt>
        <w:sdtPr>
          <w:rPr>
            <w:rFonts w:eastAsia="Calibri"/>
            <w:sz w:val="24"/>
            <w:szCs w:val="24"/>
            <w:lang w:val="en-IE"/>
          </w:rPr>
          <w:id w:val="-1353803465"/>
          <w:citation/>
        </w:sdtPr>
        <w:sdtEndPr/>
        <w:sdtContent>
          <w:r w:rsidRPr="0047069B">
            <w:rPr>
              <w:rFonts w:eastAsia="Calibri"/>
              <w:sz w:val="24"/>
              <w:szCs w:val="24"/>
              <w:lang w:val="en-IE"/>
            </w:rPr>
            <w:fldChar w:fldCharType="begin"/>
          </w:r>
          <w:r w:rsidR="003205EF" w:rsidRPr="0047069B">
            <w:rPr>
              <w:rFonts w:eastAsia="Calibri"/>
              <w:sz w:val="24"/>
              <w:szCs w:val="24"/>
              <w:lang w:val="en-IE"/>
            </w:rPr>
            <w:instrText xml:space="preserve">CITATION OMa21 \l 6153 </w:instrText>
          </w:r>
          <w:r w:rsidRPr="0047069B">
            <w:rPr>
              <w:rFonts w:eastAsia="Calibri"/>
              <w:sz w:val="24"/>
              <w:szCs w:val="24"/>
              <w:lang w:val="en-IE"/>
            </w:rPr>
            <w:fldChar w:fldCharType="separate"/>
          </w:r>
          <w:r w:rsidR="00E76377" w:rsidRPr="00E76377">
            <w:rPr>
              <w:rFonts w:eastAsia="Calibri"/>
              <w:noProof/>
              <w:sz w:val="24"/>
              <w:szCs w:val="24"/>
              <w:lang w:val="en-IE"/>
            </w:rPr>
            <w:t>(O’Mahoney, 2021)</w:t>
          </w:r>
          <w:r w:rsidRPr="0047069B">
            <w:rPr>
              <w:rFonts w:eastAsia="Calibri"/>
              <w:sz w:val="24"/>
              <w:szCs w:val="24"/>
              <w:lang w:val="en-IE"/>
            </w:rPr>
            <w:fldChar w:fldCharType="end"/>
          </w:r>
        </w:sdtContent>
      </w:sdt>
      <w:r w:rsidRPr="0047069B">
        <w:rPr>
          <w:rFonts w:eastAsia="Calibri"/>
          <w:sz w:val="24"/>
          <w:szCs w:val="24"/>
          <w:lang w:val="en-US"/>
        </w:rPr>
        <w:t>.</w:t>
      </w:r>
      <w:bookmarkEnd w:id="43"/>
    </w:p>
    <w:bookmarkEnd w:id="44"/>
    <w:p w14:paraId="52655ACB" w14:textId="3E25591E" w:rsidR="009630F8" w:rsidRPr="0047069B" w:rsidRDefault="009630F8" w:rsidP="0047069B">
      <w:pPr>
        <w:widowControl/>
        <w:spacing w:after="160" w:line="480" w:lineRule="auto"/>
        <w:jc w:val="left"/>
        <w:rPr>
          <w:rFonts w:eastAsia="Calibri"/>
          <w:sz w:val="24"/>
          <w:szCs w:val="24"/>
          <w:lang w:val="en-US"/>
        </w:rPr>
      </w:pPr>
      <w:r w:rsidRPr="0047069B">
        <w:rPr>
          <w:rFonts w:eastAsia="Calibri"/>
          <w:sz w:val="24"/>
          <w:szCs w:val="24"/>
          <w:lang w:val="en-US"/>
        </w:rPr>
        <w:t xml:space="preserve">Clark discussed the idea of leveraging the transport fleet. He felt that a system where the reasons for travel with the method and mode of travel could be combined. He felt that it could </w:t>
      </w:r>
      <w:proofErr w:type="spellStart"/>
      <w:r w:rsidRPr="0047069B">
        <w:rPr>
          <w:rFonts w:eastAsia="Calibri"/>
          <w:sz w:val="24"/>
          <w:szCs w:val="24"/>
          <w:lang w:val="en-US"/>
        </w:rPr>
        <w:t>maximise</w:t>
      </w:r>
      <w:proofErr w:type="spellEnd"/>
      <w:r w:rsidRPr="0047069B">
        <w:rPr>
          <w:rFonts w:eastAsia="Calibri"/>
          <w:sz w:val="24"/>
          <w:szCs w:val="24"/>
          <w:lang w:val="en-US"/>
        </w:rPr>
        <w:t xml:space="preserve"> and make the 'best use of the capacity’ in the transport system</w:t>
      </w:r>
      <w:r w:rsidR="003205EF" w:rsidRPr="0047069B">
        <w:rPr>
          <w:rFonts w:eastAsia="Calibri"/>
          <w:sz w:val="24"/>
          <w:szCs w:val="24"/>
          <w:lang w:val="en-US"/>
        </w:rPr>
        <w:t xml:space="preserve"> </w:t>
      </w:r>
      <w:sdt>
        <w:sdtPr>
          <w:rPr>
            <w:rFonts w:eastAsia="Calibri"/>
            <w:sz w:val="24"/>
            <w:szCs w:val="24"/>
            <w:lang w:val="en-IE"/>
          </w:rPr>
          <w:id w:val="-956714774"/>
          <w:citation/>
        </w:sdtPr>
        <w:sdtEndPr/>
        <w:sdtContent>
          <w:r w:rsidR="003205EF" w:rsidRPr="0047069B">
            <w:rPr>
              <w:rFonts w:eastAsia="Calibri"/>
              <w:sz w:val="24"/>
              <w:szCs w:val="24"/>
              <w:lang w:val="en-IE"/>
            </w:rPr>
            <w:fldChar w:fldCharType="begin"/>
          </w:r>
          <w:r w:rsidR="003205EF" w:rsidRPr="0047069B">
            <w:rPr>
              <w:rFonts w:eastAsia="Calibri"/>
              <w:sz w:val="24"/>
              <w:szCs w:val="24"/>
              <w:lang w:val="en-IE"/>
            </w:rPr>
            <w:instrText xml:space="preserve">CITATION Cla211 \l 6153 </w:instrText>
          </w:r>
          <w:r w:rsidR="003205EF" w:rsidRPr="0047069B">
            <w:rPr>
              <w:rFonts w:eastAsia="Calibri"/>
              <w:sz w:val="24"/>
              <w:szCs w:val="24"/>
              <w:lang w:val="en-IE"/>
            </w:rPr>
            <w:fldChar w:fldCharType="separate"/>
          </w:r>
          <w:r w:rsidR="00E76377" w:rsidRPr="00E76377">
            <w:rPr>
              <w:rFonts w:eastAsia="Calibri"/>
              <w:noProof/>
              <w:sz w:val="24"/>
              <w:szCs w:val="24"/>
              <w:lang w:val="en-IE"/>
            </w:rPr>
            <w:t>(Clark, 2021)</w:t>
          </w:r>
          <w:r w:rsidR="003205EF" w:rsidRPr="0047069B">
            <w:rPr>
              <w:rFonts w:eastAsia="Calibri"/>
              <w:sz w:val="24"/>
              <w:szCs w:val="24"/>
              <w:lang w:val="en-IE"/>
            </w:rPr>
            <w:fldChar w:fldCharType="end"/>
          </w:r>
        </w:sdtContent>
      </w:sdt>
      <w:r w:rsidR="003205EF" w:rsidRPr="0047069B">
        <w:rPr>
          <w:rFonts w:eastAsia="Calibri"/>
          <w:sz w:val="24"/>
          <w:szCs w:val="24"/>
          <w:lang w:val="en-US"/>
        </w:rPr>
        <w:t xml:space="preserve">. </w:t>
      </w:r>
      <w:r w:rsidRPr="0047069B">
        <w:rPr>
          <w:rFonts w:eastAsia="Calibri"/>
          <w:sz w:val="24"/>
          <w:szCs w:val="24"/>
          <w:lang w:val="en-US"/>
        </w:rPr>
        <w:t xml:space="preserve">This approach could potentially 'expand across health services, school transport' and 'special educational needs' </w:t>
      </w:r>
      <w:sdt>
        <w:sdtPr>
          <w:rPr>
            <w:rFonts w:eastAsia="Calibri"/>
            <w:sz w:val="24"/>
            <w:szCs w:val="24"/>
            <w:lang w:val="en-IE"/>
          </w:rPr>
          <w:id w:val="-499582023"/>
          <w:citation/>
        </w:sdtPr>
        <w:sdtEndPr/>
        <w:sdtContent>
          <w:r w:rsidR="003205EF" w:rsidRPr="0047069B">
            <w:rPr>
              <w:rFonts w:eastAsia="Calibri"/>
              <w:sz w:val="24"/>
              <w:szCs w:val="24"/>
              <w:lang w:val="en-IE"/>
            </w:rPr>
            <w:fldChar w:fldCharType="begin"/>
          </w:r>
          <w:r w:rsidR="003205EF" w:rsidRPr="0047069B">
            <w:rPr>
              <w:rFonts w:eastAsia="Calibri"/>
              <w:sz w:val="24"/>
              <w:szCs w:val="24"/>
              <w:lang w:val="en-IE"/>
            </w:rPr>
            <w:instrText xml:space="preserve">CITATION Cla211 \l 6153 </w:instrText>
          </w:r>
          <w:r w:rsidR="003205EF" w:rsidRPr="0047069B">
            <w:rPr>
              <w:rFonts w:eastAsia="Calibri"/>
              <w:sz w:val="24"/>
              <w:szCs w:val="24"/>
              <w:lang w:val="en-IE"/>
            </w:rPr>
            <w:fldChar w:fldCharType="separate"/>
          </w:r>
          <w:r w:rsidR="00E76377" w:rsidRPr="00E76377">
            <w:rPr>
              <w:rFonts w:eastAsia="Calibri"/>
              <w:noProof/>
              <w:sz w:val="24"/>
              <w:szCs w:val="24"/>
              <w:lang w:val="en-IE"/>
            </w:rPr>
            <w:t>(Clark, 2021)</w:t>
          </w:r>
          <w:r w:rsidR="003205EF" w:rsidRPr="0047069B">
            <w:rPr>
              <w:rFonts w:eastAsia="Calibri"/>
              <w:sz w:val="24"/>
              <w:szCs w:val="24"/>
              <w:lang w:val="en-IE"/>
            </w:rPr>
            <w:fldChar w:fldCharType="end"/>
          </w:r>
        </w:sdtContent>
      </w:sdt>
      <w:r w:rsidR="003205EF" w:rsidRPr="0047069B">
        <w:rPr>
          <w:rFonts w:eastAsia="Calibri"/>
          <w:sz w:val="24"/>
          <w:szCs w:val="24"/>
          <w:lang w:val="en-US"/>
        </w:rPr>
        <w:t xml:space="preserve">. </w:t>
      </w:r>
      <w:proofErr w:type="spellStart"/>
      <w:r w:rsidR="003205EF" w:rsidRPr="0047069B">
        <w:rPr>
          <w:rFonts w:eastAsia="Calibri"/>
          <w:sz w:val="24"/>
          <w:szCs w:val="24"/>
          <w:lang w:val="en-US"/>
        </w:rPr>
        <w:t>McWeeney</w:t>
      </w:r>
      <w:proofErr w:type="spellEnd"/>
      <w:r w:rsidR="003205EF" w:rsidRPr="0047069B">
        <w:rPr>
          <w:rFonts w:eastAsia="Calibri"/>
          <w:sz w:val="24"/>
          <w:szCs w:val="24"/>
          <w:lang w:val="en-US"/>
        </w:rPr>
        <w:t xml:space="preserve"> spoke about linking up interagency services and a need to ‘bridge the gap’ </w:t>
      </w:r>
      <w:sdt>
        <w:sdtPr>
          <w:rPr>
            <w:rFonts w:eastAsia="Calibri"/>
            <w:sz w:val="24"/>
            <w:szCs w:val="24"/>
            <w:lang w:val="en-IE"/>
          </w:rPr>
          <w:id w:val="-926193023"/>
          <w:citation/>
        </w:sdtPr>
        <w:sdtEndPr/>
        <w:sdtContent>
          <w:r w:rsidR="003205EF" w:rsidRPr="0047069B">
            <w:rPr>
              <w:rFonts w:eastAsia="Calibri"/>
              <w:sz w:val="24"/>
              <w:szCs w:val="24"/>
              <w:lang w:val="en-IE"/>
            </w:rPr>
            <w:fldChar w:fldCharType="begin"/>
          </w:r>
          <w:r w:rsidR="003205EF" w:rsidRPr="0047069B">
            <w:rPr>
              <w:rFonts w:eastAsia="Calibri"/>
              <w:sz w:val="24"/>
              <w:szCs w:val="24"/>
              <w:lang w:val="en-IE"/>
            </w:rPr>
            <w:instrText xml:space="preserve">CITATION McW21 \l 6153 </w:instrText>
          </w:r>
          <w:r w:rsidR="003205EF" w:rsidRPr="0047069B">
            <w:rPr>
              <w:rFonts w:eastAsia="Calibri"/>
              <w:sz w:val="24"/>
              <w:szCs w:val="24"/>
              <w:lang w:val="en-IE"/>
            </w:rPr>
            <w:fldChar w:fldCharType="separate"/>
          </w:r>
          <w:r w:rsidR="00E76377" w:rsidRPr="00E76377">
            <w:rPr>
              <w:rFonts w:eastAsia="Calibri"/>
              <w:noProof/>
              <w:sz w:val="24"/>
              <w:szCs w:val="24"/>
              <w:lang w:val="en-IE"/>
            </w:rPr>
            <w:t>(McWeeney, 2021)</w:t>
          </w:r>
          <w:r w:rsidR="003205EF" w:rsidRPr="0047069B">
            <w:rPr>
              <w:rFonts w:eastAsia="Calibri"/>
              <w:sz w:val="24"/>
              <w:szCs w:val="24"/>
              <w:lang w:val="en-US"/>
            </w:rPr>
            <w:fldChar w:fldCharType="end"/>
          </w:r>
        </w:sdtContent>
      </w:sdt>
      <w:r w:rsidR="003205EF" w:rsidRPr="0047069B">
        <w:rPr>
          <w:rFonts w:eastAsia="Calibri"/>
          <w:sz w:val="24"/>
          <w:szCs w:val="24"/>
          <w:lang w:val="en-IE"/>
        </w:rPr>
        <w:t>.</w:t>
      </w:r>
    </w:p>
    <w:p w14:paraId="2514F044" w14:textId="468BFB29" w:rsidR="00B0111F" w:rsidRPr="005944F7" w:rsidRDefault="009630F8" w:rsidP="0047069B">
      <w:pPr>
        <w:widowControl/>
        <w:spacing w:line="480" w:lineRule="auto"/>
        <w:jc w:val="left"/>
        <w:rPr>
          <w:rFonts w:eastAsia="MS Mincho"/>
          <w:sz w:val="24"/>
          <w:szCs w:val="24"/>
          <w:lang w:val="en-US"/>
        </w:rPr>
      </w:pPr>
      <w:r w:rsidRPr="0047069B">
        <w:rPr>
          <w:rFonts w:eastAsia="MS Mincho"/>
          <w:sz w:val="24"/>
          <w:szCs w:val="24"/>
          <w:lang w:val="en-US"/>
        </w:rPr>
        <w:t>Sheehan spoke about 'co-operation' and 'collaboration with other government departments to provide a much better service' for society and not just focused on transport services</w:t>
      </w:r>
      <w:r w:rsidR="003205EF" w:rsidRPr="0047069B">
        <w:rPr>
          <w:rFonts w:eastAsia="MS Mincho"/>
          <w:sz w:val="24"/>
          <w:szCs w:val="24"/>
          <w:lang w:val="en-US"/>
        </w:rPr>
        <w:t xml:space="preserve"> </w:t>
      </w:r>
      <w:sdt>
        <w:sdtPr>
          <w:rPr>
            <w:rFonts w:eastAsia="Calibri"/>
            <w:sz w:val="24"/>
            <w:szCs w:val="24"/>
            <w:lang w:val="en-IE"/>
          </w:rPr>
          <w:id w:val="1830320191"/>
          <w:citation/>
        </w:sdtPr>
        <w:sdtEndPr/>
        <w:sdtContent>
          <w:r w:rsidR="003205EF" w:rsidRPr="0047069B">
            <w:rPr>
              <w:rFonts w:eastAsia="Calibri"/>
              <w:sz w:val="24"/>
              <w:szCs w:val="24"/>
              <w:lang w:val="en-IE"/>
            </w:rPr>
            <w:fldChar w:fldCharType="begin"/>
          </w:r>
          <w:r w:rsidR="003205EF" w:rsidRPr="0047069B">
            <w:rPr>
              <w:rFonts w:eastAsia="Calibri"/>
              <w:sz w:val="24"/>
              <w:szCs w:val="24"/>
              <w:lang w:val="en-IE"/>
            </w:rPr>
            <w:instrText xml:space="preserve">CITATION She21 \l 6153 </w:instrText>
          </w:r>
          <w:r w:rsidR="003205EF" w:rsidRPr="0047069B">
            <w:rPr>
              <w:rFonts w:eastAsia="Calibri"/>
              <w:sz w:val="24"/>
              <w:szCs w:val="24"/>
              <w:lang w:val="en-IE"/>
            </w:rPr>
            <w:fldChar w:fldCharType="separate"/>
          </w:r>
          <w:r w:rsidR="00E76377" w:rsidRPr="00E76377">
            <w:rPr>
              <w:rFonts w:eastAsia="Calibri"/>
              <w:noProof/>
              <w:sz w:val="24"/>
              <w:szCs w:val="24"/>
              <w:lang w:val="en-IE"/>
            </w:rPr>
            <w:t>(Sheehan, 2021)</w:t>
          </w:r>
          <w:r w:rsidR="003205EF" w:rsidRPr="0047069B">
            <w:rPr>
              <w:rFonts w:eastAsia="Calibri"/>
              <w:sz w:val="24"/>
              <w:szCs w:val="24"/>
              <w:lang w:val="en-IE"/>
            </w:rPr>
            <w:fldChar w:fldCharType="end"/>
          </w:r>
        </w:sdtContent>
      </w:sdt>
      <w:r w:rsidRPr="0047069B">
        <w:rPr>
          <w:rFonts w:eastAsia="MS Mincho"/>
          <w:sz w:val="24"/>
          <w:szCs w:val="24"/>
          <w:lang w:val="en-US"/>
        </w:rPr>
        <w:t xml:space="preserve">. </w:t>
      </w:r>
      <w:r w:rsidRPr="0047069B">
        <w:rPr>
          <w:rFonts w:eastAsia="Calibri"/>
          <w:sz w:val="24"/>
          <w:szCs w:val="24"/>
          <w:lang w:val="en-IE"/>
        </w:rPr>
        <w:t xml:space="preserve">A stark comment from one of the stakeholders in the transport industry stated that rural </w:t>
      </w:r>
      <w:r w:rsidRPr="0047069B">
        <w:rPr>
          <w:rFonts w:eastAsia="Calibri"/>
          <w:sz w:val="24"/>
          <w:szCs w:val="24"/>
          <w:lang w:val="en-IE"/>
        </w:rPr>
        <w:lastRenderedPageBreak/>
        <w:t xml:space="preserve">public transport </w:t>
      </w:r>
      <w:r w:rsidRPr="0047069B">
        <w:rPr>
          <w:rFonts w:eastAsia="Calibri"/>
          <w:sz w:val="24"/>
          <w:szCs w:val="24"/>
          <w:lang w:val="en-US"/>
        </w:rPr>
        <w:t>'is missing part of the spider's web, it is all the small little connections</w:t>
      </w:r>
      <w:r w:rsidR="00D626AE" w:rsidRPr="0047069B">
        <w:rPr>
          <w:rFonts w:eastAsia="Calibri"/>
          <w:sz w:val="24"/>
          <w:szCs w:val="24"/>
          <w:lang w:val="en-US"/>
        </w:rPr>
        <w:t>,</w:t>
      </w:r>
      <w:r w:rsidRPr="0047069B">
        <w:rPr>
          <w:rFonts w:eastAsia="Calibri"/>
          <w:sz w:val="24"/>
          <w:szCs w:val="24"/>
          <w:lang w:val="en-US"/>
        </w:rPr>
        <w:t xml:space="preserve">' </w:t>
      </w:r>
      <w:r w:rsidR="00D626AE" w:rsidRPr="0047069B">
        <w:rPr>
          <w:rFonts w:eastAsia="Calibri"/>
          <w:sz w:val="24"/>
          <w:szCs w:val="24"/>
          <w:lang w:val="en-US"/>
        </w:rPr>
        <w:t>-</w:t>
      </w:r>
      <w:r w:rsidRPr="0047069B">
        <w:rPr>
          <w:rFonts w:eastAsia="Calibri"/>
          <w:sz w:val="24"/>
          <w:szCs w:val="24"/>
          <w:lang w:val="en-US"/>
        </w:rPr>
        <w:t xml:space="preserve"> </w:t>
      </w:r>
      <w:r w:rsidRPr="0047069B">
        <w:rPr>
          <w:rFonts w:eastAsia="MS Mincho"/>
          <w:sz w:val="24"/>
          <w:szCs w:val="24"/>
          <w:lang w:val="en-US"/>
        </w:rPr>
        <w:t>'</w:t>
      </w:r>
      <w:r w:rsidR="00D626AE" w:rsidRPr="0047069B">
        <w:rPr>
          <w:rFonts w:eastAsia="MS Mincho"/>
          <w:sz w:val="24"/>
          <w:szCs w:val="24"/>
          <w:lang w:val="en-US"/>
        </w:rPr>
        <w:t>i</w:t>
      </w:r>
      <w:r w:rsidRPr="0047069B">
        <w:rPr>
          <w:rFonts w:eastAsia="MS Mincho"/>
          <w:sz w:val="24"/>
          <w:szCs w:val="24"/>
          <w:lang w:val="en-US"/>
        </w:rPr>
        <w:t>t is joined-up thinking, linking all the state investments'</w:t>
      </w:r>
      <w:r w:rsidRPr="0047069B">
        <w:rPr>
          <w:rFonts w:eastAsia="Calibri"/>
          <w:sz w:val="24"/>
          <w:szCs w:val="24"/>
          <w:lang w:val="en-US"/>
        </w:rPr>
        <w:t xml:space="preserve"> </w:t>
      </w:r>
      <w:sdt>
        <w:sdtPr>
          <w:rPr>
            <w:rFonts w:eastAsia="MS Mincho"/>
            <w:sz w:val="24"/>
            <w:szCs w:val="24"/>
            <w:lang w:val="en-IE"/>
          </w:rPr>
          <w:id w:val="-288666223"/>
          <w:citation/>
        </w:sdtPr>
        <w:sdtEndPr/>
        <w:sdtContent>
          <w:r w:rsidR="00D626AE" w:rsidRPr="0047069B">
            <w:rPr>
              <w:rFonts w:eastAsia="MS Mincho"/>
              <w:sz w:val="24"/>
              <w:szCs w:val="24"/>
              <w:lang w:val="en-IE"/>
            </w:rPr>
            <w:fldChar w:fldCharType="begin"/>
          </w:r>
          <w:r w:rsidR="003205EF" w:rsidRPr="0047069B">
            <w:rPr>
              <w:rFonts w:eastAsia="MS Mincho"/>
              <w:sz w:val="24"/>
              <w:szCs w:val="24"/>
              <w:lang w:val="en-IE"/>
            </w:rPr>
            <w:instrText xml:space="preserve">CITATION OMa21 \l 6153 </w:instrText>
          </w:r>
          <w:r w:rsidR="00D626AE" w:rsidRPr="0047069B">
            <w:rPr>
              <w:rFonts w:eastAsia="MS Mincho"/>
              <w:sz w:val="24"/>
              <w:szCs w:val="24"/>
              <w:lang w:val="en-IE"/>
            </w:rPr>
            <w:fldChar w:fldCharType="separate"/>
          </w:r>
          <w:r w:rsidR="00E76377" w:rsidRPr="00E76377">
            <w:rPr>
              <w:rFonts w:eastAsia="MS Mincho"/>
              <w:noProof/>
              <w:sz w:val="24"/>
              <w:szCs w:val="24"/>
              <w:lang w:val="en-IE"/>
            </w:rPr>
            <w:t>(O’Mahoney, 2021)</w:t>
          </w:r>
          <w:r w:rsidR="00D626AE" w:rsidRPr="0047069B">
            <w:rPr>
              <w:rFonts w:eastAsia="MS Mincho"/>
              <w:sz w:val="24"/>
              <w:szCs w:val="24"/>
              <w:lang w:val="en-US"/>
            </w:rPr>
            <w:fldChar w:fldCharType="end"/>
          </w:r>
        </w:sdtContent>
      </w:sdt>
      <w:r w:rsidR="005944F7">
        <w:rPr>
          <w:rFonts w:eastAsia="MS Mincho"/>
          <w:sz w:val="24"/>
          <w:szCs w:val="24"/>
          <w:lang w:val="en-US"/>
        </w:rPr>
        <w:t>.</w:t>
      </w:r>
    </w:p>
    <w:p w14:paraId="1852825C" w14:textId="6863090D" w:rsidR="00B0111F" w:rsidRPr="00617E86" w:rsidRDefault="00B0111F" w:rsidP="00617E86">
      <w:pPr>
        <w:pStyle w:val="Heading2"/>
        <w:rPr>
          <w:b/>
          <w:bCs/>
          <w:color w:val="0070C0"/>
          <w:sz w:val="24"/>
          <w:szCs w:val="24"/>
        </w:rPr>
      </w:pPr>
      <w:bookmarkStart w:id="45" w:name="_Toc159928739"/>
      <w:r w:rsidRPr="00617E86">
        <w:rPr>
          <w:b/>
          <w:bCs/>
          <w:color w:val="0070C0"/>
          <w:sz w:val="24"/>
          <w:szCs w:val="24"/>
        </w:rPr>
        <w:t>The current PT system is failing rural Tier 1 users</w:t>
      </w:r>
      <w:bookmarkEnd w:id="45"/>
      <w:r w:rsidRPr="00617E86">
        <w:rPr>
          <w:b/>
          <w:bCs/>
          <w:color w:val="0070C0"/>
          <w:sz w:val="24"/>
          <w:szCs w:val="24"/>
        </w:rPr>
        <w:t xml:space="preserve">   </w:t>
      </w:r>
    </w:p>
    <w:p w14:paraId="68318F07" w14:textId="300B9DDB" w:rsidR="009630F8" w:rsidRPr="0047069B" w:rsidRDefault="009630F8" w:rsidP="0047069B">
      <w:pPr>
        <w:widowControl/>
        <w:spacing w:line="480" w:lineRule="auto"/>
        <w:jc w:val="left"/>
        <w:rPr>
          <w:rFonts w:eastAsia="Calibri"/>
          <w:sz w:val="24"/>
          <w:szCs w:val="24"/>
          <w:lang w:val="en-IE"/>
        </w:rPr>
      </w:pPr>
      <w:r w:rsidRPr="0047069B">
        <w:rPr>
          <w:rFonts w:eastAsia="Calibri"/>
          <w:sz w:val="24"/>
          <w:szCs w:val="24"/>
          <w:lang w:val="en-IE"/>
        </w:rPr>
        <w:t xml:space="preserve">Access to transport for hospital appointments impacts </w:t>
      </w:r>
      <w:proofErr w:type="gramStart"/>
      <w:r w:rsidRPr="0047069B">
        <w:rPr>
          <w:rFonts w:eastAsia="Calibri"/>
          <w:sz w:val="24"/>
          <w:szCs w:val="24"/>
          <w:lang w:val="en-IE"/>
        </w:rPr>
        <w:t>Seniors</w:t>
      </w:r>
      <w:proofErr w:type="gramEnd"/>
      <w:r w:rsidRPr="0047069B">
        <w:rPr>
          <w:rFonts w:eastAsia="Calibri"/>
          <w:sz w:val="24"/>
          <w:szCs w:val="24"/>
          <w:lang w:val="en-US"/>
        </w:rPr>
        <w:t>. When looking to get access to a hospital appointment, Evie X claimed that there was ‘</w:t>
      </w:r>
      <w:r w:rsidRPr="0047069B">
        <w:rPr>
          <w:rFonts w:eastAsia="Calibri"/>
          <w:sz w:val="24"/>
          <w:szCs w:val="24"/>
          <w:lang w:val="en-IE"/>
        </w:rPr>
        <w:t xml:space="preserve">no joined-up thinking to get them there on time (for) their appointments’ </w:t>
      </w:r>
      <w:sdt>
        <w:sdtPr>
          <w:rPr>
            <w:rFonts w:eastAsia="Calibri"/>
            <w:b/>
            <w:bCs/>
            <w:sz w:val="24"/>
            <w:szCs w:val="24"/>
            <w:lang w:val="en-IE"/>
          </w:rPr>
          <w:id w:val="479581428"/>
          <w:citation/>
        </w:sdtPr>
        <w:sdtEndPr/>
        <w:sdtContent>
          <w:r w:rsidRPr="0047069B">
            <w:rPr>
              <w:rFonts w:eastAsia="Calibri"/>
              <w:b/>
              <w:bCs/>
              <w:sz w:val="24"/>
              <w:szCs w:val="24"/>
              <w:lang w:val="en-IE"/>
            </w:rPr>
            <w:fldChar w:fldCharType="begin"/>
          </w:r>
          <w:r w:rsidR="003205EF" w:rsidRPr="0047069B">
            <w:rPr>
              <w:rFonts w:eastAsia="Calibri"/>
              <w:b/>
              <w:bCs/>
              <w:sz w:val="24"/>
              <w:szCs w:val="24"/>
              <w:lang w:val="en-IE"/>
            </w:rPr>
            <w:instrText xml:space="preserve">CITATION Evi21 \l 6153 </w:instrText>
          </w:r>
          <w:r w:rsidRPr="0047069B">
            <w:rPr>
              <w:rFonts w:eastAsia="Calibri"/>
              <w:b/>
              <w:bCs/>
              <w:sz w:val="24"/>
              <w:szCs w:val="24"/>
              <w:lang w:val="en-IE"/>
            </w:rPr>
            <w:fldChar w:fldCharType="separate"/>
          </w:r>
          <w:r w:rsidR="00E76377" w:rsidRPr="00E76377">
            <w:rPr>
              <w:rFonts w:eastAsia="Calibri"/>
              <w:noProof/>
              <w:sz w:val="24"/>
              <w:szCs w:val="24"/>
              <w:lang w:val="en-IE"/>
            </w:rPr>
            <w:t>(Evie-X., 2021)</w:t>
          </w:r>
          <w:r w:rsidRPr="0047069B">
            <w:rPr>
              <w:rFonts w:eastAsia="Calibri"/>
              <w:b/>
              <w:bCs/>
              <w:sz w:val="24"/>
              <w:szCs w:val="24"/>
              <w:lang w:val="en-IE"/>
            </w:rPr>
            <w:fldChar w:fldCharType="end"/>
          </w:r>
        </w:sdtContent>
      </w:sdt>
      <w:r w:rsidRPr="0047069B">
        <w:rPr>
          <w:rFonts w:eastAsia="Calibri"/>
          <w:sz w:val="24"/>
          <w:szCs w:val="24"/>
          <w:lang w:val="en-IE"/>
        </w:rPr>
        <w:t xml:space="preserve">. Dan X spoke strongly and in a cross tone that transport issues do not seem to be addressed, ‘I went for six months of chemo, that is 22 </w:t>
      </w:r>
      <w:r w:rsidR="00E35CE1" w:rsidRPr="0047069B">
        <w:rPr>
          <w:rFonts w:eastAsia="Calibri"/>
          <w:sz w:val="24"/>
          <w:szCs w:val="24"/>
          <w:lang w:val="en-IE"/>
        </w:rPr>
        <w:t>(appointments)</w:t>
      </w:r>
      <w:r w:rsidRPr="0047069B">
        <w:rPr>
          <w:rFonts w:eastAsia="Calibri"/>
          <w:sz w:val="24"/>
          <w:szCs w:val="24"/>
          <w:lang w:val="en-IE"/>
        </w:rPr>
        <w:t xml:space="preserve"> - the hospital sent a volunteer driver’</w:t>
      </w:r>
      <w:sdt>
        <w:sdtPr>
          <w:rPr>
            <w:rFonts w:eastAsia="Calibri"/>
            <w:b/>
            <w:bCs/>
            <w:sz w:val="24"/>
            <w:szCs w:val="24"/>
            <w:lang w:val="en-IE"/>
          </w:rPr>
          <w:id w:val="1819612212"/>
          <w:citation/>
        </w:sdtPr>
        <w:sdtEndPr/>
        <w:sdtContent>
          <w:r w:rsidR="00E35CE1" w:rsidRPr="0047069B">
            <w:rPr>
              <w:rFonts w:eastAsia="Calibri"/>
              <w:b/>
              <w:bCs/>
              <w:sz w:val="24"/>
              <w:szCs w:val="24"/>
              <w:lang w:val="en-IE"/>
            </w:rPr>
            <w:fldChar w:fldCharType="begin"/>
          </w:r>
          <w:r w:rsidR="00E35CE1" w:rsidRPr="0047069B">
            <w:rPr>
              <w:rFonts w:eastAsia="Calibri"/>
              <w:b/>
              <w:bCs/>
              <w:sz w:val="24"/>
              <w:szCs w:val="24"/>
              <w:lang w:val="en-IE"/>
            </w:rPr>
            <w:instrText xml:space="preserve">CITATION Dan21 \l 6153 </w:instrText>
          </w:r>
          <w:r w:rsidR="00E35CE1" w:rsidRPr="0047069B">
            <w:rPr>
              <w:rFonts w:eastAsia="Calibri"/>
              <w:b/>
              <w:bCs/>
              <w:sz w:val="24"/>
              <w:szCs w:val="24"/>
              <w:lang w:val="en-IE"/>
            </w:rPr>
            <w:fldChar w:fldCharType="separate"/>
          </w:r>
          <w:r w:rsidR="00E76377">
            <w:rPr>
              <w:rFonts w:eastAsia="Calibri"/>
              <w:b/>
              <w:bCs/>
              <w:noProof/>
              <w:sz w:val="24"/>
              <w:szCs w:val="24"/>
              <w:lang w:val="en-IE"/>
            </w:rPr>
            <w:t xml:space="preserve"> </w:t>
          </w:r>
          <w:r w:rsidR="00E76377" w:rsidRPr="00E76377">
            <w:rPr>
              <w:rFonts w:eastAsia="Calibri"/>
              <w:noProof/>
              <w:sz w:val="24"/>
              <w:szCs w:val="24"/>
              <w:lang w:val="en-IE"/>
            </w:rPr>
            <w:t>(Dan-X., 2021)</w:t>
          </w:r>
          <w:r w:rsidR="00E35CE1" w:rsidRPr="0047069B">
            <w:rPr>
              <w:rFonts w:eastAsia="Calibri"/>
              <w:b/>
              <w:bCs/>
              <w:sz w:val="24"/>
              <w:szCs w:val="24"/>
              <w:lang w:val="en-IE"/>
            </w:rPr>
            <w:fldChar w:fldCharType="end"/>
          </w:r>
        </w:sdtContent>
      </w:sdt>
      <w:r w:rsidR="00E35CE1" w:rsidRPr="0047069B">
        <w:rPr>
          <w:rFonts w:eastAsia="Calibri"/>
          <w:sz w:val="24"/>
          <w:szCs w:val="24"/>
          <w:lang w:val="en-IE"/>
        </w:rPr>
        <w:t xml:space="preserve">. </w:t>
      </w:r>
      <w:r w:rsidRPr="0047069B">
        <w:rPr>
          <w:rFonts w:eastAsia="Calibri"/>
          <w:sz w:val="24"/>
          <w:szCs w:val="24"/>
          <w:lang w:val="en-IE"/>
        </w:rPr>
        <w:t xml:space="preserve">He claimed that he could not afford private transport and </w:t>
      </w:r>
      <w:r w:rsidR="00661E6B">
        <w:rPr>
          <w:rFonts w:eastAsia="Calibri"/>
          <w:sz w:val="24"/>
          <w:szCs w:val="24"/>
          <w:lang w:val="en-IE"/>
        </w:rPr>
        <w:t xml:space="preserve">that </w:t>
      </w:r>
      <w:r w:rsidRPr="0047069B">
        <w:rPr>
          <w:rFonts w:eastAsia="Calibri"/>
          <w:sz w:val="24"/>
          <w:szCs w:val="24"/>
          <w:lang w:val="en-IE"/>
        </w:rPr>
        <w:t xml:space="preserve">there was no public transport available to the hospital. </w:t>
      </w:r>
      <w:proofErr w:type="spellStart"/>
      <w:r w:rsidRPr="0047069B">
        <w:rPr>
          <w:rFonts w:eastAsia="Calibri"/>
          <w:sz w:val="24"/>
          <w:szCs w:val="24"/>
          <w:lang w:val="en-US"/>
        </w:rPr>
        <w:t>Cuffe</w:t>
      </w:r>
      <w:proofErr w:type="spellEnd"/>
      <w:r w:rsidRPr="0047069B">
        <w:rPr>
          <w:rFonts w:eastAsia="Calibri"/>
          <w:sz w:val="24"/>
          <w:szCs w:val="24"/>
          <w:lang w:val="en-US"/>
        </w:rPr>
        <w:t xml:space="preserve"> discussed inter-agency coordination, and he felt that it is 'very difficult to deliver</w:t>
      </w:r>
      <w:r w:rsidR="00AE351E">
        <w:rPr>
          <w:rFonts w:eastAsia="Calibri"/>
          <w:sz w:val="24"/>
          <w:szCs w:val="24"/>
          <w:lang w:val="en-US"/>
        </w:rPr>
        <w:t xml:space="preserve"> (we need)</w:t>
      </w:r>
      <w:r w:rsidRPr="0047069B">
        <w:rPr>
          <w:rFonts w:eastAsia="Calibri"/>
          <w:sz w:val="24"/>
          <w:szCs w:val="24"/>
          <w:lang w:val="en-US"/>
        </w:rPr>
        <w:t xml:space="preserve"> joined-up thinking because </w:t>
      </w:r>
      <w:r w:rsidRPr="00AE351E">
        <w:rPr>
          <w:rFonts w:eastAsia="Calibri"/>
          <w:sz w:val="24"/>
          <w:szCs w:val="24"/>
          <w:lang w:val="en-US"/>
        </w:rPr>
        <w:t>typically, it is three different government</w:t>
      </w:r>
      <w:r w:rsidRPr="0047069B">
        <w:rPr>
          <w:rFonts w:eastAsia="Calibri"/>
          <w:sz w:val="24"/>
          <w:szCs w:val="24"/>
          <w:lang w:val="en-US"/>
        </w:rPr>
        <w:t xml:space="preserve"> departments, education, health, and transport' </w:t>
      </w:r>
      <w:sdt>
        <w:sdtPr>
          <w:rPr>
            <w:rFonts w:eastAsia="Calibri"/>
            <w:sz w:val="24"/>
            <w:szCs w:val="24"/>
            <w:lang w:val="en-IE"/>
          </w:rPr>
          <w:id w:val="1515339966"/>
          <w:citation/>
        </w:sdtPr>
        <w:sdtEndPr/>
        <w:sdtContent>
          <w:r w:rsidR="000C3058" w:rsidRPr="0047069B">
            <w:rPr>
              <w:rFonts w:eastAsia="Calibri"/>
              <w:sz w:val="24"/>
              <w:szCs w:val="24"/>
              <w:lang w:val="en-IE"/>
            </w:rPr>
            <w:fldChar w:fldCharType="begin"/>
          </w:r>
          <w:r w:rsidR="003205EF" w:rsidRPr="0047069B">
            <w:rPr>
              <w:rFonts w:eastAsia="Calibri"/>
              <w:sz w:val="24"/>
              <w:szCs w:val="24"/>
              <w:lang w:val="en-IE"/>
            </w:rPr>
            <w:instrText xml:space="preserve">CITATION Cuf21 \l 6153 </w:instrText>
          </w:r>
          <w:r w:rsidR="000C3058" w:rsidRPr="0047069B">
            <w:rPr>
              <w:rFonts w:eastAsia="Calibri"/>
              <w:sz w:val="24"/>
              <w:szCs w:val="24"/>
              <w:lang w:val="en-IE"/>
            </w:rPr>
            <w:fldChar w:fldCharType="separate"/>
          </w:r>
          <w:r w:rsidR="00E76377" w:rsidRPr="00E76377">
            <w:rPr>
              <w:rFonts w:eastAsia="Calibri"/>
              <w:noProof/>
              <w:sz w:val="24"/>
              <w:szCs w:val="24"/>
              <w:lang w:val="en-IE"/>
            </w:rPr>
            <w:t>(Cuffe, 2021)</w:t>
          </w:r>
          <w:r w:rsidR="000C3058" w:rsidRPr="0047069B">
            <w:rPr>
              <w:rFonts w:eastAsia="Calibri"/>
              <w:sz w:val="24"/>
              <w:szCs w:val="24"/>
              <w:lang w:val="en-US"/>
            </w:rPr>
            <w:fldChar w:fldCharType="end"/>
          </w:r>
        </w:sdtContent>
      </w:sdt>
      <w:r w:rsidR="000C3058" w:rsidRPr="0047069B">
        <w:rPr>
          <w:rFonts w:eastAsia="Calibri"/>
          <w:sz w:val="24"/>
          <w:szCs w:val="24"/>
          <w:lang w:val="en-US"/>
        </w:rPr>
        <w:t xml:space="preserve">. </w:t>
      </w:r>
      <w:r w:rsidRPr="0047069B">
        <w:rPr>
          <w:rFonts w:eastAsia="MS Mincho"/>
          <w:sz w:val="24"/>
          <w:szCs w:val="24"/>
          <w:lang w:val="en-US"/>
        </w:rPr>
        <w:t>He felt that 'there must be synergies' that need to be looked at to help sort the 'big picture' regarding addressing and solving rural needs in the future</w:t>
      </w:r>
      <w:r w:rsidR="000C3058" w:rsidRPr="0047069B">
        <w:rPr>
          <w:rFonts w:eastAsia="Calibri"/>
          <w:sz w:val="24"/>
          <w:szCs w:val="24"/>
          <w:lang w:val="en-IE"/>
        </w:rPr>
        <w:t xml:space="preserve"> </w:t>
      </w:r>
      <w:sdt>
        <w:sdtPr>
          <w:rPr>
            <w:rFonts w:eastAsia="MS Mincho"/>
            <w:sz w:val="24"/>
            <w:szCs w:val="24"/>
            <w:lang w:val="en-IE"/>
          </w:rPr>
          <w:id w:val="-1678338935"/>
          <w:citation/>
        </w:sdtPr>
        <w:sdtEndPr/>
        <w:sdtContent>
          <w:r w:rsidR="000C3058" w:rsidRPr="0047069B">
            <w:rPr>
              <w:rFonts w:eastAsia="MS Mincho"/>
              <w:sz w:val="24"/>
              <w:szCs w:val="24"/>
              <w:lang w:val="en-IE"/>
            </w:rPr>
            <w:fldChar w:fldCharType="begin"/>
          </w:r>
          <w:r w:rsidR="003205EF" w:rsidRPr="0047069B">
            <w:rPr>
              <w:rFonts w:eastAsia="MS Mincho"/>
              <w:sz w:val="24"/>
              <w:szCs w:val="24"/>
              <w:lang w:val="en-IE"/>
            </w:rPr>
            <w:instrText xml:space="preserve">CITATION Cuf21 \l 6153 </w:instrText>
          </w:r>
          <w:r w:rsidR="000C3058" w:rsidRPr="0047069B">
            <w:rPr>
              <w:rFonts w:eastAsia="MS Mincho"/>
              <w:sz w:val="24"/>
              <w:szCs w:val="24"/>
              <w:lang w:val="en-IE"/>
            </w:rPr>
            <w:fldChar w:fldCharType="separate"/>
          </w:r>
          <w:r w:rsidR="00E76377" w:rsidRPr="00E76377">
            <w:rPr>
              <w:rFonts w:eastAsia="MS Mincho"/>
              <w:noProof/>
              <w:sz w:val="24"/>
              <w:szCs w:val="24"/>
              <w:lang w:val="en-IE"/>
            </w:rPr>
            <w:t>(Cuffe, 2021)</w:t>
          </w:r>
          <w:r w:rsidR="000C3058" w:rsidRPr="0047069B">
            <w:rPr>
              <w:rFonts w:eastAsia="MS Mincho"/>
              <w:sz w:val="24"/>
              <w:szCs w:val="24"/>
              <w:lang w:val="en-US"/>
            </w:rPr>
            <w:fldChar w:fldCharType="end"/>
          </w:r>
        </w:sdtContent>
      </w:sdt>
      <w:r w:rsidR="000C3058" w:rsidRPr="0047069B">
        <w:rPr>
          <w:rFonts w:eastAsia="MS Mincho"/>
          <w:sz w:val="24"/>
          <w:szCs w:val="24"/>
          <w:lang w:val="en-US"/>
        </w:rPr>
        <w:t xml:space="preserve">. </w:t>
      </w:r>
      <w:r w:rsidRPr="0047069B">
        <w:rPr>
          <w:rFonts w:eastAsia="Calibri"/>
          <w:sz w:val="24"/>
          <w:szCs w:val="24"/>
          <w:lang w:val="en-IE"/>
        </w:rPr>
        <w:t xml:space="preserve">‘Public transport is the only option they have to get to a hospital’ </w:t>
      </w:r>
      <w:sdt>
        <w:sdtPr>
          <w:rPr>
            <w:rFonts w:eastAsia="Calibri"/>
            <w:sz w:val="24"/>
            <w:szCs w:val="24"/>
            <w:lang w:val="en-IE"/>
          </w:rPr>
          <w:id w:val="-1330751253"/>
          <w:citation/>
        </w:sdtPr>
        <w:sdtEndPr/>
        <w:sdtContent>
          <w:r w:rsidRPr="0047069B">
            <w:rPr>
              <w:rFonts w:eastAsia="Calibri"/>
              <w:sz w:val="24"/>
              <w:szCs w:val="24"/>
              <w:lang w:val="en-IE"/>
            </w:rPr>
            <w:fldChar w:fldCharType="begin"/>
          </w:r>
          <w:r w:rsidR="00E35CE1" w:rsidRPr="0047069B">
            <w:rPr>
              <w:rFonts w:eastAsia="Calibri"/>
              <w:sz w:val="24"/>
              <w:szCs w:val="24"/>
              <w:lang w:val="en-IE"/>
            </w:rPr>
            <w:instrText xml:space="preserve">CITATION Don21 \l 6153 </w:instrText>
          </w:r>
          <w:r w:rsidRPr="0047069B">
            <w:rPr>
              <w:rFonts w:eastAsia="Calibri"/>
              <w:sz w:val="24"/>
              <w:szCs w:val="24"/>
              <w:lang w:val="en-IE"/>
            </w:rPr>
            <w:fldChar w:fldCharType="separate"/>
          </w:r>
          <w:r w:rsidR="00E76377" w:rsidRPr="00E76377">
            <w:rPr>
              <w:rFonts w:eastAsia="Calibri"/>
              <w:noProof/>
              <w:sz w:val="24"/>
              <w:szCs w:val="24"/>
              <w:lang w:val="en-IE"/>
            </w:rPr>
            <w:t>(Donohoe, 2021)</w:t>
          </w:r>
          <w:r w:rsidRPr="0047069B">
            <w:rPr>
              <w:rFonts w:eastAsia="Calibri"/>
              <w:sz w:val="24"/>
              <w:szCs w:val="24"/>
              <w:lang w:val="en-IE"/>
            </w:rPr>
            <w:fldChar w:fldCharType="end"/>
          </w:r>
        </w:sdtContent>
      </w:sdt>
      <w:r w:rsidRPr="0047069B">
        <w:rPr>
          <w:rFonts w:eastAsia="Calibri"/>
          <w:sz w:val="24"/>
          <w:szCs w:val="24"/>
          <w:lang w:val="en-IE"/>
        </w:rPr>
        <w:t>.</w:t>
      </w:r>
    </w:p>
    <w:p w14:paraId="5048E05A" w14:textId="5C200D06" w:rsidR="009630F8" w:rsidRPr="0047069B" w:rsidRDefault="009630F8" w:rsidP="0047069B">
      <w:pPr>
        <w:widowControl/>
        <w:spacing w:after="160" w:line="480" w:lineRule="auto"/>
        <w:jc w:val="left"/>
        <w:rPr>
          <w:rFonts w:eastAsia="MS Mincho"/>
          <w:sz w:val="24"/>
          <w:szCs w:val="24"/>
          <w:lang w:val="en-US"/>
        </w:rPr>
      </w:pPr>
      <w:r w:rsidRPr="0047069B">
        <w:rPr>
          <w:rFonts w:eastAsia="MS Mincho"/>
          <w:sz w:val="24"/>
          <w:szCs w:val="24"/>
          <w:lang w:val="en-IE"/>
        </w:rPr>
        <w:t>Integration was a strong recurring theme from Tier 1 and Tier 2</w:t>
      </w:r>
      <w:r w:rsidR="00674C86">
        <w:rPr>
          <w:rFonts w:eastAsia="MS Mincho"/>
          <w:sz w:val="24"/>
          <w:szCs w:val="24"/>
          <w:lang w:val="en-IE"/>
        </w:rPr>
        <w:t xml:space="preserve"> </w:t>
      </w:r>
      <w:r w:rsidRPr="0047069B">
        <w:rPr>
          <w:rFonts w:eastAsia="MS Mincho"/>
          <w:sz w:val="24"/>
          <w:szCs w:val="24"/>
          <w:lang w:val="en-IE"/>
        </w:rPr>
        <w:t>stakeholder groups. Many small things need to improve to provide the framework which '</w:t>
      </w:r>
      <w:r w:rsidRPr="0047069B">
        <w:rPr>
          <w:rFonts w:eastAsia="MS Mincho"/>
          <w:sz w:val="24"/>
          <w:szCs w:val="24"/>
          <w:lang w:val="en-US"/>
        </w:rPr>
        <w:t xml:space="preserve">provides a system that works' for those living in rural 'communities' </w:t>
      </w:r>
      <w:sdt>
        <w:sdtPr>
          <w:rPr>
            <w:rFonts w:eastAsia="Calibri"/>
            <w:sz w:val="24"/>
            <w:szCs w:val="24"/>
            <w:lang w:val="en-IE"/>
          </w:rPr>
          <w:id w:val="-1282422077"/>
          <w:citation/>
        </w:sdtPr>
        <w:sdtEndPr/>
        <w:sdtContent>
          <w:r w:rsidRPr="0047069B">
            <w:rPr>
              <w:rFonts w:eastAsia="Calibri"/>
              <w:sz w:val="24"/>
              <w:szCs w:val="24"/>
              <w:lang w:val="en-IE"/>
            </w:rPr>
            <w:fldChar w:fldCharType="begin"/>
          </w:r>
          <w:r w:rsidR="003205EF" w:rsidRPr="0047069B">
            <w:rPr>
              <w:rFonts w:eastAsia="Calibri"/>
              <w:sz w:val="24"/>
              <w:szCs w:val="24"/>
              <w:lang w:val="en-IE"/>
            </w:rPr>
            <w:instrText xml:space="preserve">CITATION Gra21 \l 6153 </w:instrText>
          </w:r>
          <w:r w:rsidRPr="0047069B">
            <w:rPr>
              <w:rFonts w:eastAsia="Calibri"/>
              <w:sz w:val="24"/>
              <w:szCs w:val="24"/>
              <w:lang w:val="en-IE"/>
            </w:rPr>
            <w:fldChar w:fldCharType="separate"/>
          </w:r>
          <w:r w:rsidR="00E76377" w:rsidRPr="00E76377">
            <w:rPr>
              <w:rFonts w:eastAsia="Calibri"/>
              <w:noProof/>
              <w:sz w:val="24"/>
              <w:szCs w:val="24"/>
              <w:lang w:val="en-IE"/>
            </w:rPr>
            <w:t>(Graham, 2021)</w:t>
          </w:r>
          <w:r w:rsidRPr="0047069B">
            <w:rPr>
              <w:rFonts w:eastAsia="Calibri"/>
              <w:sz w:val="24"/>
              <w:szCs w:val="24"/>
              <w:lang w:val="en-IE"/>
            </w:rPr>
            <w:fldChar w:fldCharType="end"/>
          </w:r>
        </w:sdtContent>
      </w:sdt>
      <w:r w:rsidRPr="0047069B">
        <w:rPr>
          <w:rFonts w:eastAsia="MS Mincho"/>
          <w:sz w:val="24"/>
          <w:szCs w:val="24"/>
          <w:lang w:val="en-US"/>
        </w:rPr>
        <w:t xml:space="preserve">. Any new rural transport network needs to get people to the places they want to go to, and all this needs to be done in a reasonable period of time. </w:t>
      </w:r>
    </w:p>
    <w:p w14:paraId="03D6A796" w14:textId="39026231" w:rsidR="005770D4" w:rsidRPr="0047069B" w:rsidRDefault="009630F8" w:rsidP="0047069B">
      <w:pPr>
        <w:widowControl/>
        <w:spacing w:after="160" w:line="480" w:lineRule="auto"/>
        <w:jc w:val="left"/>
        <w:rPr>
          <w:rFonts w:eastAsia="MS Mincho"/>
          <w:sz w:val="24"/>
          <w:szCs w:val="24"/>
          <w:lang w:val="en-IE"/>
        </w:rPr>
      </w:pPr>
      <w:r w:rsidRPr="0047069B">
        <w:rPr>
          <w:rFonts w:eastAsia="MS Mincho"/>
          <w:sz w:val="24"/>
          <w:szCs w:val="24"/>
          <w:lang w:val="en-IE"/>
        </w:rPr>
        <w:t>Independent mobility was viewed as a critical component of a strong, vibrant rural community. The value of the transport services to move around the community was viewed as very important to the quality of life of Seniors as they ‘need to be able to interact’</w:t>
      </w:r>
      <w:r w:rsidRPr="0047069B">
        <w:rPr>
          <w:rFonts w:eastAsia="Calibri"/>
          <w:b/>
          <w:bCs/>
          <w:color w:val="4472C4"/>
          <w:sz w:val="24"/>
          <w:szCs w:val="24"/>
          <w:lang w:val="en-IE"/>
        </w:rPr>
        <w:t xml:space="preserve"> </w:t>
      </w:r>
      <w:sdt>
        <w:sdtPr>
          <w:rPr>
            <w:rFonts w:eastAsia="Calibri"/>
            <w:b/>
            <w:bCs/>
            <w:sz w:val="24"/>
            <w:szCs w:val="24"/>
            <w:lang w:val="en-IE"/>
          </w:rPr>
          <w:id w:val="439884546"/>
          <w:citation/>
        </w:sdtPr>
        <w:sdtEndPr/>
        <w:sdtContent>
          <w:r w:rsidRPr="0047069B">
            <w:rPr>
              <w:rFonts w:eastAsia="Calibri"/>
              <w:b/>
              <w:bCs/>
              <w:sz w:val="24"/>
              <w:szCs w:val="24"/>
              <w:lang w:val="en-IE"/>
            </w:rPr>
            <w:fldChar w:fldCharType="begin"/>
          </w:r>
          <w:r w:rsidR="00CA00E7" w:rsidRPr="0047069B">
            <w:rPr>
              <w:rFonts w:eastAsia="Calibri"/>
              <w:b/>
              <w:bCs/>
              <w:sz w:val="24"/>
              <w:szCs w:val="24"/>
              <w:lang w:val="en-IE"/>
            </w:rPr>
            <w:instrText xml:space="preserve">CITATION Cre21 \l 6153 </w:instrText>
          </w:r>
          <w:r w:rsidRPr="0047069B">
            <w:rPr>
              <w:rFonts w:eastAsia="Calibri"/>
              <w:b/>
              <w:bCs/>
              <w:sz w:val="24"/>
              <w:szCs w:val="24"/>
              <w:lang w:val="en-IE"/>
            </w:rPr>
            <w:fldChar w:fldCharType="separate"/>
          </w:r>
          <w:r w:rsidR="00E76377" w:rsidRPr="00E76377">
            <w:rPr>
              <w:rFonts w:eastAsia="Calibri"/>
              <w:noProof/>
              <w:sz w:val="24"/>
              <w:szCs w:val="24"/>
              <w:lang w:val="en-IE"/>
            </w:rPr>
            <w:t xml:space="preserve">(Creegan, </w:t>
          </w:r>
          <w:r w:rsidR="00E76377" w:rsidRPr="00E76377">
            <w:rPr>
              <w:rFonts w:eastAsia="Calibri"/>
              <w:noProof/>
              <w:sz w:val="24"/>
              <w:szCs w:val="24"/>
              <w:lang w:val="en-IE"/>
            </w:rPr>
            <w:lastRenderedPageBreak/>
            <w:t>2021)</w:t>
          </w:r>
          <w:r w:rsidRPr="0047069B">
            <w:rPr>
              <w:rFonts w:eastAsia="Calibri"/>
              <w:b/>
              <w:bCs/>
              <w:sz w:val="24"/>
              <w:szCs w:val="24"/>
              <w:lang w:val="en-IE"/>
            </w:rPr>
            <w:fldChar w:fldCharType="end"/>
          </w:r>
        </w:sdtContent>
      </w:sdt>
      <w:r w:rsidRPr="0047069B">
        <w:rPr>
          <w:rFonts w:eastAsia="Calibri"/>
          <w:b/>
          <w:bCs/>
          <w:sz w:val="24"/>
          <w:szCs w:val="24"/>
          <w:lang w:val="en-IE"/>
        </w:rPr>
        <w:t>.</w:t>
      </w:r>
      <w:r w:rsidRPr="0047069B">
        <w:rPr>
          <w:rFonts w:eastAsia="MS Mincho"/>
          <w:sz w:val="24"/>
          <w:szCs w:val="24"/>
          <w:lang w:val="en-IE"/>
        </w:rPr>
        <w:t xml:space="preserve"> </w:t>
      </w:r>
      <w:r w:rsidRPr="0047069B">
        <w:rPr>
          <w:rFonts w:eastAsia="MS Mincho"/>
          <w:sz w:val="24"/>
          <w:szCs w:val="24"/>
          <w:lang w:val="en-US"/>
        </w:rPr>
        <w:t>Working to solve and resolve the many gaps in the system is an ongoing</w:t>
      </w:r>
      <w:r w:rsidR="003D648B">
        <w:rPr>
          <w:rFonts w:eastAsia="MS Mincho"/>
          <w:sz w:val="24"/>
          <w:szCs w:val="24"/>
          <w:lang w:val="en-US"/>
        </w:rPr>
        <w:t>,</w:t>
      </w:r>
      <w:r w:rsidRPr="0047069B">
        <w:rPr>
          <w:rFonts w:eastAsia="MS Mincho"/>
          <w:sz w:val="24"/>
          <w:szCs w:val="24"/>
          <w:lang w:val="en-US"/>
        </w:rPr>
        <w:t xml:space="preserve"> long</w:t>
      </w:r>
      <w:r w:rsidR="003D648B">
        <w:rPr>
          <w:rFonts w:eastAsia="MS Mincho"/>
          <w:sz w:val="24"/>
          <w:szCs w:val="24"/>
          <w:lang w:val="en-US"/>
        </w:rPr>
        <w:t>-</w:t>
      </w:r>
      <w:r w:rsidRPr="0047069B">
        <w:rPr>
          <w:rFonts w:eastAsia="MS Mincho"/>
          <w:sz w:val="24"/>
          <w:szCs w:val="24"/>
          <w:lang w:val="en-US"/>
        </w:rPr>
        <w:t xml:space="preserve">term project. To address the requirements of rural </w:t>
      </w:r>
      <w:proofErr w:type="gramStart"/>
      <w:r w:rsidRPr="0047069B">
        <w:rPr>
          <w:rFonts w:eastAsia="MS Mincho"/>
          <w:sz w:val="24"/>
          <w:szCs w:val="24"/>
          <w:lang w:val="en-US"/>
        </w:rPr>
        <w:t>Seniors</w:t>
      </w:r>
      <w:proofErr w:type="gramEnd"/>
      <w:r w:rsidRPr="0047069B">
        <w:rPr>
          <w:rFonts w:eastAsia="MS Mincho"/>
          <w:sz w:val="24"/>
          <w:szCs w:val="24"/>
          <w:lang w:val="en-US"/>
        </w:rPr>
        <w:t xml:space="preserve"> will take time and collaboration by many state </w:t>
      </w:r>
      <w:proofErr w:type="spellStart"/>
      <w:r w:rsidRPr="0047069B">
        <w:rPr>
          <w:rFonts w:eastAsia="MS Mincho"/>
          <w:sz w:val="24"/>
          <w:szCs w:val="24"/>
          <w:lang w:val="en-US"/>
        </w:rPr>
        <w:t>organisations</w:t>
      </w:r>
      <w:proofErr w:type="spellEnd"/>
      <w:r w:rsidRPr="0047069B">
        <w:rPr>
          <w:rFonts w:eastAsia="MS Mincho"/>
          <w:sz w:val="24"/>
          <w:szCs w:val="24"/>
          <w:lang w:val="en-US"/>
        </w:rPr>
        <w:t xml:space="preserve">. A focus on health and health-related transport services for </w:t>
      </w:r>
      <w:proofErr w:type="gramStart"/>
      <w:r w:rsidRPr="0047069B">
        <w:rPr>
          <w:rFonts w:eastAsia="MS Mincho"/>
          <w:sz w:val="24"/>
          <w:szCs w:val="24"/>
          <w:lang w:val="en-US"/>
        </w:rPr>
        <w:t>Seniors</w:t>
      </w:r>
      <w:proofErr w:type="gramEnd"/>
      <w:r w:rsidRPr="0047069B">
        <w:rPr>
          <w:rFonts w:eastAsia="MS Mincho"/>
          <w:sz w:val="24"/>
          <w:szCs w:val="24"/>
          <w:lang w:val="en-US"/>
        </w:rPr>
        <w:t xml:space="preserve"> was highlighted. Access for Seniors ‘to hospitals is key, to day</w:t>
      </w:r>
      <w:r w:rsidR="003D648B">
        <w:rPr>
          <w:rFonts w:eastAsia="MS Mincho"/>
          <w:sz w:val="24"/>
          <w:szCs w:val="24"/>
          <w:lang w:val="en-US"/>
        </w:rPr>
        <w:t>-</w:t>
      </w:r>
      <w:r w:rsidRPr="0047069B">
        <w:rPr>
          <w:rFonts w:eastAsia="MS Mincho"/>
          <w:sz w:val="24"/>
          <w:szCs w:val="24"/>
          <w:lang w:val="en-US"/>
        </w:rPr>
        <w:t xml:space="preserve">care </w:t>
      </w:r>
      <w:proofErr w:type="spellStart"/>
      <w:r w:rsidRPr="0047069B">
        <w:rPr>
          <w:rFonts w:eastAsia="MS Mincho"/>
          <w:sz w:val="24"/>
          <w:szCs w:val="24"/>
          <w:lang w:val="en-US"/>
        </w:rPr>
        <w:t>centres</w:t>
      </w:r>
      <w:proofErr w:type="spellEnd"/>
      <w:r w:rsidRPr="0047069B">
        <w:rPr>
          <w:rFonts w:eastAsia="MS Mincho"/>
          <w:sz w:val="24"/>
          <w:szCs w:val="24"/>
          <w:lang w:val="en-US"/>
        </w:rPr>
        <w:t xml:space="preserve">, access to those kinds of services, dental, GP, all those kind of supports and service on the health side is probably really key’ </w:t>
      </w:r>
      <w:sdt>
        <w:sdtPr>
          <w:rPr>
            <w:rFonts w:eastAsia="Calibri"/>
            <w:sz w:val="24"/>
            <w:szCs w:val="24"/>
            <w:lang w:val="en-IE"/>
          </w:rPr>
          <w:id w:val="1837948243"/>
          <w:citation/>
        </w:sdtPr>
        <w:sdtEndPr/>
        <w:sdtContent>
          <w:r w:rsidRPr="0047069B">
            <w:rPr>
              <w:rFonts w:eastAsia="Calibri"/>
              <w:sz w:val="24"/>
              <w:szCs w:val="24"/>
              <w:lang w:val="en-IE"/>
            </w:rPr>
            <w:fldChar w:fldCharType="begin"/>
          </w:r>
          <w:r w:rsidR="003205EF" w:rsidRPr="0047069B">
            <w:rPr>
              <w:rFonts w:eastAsia="Calibri"/>
              <w:sz w:val="24"/>
              <w:szCs w:val="24"/>
              <w:lang w:val="en-IE"/>
            </w:rPr>
            <w:instrText xml:space="preserve">CITATION Gra21 \l 6153 </w:instrText>
          </w:r>
          <w:r w:rsidRPr="0047069B">
            <w:rPr>
              <w:rFonts w:eastAsia="Calibri"/>
              <w:sz w:val="24"/>
              <w:szCs w:val="24"/>
              <w:lang w:val="en-IE"/>
            </w:rPr>
            <w:fldChar w:fldCharType="separate"/>
          </w:r>
          <w:r w:rsidR="00E76377" w:rsidRPr="00E76377">
            <w:rPr>
              <w:rFonts w:eastAsia="Calibri"/>
              <w:noProof/>
              <w:sz w:val="24"/>
              <w:szCs w:val="24"/>
              <w:lang w:val="en-IE"/>
            </w:rPr>
            <w:t>(Graham, 2021)</w:t>
          </w:r>
          <w:r w:rsidRPr="0047069B">
            <w:rPr>
              <w:rFonts w:eastAsia="Calibri"/>
              <w:sz w:val="24"/>
              <w:szCs w:val="24"/>
              <w:lang w:val="en-IE"/>
            </w:rPr>
            <w:fldChar w:fldCharType="end"/>
          </w:r>
        </w:sdtContent>
      </w:sdt>
      <w:r w:rsidRPr="0047069B">
        <w:rPr>
          <w:rFonts w:eastAsia="MS Mincho"/>
          <w:sz w:val="24"/>
          <w:szCs w:val="24"/>
          <w:lang w:val="en-IE"/>
        </w:rPr>
        <w:t>.</w:t>
      </w:r>
      <w:r w:rsidRPr="0047069B">
        <w:rPr>
          <w:rFonts w:eastAsia="MS Mincho"/>
          <w:sz w:val="24"/>
          <w:szCs w:val="24"/>
          <w:lang w:val="en-US"/>
        </w:rPr>
        <w:t xml:space="preserve"> </w:t>
      </w:r>
      <w:r w:rsidRPr="0047069B">
        <w:rPr>
          <w:rFonts w:eastAsia="MS Mincho"/>
          <w:sz w:val="24"/>
          <w:szCs w:val="24"/>
          <w:lang w:val="en-IE"/>
        </w:rPr>
        <w:t xml:space="preserve">A very honest comment from one public transport user was, ‘we kind of need to go with fixing a lot of the accessibility issues; there is really no joined-up thinking’ </w:t>
      </w:r>
      <w:sdt>
        <w:sdtPr>
          <w:rPr>
            <w:rFonts w:eastAsia="Calibri"/>
            <w:b/>
            <w:bCs/>
            <w:sz w:val="24"/>
            <w:szCs w:val="24"/>
            <w:lang w:val="en-IE"/>
          </w:rPr>
          <w:id w:val="-389731929"/>
          <w:citation/>
        </w:sdtPr>
        <w:sdtEndPr/>
        <w:sdtContent>
          <w:r w:rsidRPr="0047069B">
            <w:rPr>
              <w:rFonts w:eastAsia="Calibri"/>
              <w:b/>
              <w:bCs/>
              <w:sz w:val="24"/>
              <w:szCs w:val="24"/>
              <w:lang w:val="en-IE"/>
            </w:rPr>
            <w:fldChar w:fldCharType="begin"/>
          </w:r>
          <w:r w:rsidR="003205EF" w:rsidRPr="0047069B">
            <w:rPr>
              <w:rFonts w:eastAsia="Calibri"/>
              <w:b/>
              <w:bCs/>
              <w:sz w:val="24"/>
              <w:szCs w:val="24"/>
              <w:lang w:val="en-IE"/>
            </w:rPr>
            <w:instrText xml:space="preserve">CITATION Evi21 \l 6153 </w:instrText>
          </w:r>
          <w:r w:rsidRPr="0047069B">
            <w:rPr>
              <w:rFonts w:eastAsia="Calibri"/>
              <w:b/>
              <w:bCs/>
              <w:sz w:val="24"/>
              <w:szCs w:val="24"/>
              <w:lang w:val="en-IE"/>
            </w:rPr>
            <w:fldChar w:fldCharType="separate"/>
          </w:r>
          <w:r w:rsidR="00E76377" w:rsidRPr="00E76377">
            <w:rPr>
              <w:rFonts w:eastAsia="Calibri"/>
              <w:noProof/>
              <w:sz w:val="24"/>
              <w:szCs w:val="24"/>
              <w:lang w:val="en-IE"/>
            </w:rPr>
            <w:t>(Evie-X., 2021)</w:t>
          </w:r>
          <w:r w:rsidRPr="0047069B">
            <w:rPr>
              <w:rFonts w:eastAsia="Calibri"/>
              <w:b/>
              <w:bCs/>
              <w:sz w:val="24"/>
              <w:szCs w:val="24"/>
              <w:lang w:val="en-IE"/>
            </w:rPr>
            <w:fldChar w:fldCharType="end"/>
          </w:r>
        </w:sdtContent>
      </w:sdt>
      <w:r w:rsidRPr="0047069B">
        <w:rPr>
          <w:rFonts w:eastAsia="MS Mincho"/>
          <w:sz w:val="24"/>
          <w:szCs w:val="24"/>
          <w:lang w:val="en-IE"/>
        </w:rPr>
        <w:t>.</w:t>
      </w:r>
    </w:p>
    <w:p w14:paraId="717CEF06" w14:textId="7ECAC2D2" w:rsidR="00A0766A" w:rsidRPr="00617E86" w:rsidRDefault="00A0766A" w:rsidP="00617E86">
      <w:pPr>
        <w:pStyle w:val="Heading2"/>
        <w:rPr>
          <w:rFonts w:eastAsiaTheme="minorHAnsi"/>
          <w:b/>
          <w:bCs/>
          <w:color w:val="0070C0"/>
          <w:sz w:val="24"/>
          <w:szCs w:val="24"/>
        </w:rPr>
      </w:pPr>
      <w:bookmarkStart w:id="46" w:name="_Toc159928740"/>
      <w:bookmarkStart w:id="47" w:name="_Hlk146371518"/>
      <w:r w:rsidRPr="00617E86">
        <w:rPr>
          <w:b/>
          <w:bCs/>
          <w:color w:val="0070C0"/>
          <w:sz w:val="24"/>
          <w:szCs w:val="24"/>
        </w:rPr>
        <w:t>Discussion of research findings</w:t>
      </w:r>
      <w:bookmarkEnd w:id="46"/>
    </w:p>
    <w:bookmarkEnd w:id="47"/>
    <w:p w14:paraId="557C11E6" w14:textId="0BA763C1" w:rsidR="00A0766A" w:rsidRPr="0047069B" w:rsidRDefault="00A0766A" w:rsidP="0047069B">
      <w:pPr>
        <w:pStyle w:val="NormalIndent"/>
        <w:spacing w:line="480" w:lineRule="auto"/>
        <w:ind w:firstLine="0"/>
        <w:jc w:val="left"/>
        <w:rPr>
          <w:sz w:val="24"/>
          <w:szCs w:val="24"/>
        </w:rPr>
      </w:pPr>
      <w:r w:rsidRPr="0047069B">
        <w:rPr>
          <w:sz w:val="24"/>
          <w:szCs w:val="24"/>
        </w:rPr>
        <w:t>The research findings indicate that health policy creates urban centres of excellence, staffed to provide a best-in-class medical system. However, the Tier 1 interviewee feedback spotlights that the PT network system does not exist for rural patients to access these urban</w:t>
      </w:r>
      <w:r w:rsidR="003D648B">
        <w:rPr>
          <w:sz w:val="24"/>
          <w:szCs w:val="24"/>
        </w:rPr>
        <w:t>-</w:t>
      </w:r>
      <w:r w:rsidRPr="0047069B">
        <w:rPr>
          <w:sz w:val="24"/>
          <w:szCs w:val="24"/>
        </w:rPr>
        <w:t xml:space="preserve">based hospitals. There was no evidence from the Tier 2 research findings to show that health policymakers and transport planners are working to deliver a national transport solution to support patients getting access to hospital appointments. Major strategic decisions need to be made regarding building a sustainable rural PT network to address access for </w:t>
      </w:r>
      <w:proofErr w:type="gramStart"/>
      <w:r w:rsidRPr="0047069B">
        <w:rPr>
          <w:sz w:val="24"/>
          <w:szCs w:val="24"/>
        </w:rPr>
        <w:t>Seniors</w:t>
      </w:r>
      <w:proofErr w:type="gramEnd"/>
      <w:r w:rsidRPr="0047069B">
        <w:rPr>
          <w:sz w:val="24"/>
          <w:szCs w:val="24"/>
        </w:rPr>
        <w:t xml:space="preserve"> to hospitals, day-care centres, and even step-down nursing homes.</w:t>
      </w:r>
    </w:p>
    <w:p w14:paraId="13C783A4" w14:textId="77777777" w:rsidR="00A0766A" w:rsidRPr="0047069B" w:rsidRDefault="00A0766A" w:rsidP="0047069B">
      <w:pPr>
        <w:pStyle w:val="NormalIndent"/>
        <w:spacing w:line="480" w:lineRule="auto"/>
        <w:ind w:firstLine="0"/>
        <w:jc w:val="left"/>
        <w:rPr>
          <w:sz w:val="24"/>
          <w:szCs w:val="24"/>
        </w:rPr>
      </w:pPr>
      <w:r w:rsidRPr="0047069B">
        <w:rPr>
          <w:sz w:val="24"/>
          <w:szCs w:val="24"/>
        </w:rPr>
        <w:t xml:space="preserve">The research findings uncovered the real and perceived barriers that </w:t>
      </w:r>
      <w:proofErr w:type="gramStart"/>
      <w:r w:rsidRPr="0047069B">
        <w:rPr>
          <w:sz w:val="24"/>
          <w:szCs w:val="24"/>
        </w:rPr>
        <w:t>Seniors</w:t>
      </w:r>
      <w:proofErr w:type="gramEnd"/>
      <w:r w:rsidRPr="0047069B">
        <w:rPr>
          <w:sz w:val="24"/>
          <w:szCs w:val="24"/>
        </w:rPr>
        <w:t xml:space="preserve"> in rural Ireland experience when accessing PT. Several research interviewees discussed the phenomenon of resistance and the perceived stigma of senior males using rural PT. Seniors living in rural Ireland have become car-dependent. Access to PT is critical for those without a car or for those who can no longer drive due to medical reasons. </w:t>
      </w:r>
    </w:p>
    <w:p w14:paraId="6811F14F" w14:textId="77777777" w:rsidR="00A0766A" w:rsidRPr="0047069B" w:rsidRDefault="00A0766A" w:rsidP="0047069B">
      <w:pPr>
        <w:pStyle w:val="NormalIndent"/>
        <w:spacing w:line="480" w:lineRule="auto"/>
        <w:ind w:firstLine="0"/>
        <w:jc w:val="left"/>
        <w:rPr>
          <w:sz w:val="24"/>
          <w:szCs w:val="24"/>
        </w:rPr>
      </w:pPr>
      <w:r w:rsidRPr="0047069B">
        <w:rPr>
          <w:sz w:val="24"/>
          <w:szCs w:val="24"/>
        </w:rPr>
        <w:lastRenderedPageBreak/>
        <w:t xml:space="preserve">The findings confirmed the potential value that can be gained to a rural population by creating a rural transport network linking every small village and rural community. </w:t>
      </w:r>
    </w:p>
    <w:p w14:paraId="63EE89C4" w14:textId="192E6BD1" w:rsidR="00A0766A" w:rsidRPr="0047069B" w:rsidRDefault="00A0766A" w:rsidP="009A4DB6">
      <w:pPr>
        <w:pStyle w:val="NormalIndent"/>
        <w:numPr>
          <w:ilvl w:val="0"/>
          <w:numId w:val="27"/>
        </w:numPr>
        <w:spacing w:line="480" w:lineRule="auto"/>
        <w:jc w:val="left"/>
        <w:rPr>
          <w:sz w:val="24"/>
          <w:szCs w:val="24"/>
        </w:rPr>
      </w:pPr>
      <w:r w:rsidRPr="0047069B">
        <w:rPr>
          <w:sz w:val="24"/>
          <w:szCs w:val="24"/>
        </w:rPr>
        <w:t xml:space="preserve">A key research finding was that behavioural change and lifestyle initiatives are needed to help inform and educate </w:t>
      </w:r>
      <w:proofErr w:type="gramStart"/>
      <w:r w:rsidRPr="0047069B">
        <w:rPr>
          <w:sz w:val="24"/>
          <w:szCs w:val="24"/>
        </w:rPr>
        <w:t>Seniors</w:t>
      </w:r>
      <w:proofErr w:type="gramEnd"/>
      <w:r w:rsidRPr="0047069B">
        <w:rPr>
          <w:sz w:val="24"/>
          <w:szCs w:val="24"/>
        </w:rPr>
        <w:t xml:space="preserve"> to help reduce short</w:t>
      </w:r>
      <w:r w:rsidR="003D648B">
        <w:rPr>
          <w:sz w:val="24"/>
          <w:szCs w:val="24"/>
        </w:rPr>
        <w:t>-</w:t>
      </w:r>
      <w:r w:rsidRPr="0047069B">
        <w:rPr>
          <w:sz w:val="24"/>
          <w:szCs w:val="24"/>
        </w:rPr>
        <w:t>car trip dependency.</w:t>
      </w:r>
    </w:p>
    <w:p w14:paraId="512805FC" w14:textId="77777777" w:rsidR="00A0766A" w:rsidRPr="0047069B" w:rsidRDefault="00A0766A" w:rsidP="009A4DB6">
      <w:pPr>
        <w:pStyle w:val="NormalIndent"/>
        <w:numPr>
          <w:ilvl w:val="0"/>
          <w:numId w:val="27"/>
        </w:numPr>
        <w:spacing w:line="480" w:lineRule="auto"/>
        <w:jc w:val="left"/>
        <w:rPr>
          <w:sz w:val="24"/>
          <w:szCs w:val="24"/>
        </w:rPr>
      </w:pPr>
      <w:r w:rsidRPr="0047069B">
        <w:rPr>
          <w:sz w:val="24"/>
          <w:szCs w:val="24"/>
        </w:rPr>
        <w:t xml:space="preserve">A key finding was the requirement to deliver new transport products and services for </w:t>
      </w:r>
      <w:proofErr w:type="gramStart"/>
      <w:r w:rsidRPr="0047069B">
        <w:rPr>
          <w:sz w:val="24"/>
          <w:szCs w:val="24"/>
        </w:rPr>
        <w:t>Seniors</w:t>
      </w:r>
      <w:proofErr w:type="gramEnd"/>
      <w:r w:rsidRPr="0047069B">
        <w:rPr>
          <w:sz w:val="24"/>
          <w:szCs w:val="24"/>
        </w:rPr>
        <w:t xml:space="preserve"> in rural areas. Examples are services to regional hospitals and day-care centres.</w:t>
      </w:r>
    </w:p>
    <w:p w14:paraId="412DB554" w14:textId="77777777" w:rsidR="00B21BEB" w:rsidRPr="0047069B" w:rsidRDefault="00B21BEB" w:rsidP="009A4DB6">
      <w:pPr>
        <w:pStyle w:val="NormalIndent"/>
        <w:numPr>
          <w:ilvl w:val="0"/>
          <w:numId w:val="27"/>
        </w:numPr>
        <w:spacing w:line="480" w:lineRule="auto"/>
        <w:jc w:val="left"/>
        <w:rPr>
          <w:sz w:val="24"/>
          <w:szCs w:val="24"/>
        </w:rPr>
      </w:pPr>
      <w:r w:rsidRPr="0047069B">
        <w:rPr>
          <w:sz w:val="24"/>
          <w:szCs w:val="24"/>
        </w:rPr>
        <w:t xml:space="preserve">The research indicated the importance of delivering the mobility services and trip destinations that </w:t>
      </w:r>
      <w:proofErr w:type="gramStart"/>
      <w:r w:rsidRPr="0047069B">
        <w:rPr>
          <w:sz w:val="24"/>
          <w:szCs w:val="24"/>
        </w:rPr>
        <w:t>Seniors</w:t>
      </w:r>
      <w:proofErr w:type="gramEnd"/>
      <w:r w:rsidRPr="0047069B">
        <w:rPr>
          <w:sz w:val="24"/>
          <w:szCs w:val="24"/>
        </w:rPr>
        <w:t xml:space="preserve"> need and want when using the Free Travel Scheme.</w:t>
      </w:r>
    </w:p>
    <w:p w14:paraId="077A6FF7" w14:textId="21142C26" w:rsidR="00A0766A" w:rsidRPr="0047069B" w:rsidRDefault="00A0766A" w:rsidP="0047069B">
      <w:pPr>
        <w:pStyle w:val="NormalIndent"/>
        <w:spacing w:line="480" w:lineRule="auto"/>
        <w:ind w:firstLine="0"/>
        <w:jc w:val="left"/>
        <w:rPr>
          <w:sz w:val="24"/>
          <w:szCs w:val="24"/>
        </w:rPr>
      </w:pPr>
      <w:r w:rsidRPr="0047069B">
        <w:rPr>
          <w:sz w:val="24"/>
          <w:szCs w:val="24"/>
        </w:rPr>
        <w:t>There were some boundary restraints. The researcher would have liked to have completed focus groups. However, due to 2020</w:t>
      </w:r>
      <w:r w:rsidR="00516AB5">
        <w:rPr>
          <w:sz w:val="24"/>
          <w:szCs w:val="24"/>
        </w:rPr>
        <w:t>/1</w:t>
      </w:r>
      <w:r w:rsidRPr="0047069B">
        <w:rPr>
          <w:sz w:val="24"/>
          <w:szCs w:val="24"/>
        </w:rPr>
        <w:t xml:space="preserve"> Covid-19 restrictions, this was not possible.</w:t>
      </w:r>
    </w:p>
    <w:p w14:paraId="38D56AC4" w14:textId="447D0DBC" w:rsidR="00B0111F" w:rsidRPr="009E64BE" w:rsidRDefault="00B0111F" w:rsidP="009E64BE">
      <w:pPr>
        <w:pStyle w:val="Heading2"/>
        <w:rPr>
          <w:rFonts w:eastAsiaTheme="minorHAnsi"/>
          <w:b/>
          <w:bCs/>
          <w:color w:val="0070C0"/>
          <w:sz w:val="24"/>
          <w:szCs w:val="24"/>
          <w:lang w:val="en-IE"/>
        </w:rPr>
      </w:pPr>
      <w:bookmarkStart w:id="48" w:name="_Toc159928741"/>
      <w:r w:rsidRPr="009E64BE">
        <w:rPr>
          <w:b/>
          <w:bCs/>
          <w:color w:val="0070C0"/>
          <w:sz w:val="24"/>
          <w:szCs w:val="24"/>
        </w:rPr>
        <w:t>The new old</w:t>
      </w:r>
      <w:r w:rsidR="00953647">
        <w:rPr>
          <w:b/>
          <w:bCs/>
          <w:color w:val="0070C0"/>
          <w:sz w:val="24"/>
          <w:szCs w:val="24"/>
        </w:rPr>
        <w:t xml:space="preserve"> </w:t>
      </w:r>
      <w:r w:rsidR="00864F3D">
        <w:rPr>
          <w:b/>
          <w:bCs/>
          <w:color w:val="0070C0"/>
          <w:sz w:val="24"/>
          <w:szCs w:val="24"/>
        </w:rPr>
        <w:t>- who are they and what they want and need</w:t>
      </w:r>
      <w:r w:rsidRPr="009E64BE">
        <w:rPr>
          <w:b/>
          <w:bCs/>
          <w:color w:val="0070C0"/>
          <w:sz w:val="24"/>
          <w:szCs w:val="24"/>
        </w:rPr>
        <w:t xml:space="preserve"> – </w:t>
      </w:r>
      <w:proofErr w:type="gramStart"/>
      <w:r w:rsidRPr="009E64BE">
        <w:rPr>
          <w:b/>
          <w:bCs/>
          <w:color w:val="0070C0"/>
          <w:sz w:val="24"/>
          <w:szCs w:val="24"/>
        </w:rPr>
        <w:t>Seniors</w:t>
      </w:r>
      <w:bookmarkEnd w:id="48"/>
      <w:proofErr w:type="gramEnd"/>
      <w:r w:rsidR="00953647">
        <w:rPr>
          <w:b/>
          <w:bCs/>
          <w:color w:val="0070C0"/>
          <w:sz w:val="24"/>
          <w:szCs w:val="24"/>
        </w:rPr>
        <w:t xml:space="preserve"> </w:t>
      </w:r>
    </w:p>
    <w:p w14:paraId="08BC131F" w14:textId="1D0AB857" w:rsidR="00917385" w:rsidRPr="00C40629" w:rsidRDefault="00B0111F" w:rsidP="0047069B">
      <w:pPr>
        <w:pStyle w:val="NormalIndent"/>
        <w:spacing w:line="480" w:lineRule="auto"/>
        <w:ind w:firstLine="0"/>
        <w:jc w:val="left"/>
        <w:rPr>
          <w:sz w:val="24"/>
          <w:szCs w:val="24"/>
          <w:lang w:val="en-US"/>
        </w:rPr>
      </w:pPr>
      <w:r w:rsidRPr="00B0111F">
        <w:rPr>
          <w:sz w:val="24"/>
          <w:szCs w:val="24"/>
          <w:lang w:val="en-US"/>
        </w:rPr>
        <w:t xml:space="preserve">Several stakeholders had interesting views on the new-old and those entering this demographic. </w:t>
      </w:r>
      <w:r w:rsidR="00864F3D">
        <w:rPr>
          <w:sz w:val="24"/>
          <w:szCs w:val="24"/>
          <w:lang w:val="en-US"/>
        </w:rPr>
        <w:t xml:space="preserve">Tier 2 stakeholders </w:t>
      </w:r>
      <w:r w:rsidR="00AB6929">
        <w:rPr>
          <w:sz w:val="24"/>
          <w:szCs w:val="24"/>
          <w:lang w:val="en-US"/>
        </w:rPr>
        <w:t>spoke about</w:t>
      </w:r>
      <w:r w:rsidR="00630ADE">
        <w:rPr>
          <w:sz w:val="24"/>
          <w:szCs w:val="24"/>
          <w:lang w:val="en-US"/>
        </w:rPr>
        <w:t xml:space="preserve"> the new old - who</w:t>
      </w:r>
      <w:r w:rsidR="009A4DB6">
        <w:rPr>
          <w:sz w:val="24"/>
          <w:szCs w:val="24"/>
          <w:lang w:val="en-US"/>
        </w:rPr>
        <w:t xml:space="preserve"> they are and </w:t>
      </w:r>
      <w:r w:rsidR="00630ADE" w:rsidRPr="00630ADE">
        <w:rPr>
          <w:sz w:val="24"/>
          <w:szCs w:val="24"/>
          <w:lang w:val="en-US"/>
        </w:rPr>
        <w:t>what they want and need</w:t>
      </w:r>
      <w:r w:rsidR="00AB6929">
        <w:rPr>
          <w:sz w:val="24"/>
          <w:szCs w:val="24"/>
          <w:lang w:val="en-US"/>
        </w:rPr>
        <w:t xml:space="preserve">. </w:t>
      </w:r>
      <w:r w:rsidRPr="00B0111F">
        <w:rPr>
          <w:sz w:val="24"/>
          <w:szCs w:val="24"/>
          <w:lang w:val="en-US"/>
        </w:rPr>
        <w:t xml:space="preserve">When discussing the growth in the </w:t>
      </w:r>
      <w:proofErr w:type="gramStart"/>
      <w:r w:rsidRPr="00B0111F">
        <w:rPr>
          <w:sz w:val="24"/>
          <w:szCs w:val="24"/>
          <w:lang w:val="en-US"/>
        </w:rPr>
        <w:t>Seniors</w:t>
      </w:r>
      <w:proofErr w:type="gramEnd"/>
      <w:r w:rsidRPr="00B0111F">
        <w:rPr>
          <w:sz w:val="24"/>
          <w:szCs w:val="24"/>
          <w:lang w:val="en-US"/>
        </w:rPr>
        <w:t xml:space="preserve"> de</w:t>
      </w:r>
      <w:r w:rsidR="00630ADE">
        <w:rPr>
          <w:sz w:val="24"/>
          <w:szCs w:val="24"/>
          <w:lang w:val="en-US"/>
        </w:rPr>
        <w:t xml:space="preserve">mographic, </w:t>
      </w:r>
      <w:proofErr w:type="spellStart"/>
      <w:r w:rsidR="00630ADE">
        <w:rPr>
          <w:sz w:val="24"/>
          <w:szCs w:val="24"/>
          <w:lang w:val="en-US"/>
        </w:rPr>
        <w:t>O’Mahoney</w:t>
      </w:r>
      <w:proofErr w:type="spellEnd"/>
      <w:r w:rsidR="00630ADE">
        <w:rPr>
          <w:sz w:val="24"/>
          <w:szCs w:val="24"/>
          <w:lang w:val="en-US"/>
        </w:rPr>
        <w:t xml:space="preserve"> felt that </w:t>
      </w:r>
      <w:r w:rsidRPr="00B0111F">
        <w:rPr>
          <w:sz w:val="24"/>
          <w:szCs w:val="24"/>
          <w:lang w:val="en-US"/>
        </w:rPr>
        <w:t>‘</w:t>
      </w:r>
      <w:r w:rsidR="001257B7" w:rsidRPr="00B0111F">
        <w:rPr>
          <w:sz w:val="24"/>
          <w:szCs w:val="24"/>
          <w:lang w:val="en-US"/>
        </w:rPr>
        <w:t xml:space="preserve">our (Bus Éireann) </w:t>
      </w:r>
      <w:r w:rsidRPr="00B0111F">
        <w:rPr>
          <w:sz w:val="24"/>
          <w:szCs w:val="24"/>
          <w:lang w:val="en-US"/>
        </w:rPr>
        <w:t>newer customer database will be much more tech</w:t>
      </w:r>
      <w:r w:rsidR="009A4DB6">
        <w:rPr>
          <w:sz w:val="24"/>
          <w:szCs w:val="24"/>
          <w:lang w:val="en-US"/>
        </w:rPr>
        <w:t>-</w:t>
      </w:r>
      <w:r w:rsidRPr="00B0111F">
        <w:rPr>
          <w:sz w:val="24"/>
          <w:szCs w:val="24"/>
          <w:lang w:val="en-US"/>
        </w:rPr>
        <w:t>savvy’</w:t>
      </w:r>
      <w:r w:rsidRPr="00B0111F">
        <w:rPr>
          <w:sz w:val="24"/>
          <w:szCs w:val="24"/>
        </w:rPr>
        <w:t xml:space="preserve"> </w:t>
      </w:r>
      <w:sdt>
        <w:sdtPr>
          <w:rPr>
            <w:sz w:val="24"/>
            <w:szCs w:val="24"/>
          </w:rPr>
          <w:id w:val="167753719"/>
          <w:citation/>
        </w:sdtPr>
        <w:sdtEndPr/>
        <w:sdtContent>
          <w:r w:rsidRPr="00B0111F">
            <w:rPr>
              <w:sz w:val="24"/>
              <w:szCs w:val="24"/>
            </w:rPr>
            <w:fldChar w:fldCharType="begin"/>
          </w:r>
          <w:r w:rsidR="003205EF" w:rsidRPr="0047069B">
            <w:rPr>
              <w:sz w:val="24"/>
              <w:szCs w:val="24"/>
            </w:rPr>
            <w:instrText xml:space="preserve">CITATION OMa21 \l 6153 </w:instrText>
          </w:r>
          <w:r w:rsidRPr="00B0111F">
            <w:rPr>
              <w:sz w:val="24"/>
              <w:szCs w:val="24"/>
            </w:rPr>
            <w:fldChar w:fldCharType="separate"/>
          </w:r>
          <w:r w:rsidR="00E76377" w:rsidRPr="00E76377">
            <w:rPr>
              <w:noProof/>
              <w:sz w:val="24"/>
              <w:szCs w:val="24"/>
            </w:rPr>
            <w:t>(O’Mahoney, 2021)</w:t>
          </w:r>
          <w:r w:rsidRPr="00B0111F">
            <w:rPr>
              <w:sz w:val="24"/>
              <w:szCs w:val="24"/>
            </w:rPr>
            <w:fldChar w:fldCharType="end"/>
          </w:r>
        </w:sdtContent>
      </w:sdt>
      <w:r w:rsidRPr="00B0111F">
        <w:rPr>
          <w:sz w:val="24"/>
          <w:szCs w:val="24"/>
          <w:lang w:val="en-US"/>
        </w:rPr>
        <w:t xml:space="preserve">. He felt that ‘the rural over 65’s will be an evolving market.’ ‘The way things will be delivered will be different,’ and the type of products delivered by rural transport services will need to change </w:t>
      </w:r>
      <w:sdt>
        <w:sdtPr>
          <w:rPr>
            <w:sz w:val="24"/>
            <w:szCs w:val="24"/>
          </w:rPr>
          <w:id w:val="-1140340931"/>
          <w:citation/>
        </w:sdtPr>
        <w:sdtEndPr/>
        <w:sdtContent>
          <w:r w:rsidRPr="00B0111F">
            <w:rPr>
              <w:sz w:val="24"/>
              <w:szCs w:val="24"/>
            </w:rPr>
            <w:fldChar w:fldCharType="begin"/>
          </w:r>
          <w:r w:rsidR="003205EF" w:rsidRPr="0047069B">
            <w:rPr>
              <w:sz w:val="24"/>
              <w:szCs w:val="24"/>
            </w:rPr>
            <w:instrText xml:space="preserve">CITATION OMa21 \l 6153 </w:instrText>
          </w:r>
          <w:r w:rsidRPr="00B0111F">
            <w:rPr>
              <w:sz w:val="24"/>
              <w:szCs w:val="24"/>
            </w:rPr>
            <w:fldChar w:fldCharType="separate"/>
          </w:r>
          <w:r w:rsidR="00E76377" w:rsidRPr="00E76377">
            <w:rPr>
              <w:noProof/>
              <w:sz w:val="24"/>
              <w:szCs w:val="24"/>
            </w:rPr>
            <w:t>(O’Mahoney, 2021)</w:t>
          </w:r>
          <w:r w:rsidRPr="00B0111F">
            <w:rPr>
              <w:sz w:val="24"/>
              <w:szCs w:val="24"/>
            </w:rPr>
            <w:fldChar w:fldCharType="end"/>
          </w:r>
        </w:sdtContent>
      </w:sdt>
      <w:r w:rsidRPr="00B0111F">
        <w:rPr>
          <w:sz w:val="24"/>
          <w:szCs w:val="24"/>
          <w:lang w:val="en-US"/>
        </w:rPr>
        <w:t xml:space="preserve">. How </w:t>
      </w:r>
      <w:proofErr w:type="gramStart"/>
      <w:r w:rsidRPr="00B0111F">
        <w:rPr>
          <w:sz w:val="24"/>
          <w:szCs w:val="24"/>
          <w:lang w:val="en-US"/>
        </w:rPr>
        <w:t>Seniors</w:t>
      </w:r>
      <w:proofErr w:type="gramEnd"/>
      <w:r w:rsidRPr="00B0111F">
        <w:rPr>
          <w:sz w:val="24"/>
          <w:szCs w:val="24"/>
          <w:lang w:val="en-US"/>
        </w:rPr>
        <w:t xml:space="preserve"> use transport will possibly also change. ‘</w:t>
      </w:r>
      <w:r w:rsidRPr="00B0111F">
        <w:rPr>
          <w:sz w:val="24"/>
          <w:szCs w:val="24"/>
        </w:rPr>
        <w:t xml:space="preserve">Their use of public transport would be to get them from point A to point B, rather than being a social interaction’ </w:t>
      </w:r>
      <w:sdt>
        <w:sdtPr>
          <w:rPr>
            <w:sz w:val="24"/>
            <w:szCs w:val="24"/>
          </w:rPr>
          <w:id w:val="178167005"/>
          <w:citation/>
        </w:sdtPr>
        <w:sdtEndPr/>
        <w:sdtContent>
          <w:r w:rsidRPr="00B0111F">
            <w:rPr>
              <w:sz w:val="24"/>
              <w:szCs w:val="24"/>
            </w:rPr>
            <w:fldChar w:fldCharType="begin"/>
          </w:r>
          <w:r w:rsidR="003205EF" w:rsidRPr="0047069B">
            <w:rPr>
              <w:sz w:val="24"/>
              <w:szCs w:val="24"/>
            </w:rPr>
            <w:instrText xml:space="preserve">CITATION OMa21 \l 6153 </w:instrText>
          </w:r>
          <w:r w:rsidRPr="00B0111F">
            <w:rPr>
              <w:sz w:val="24"/>
              <w:szCs w:val="24"/>
            </w:rPr>
            <w:fldChar w:fldCharType="separate"/>
          </w:r>
          <w:r w:rsidR="00E76377" w:rsidRPr="00E76377">
            <w:rPr>
              <w:noProof/>
              <w:sz w:val="24"/>
              <w:szCs w:val="24"/>
            </w:rPr>
            <w:t>(O’Mahoney, 2021)</w:t>
          </w:r>
          <w:r w:rsidRPr="00B0111F">
            <w:rPr>
              <w:sz w:val="24"/>
              <w:szCs w:val="24"/>
            </w:rPr>
            <w:fldChar w:fldCharType="end"/>
          </w:r>
        </w:sdtContent>
      </w:sdt>
      <w:r w:rsidRPr="00B0111F">
        <w:rPr>
          <w:sz w:val="24"/>
          <w:szCs w:val="24"/>
          <w:lang w:val="en-US"/>
        </w:rPr>
        <w:t xml:space="preserve">. To deliver the products and services to </w:t>
      </w:r>
      <w:proofErr w:type="gramStart"/>
      <w:r w:rsidRPr="00B0111F">
        <w:rPr>
          <w:sz w:val="24"/>
          <w:szCs w:val="24"/>
          <w:lang w:val="en-US"/>
        </w:rPr>
        <w:t>Seniors</w:t>
      </w:r>
      <w:proofErr w:type="gramEnd"/>
      <w:r w:rsidRPr="00B0111F">
        <w:rPr>
          <w:sz w:val="24"/>
          <w:szCs w:val="24"/>
          <w:lang w:val="en-US"/>
        </w:rPr>
        <w:t xml:space="preserve">, he felt that the system needed to ‘adapt’ due to ‘changing patterns or changing travel needs’ </w:t>
      </w:r>
      <w:sdt>
        <w:sdtPr>
          <w:rPr>
            <w:sz w:val="24"/>
            <w:szCs w:val="24"/>
          </w:rPr>
          <w:id w:val="-209958860"/>
          <w:citation/>
        </w:sdtPr>
        <w:sdtEndPr/>
        <w:sdtContent>
          <w:r w:rsidRPr="00B0111F">
            <w:rPr>
              <w:sz w:val="24"/>
              <w:szCs w:val="24"/>
            </w:rPr>
            <w:fldChar w:fldCharType="begin"/>
          </w:r>
          <w:r w:rsidR="003205EF" w:rsidRPr="0047069B">
            <w:rPr>
              <w:sz w:val="24"/>
              <w:szCs w:val="24"/>
            </w:rPr>
            <w:instrText xml:space="preserve">CITATION OMa21 \l 6153 </w:instrText>
          </w:r>
          <w:r w:rsidRPr="00B0111F">
            <w:rPr>
              <w:sz w:val="24"/>
              <w:szCs w:val="24"/>
            </w:rPr>
            <w:fldChar w:fldCharType="separate"/>
          </w:r>
          <w:r w:rsidR="00E76377" w:rsidRPr="00E76377">
            <w:rPr>
              <w:noProof/>
              <w:sz w:val="24"/>
              <w:szCs w:val="24"/>
            </w:rPr>
            <w:t>(O’Mahoney, 2021)</w:t>
          </w:r>
          <w:r w:rsidRPr="00B0111F">
            <w:rPr>
              <w:sz w:val="24"/>
              <w:szCs w:val="24"/>
            </w:rPr>
            <w:fldChar w:fldCharType="end"/>
          </w:r>
        </w:sdtContent>
      </w:sdt>
      <w:r w:rsidRPr="00B0111F">
        <w:rPr>
          <w:sz w:val="24"/>
          <w:szCs w:val="24"/>
          <w:lang w:val="en-US"/>
        </w:rPr>
        <w:t xml:space="preserve">. </w:t>
      </w:r>
      <w:r w:rsidRPr="00B0111F">
        <w:rPr>
          <w:sz w:val="24"/>
          <w:szCs w:val="24"/>
        </w:rPr>
        <w:t>Due to external factors, it is possible</w:t>
      </w:r>
      <w:r w:rsidR="003D648B">
        <w:rPr>
          <w:sz w:val="24"/>
          <w:szCs w:val="24"/>
        </w:rPr>
        <w:t xml:space="preserve"> that</w:t>
      </w:r>
      <w:r w:rsidRPr="00B0111F">
        <w:rPr>
          <w:sz w:val="24"/>
          <w:szCs w:val="24"/>
        </w:rPr>
        <w:t xml:space="preserve"> the current system needs to be re-planned</w:t>
      </w:r>
      <w:r w:rsidR="003D648B">
        <w:rPr>
          <w:sz w:val="24"/>
          <w:szCs w:val="24"/>
        </w:rPr>
        <w:t>,</w:t>
      </w:r>
      <w:r w:rsidRPr="00B0111F">
        <w:rPr>
          <w:sz w:val="24"/>
          <w:szCs w:val="24"/>
        </w:rPr>
        <w:t xml:space="preserve"> re-designed and changed for the better to meet the needs of rural Seniors ‘</w:t>
      </w:r>
      <w:r w:rsidR="003D648B">
        <w:rPr>
          <w:sz w:val="24"/>
          <w:szCs w:val="24"/>
        </w:rPr>
        <w:t>l</w:t>
      </w:r>
      <w:r w:rsidRPr="00B0111F">
        <w:rPr>
          <w:sz w:val="24"/>
          <w:szCs w:val="24"/>
        </w:rPr>
        <w:t>i</w:t>
      </w:r>
      <w:r w:rsidR="00A75CFB">
        <w:rPr>
          <w:sz w:val="24"/>
          <w:szCs w:val="24"/>
        </w:rPr>
        <w:t>f</w:t>
      </w:r>
      <w:r w:rsidRPr="00B0111F">
        <w:rPr>
          <w:sz w:val="24"/>
          <w:szCs w:val="24"/>
        </w:rPr>
        <w:t xml:space="preserve">e has changed completely’ </w:t>
      </w:r>
      <w:sdt>
        <w:sdtPr>
          <w:rPr>
            <w:b/>
            <w:bCs/>
            <w:sz w:val="24"/>
            <w:szCs w:val="24"/>
          </w:rPr>
          <w:id w:val="1496532994"/>
          <w:citation/>
        </w:sdtPr>
        <w:sdtEndPr/>
        <w:sdtContent>
          <w:r w:rsidRPr="00B0111F">
            <w:rPr>
              <w:b/>
              <w:bCs/>
              <w:sz w:val="24"/>
              <w:szCs w:val="24"/>
            </w:rPr>
            <w:fldChar w:fldCharType="begin"/>
          </w:r>
          <w:r w:rsidR="00CA00E7" w:rsidRPr="0047069B">
            <w:rPr>
              <w:b/>
              <w:bCs/>
              <w:sz w:val="24"/>
              <w:szCs w:val="24"/>
            </w:rPr>
            <w:instrText xml:space="preserve">CITATION Cre21 \l 6153 </w:instrText>
          </w:r>
          <w:r w:rsidRPr="00B0111F">
            <w:rPr>
              <w:b/>
              <w:bCs/>
              <w:sz w:val="24"/>
              <w:szCs w:val="24"/>
            </w:rPr>
            <w:fldChar w:fldCharType="separate"/>
          </w:r>
          <w:r w:rsidR="00E76377" w:rsidRPr="00E76377">
            <w:rPr>
              <w:noProof/>
              <w:sz w:val="24"/>
              <w:szCs w:val="24"/>
            </w:rPr>
            <w:t>(Creegan, 2021)</w:t>
          </w:r>
          <w:r w:rsidRPr="00B0111F">
            <w:rPr>
              <w:sz w:val="24"/>
              <w:szCs w:val="24"/>
            </w:rPr>
            <w:fldChar w:fldCharType="end"/>
          </w:r>
        </w:sdtContent>
      </w:sdt>
      <w:r w:rsidRPr="00B0111F">
        <w:rPr>
          <w:sz w:val="24"/>
          <w:szCs w:val="24"/>
        </w:rPr>
        <w:t>.</w:t>
      </w:r>
    </w:p>
    <w:p w14:paraId="6F17FF4E" w14:textId="7F97F0B8" w:rsidR="00A0766A" w:rsidRPr="009E64BE" w:rsidRDefault="008C68E6" w:rsidP="008C68E6">
      <w:pPr>
        <w:pStyle w:val="Heading2"/>
        <w:rPr>
          <w:b/>
          <w:bCs/>
          <w:color w:val="0070C0"/>
          <w:sz w:val="24"/>
          <w:szCs w:val="24"/>
        </w:rPr>
      </w:pPr>
      <w:bookmarkStart w:id="49" w:name="_Toc159928742"/>
      <w:r>
        <w:rPr>
          <w:b/>
          <w:bCs/>
          <w:color w:val="0070C0"/>
          <w:sz w:val="24"/>
          <w:szCs w:val="24"/>
        </w:rPr>
        <w:t>R</w:t>
      </w:r>
      <w:r w:rsidRPr="008C68E6">
        <w:rPr>
          <w:b/>
          <w:bCs/>
          <w:color w:val="0070C0"/>
          <w:sz w:val="24"/>
          <w:szCs w:val="24"/>
        </w:rPr>
        <w:t>ecommendations fall into three-time frame categories</w:t>
      </w:r>
      <w:bookmarkEnd w:id="49"/>
    </w:p>
    <w:p w14:paraId="4EC9AD16" w14:textId="26CAFB78" w:rsidR="00A0766A" w:rsidRPr="0047069B" w:rsidRDefault="00A0766A" w:rsidP="0047069B">
      <w:pPr>
        <w:pStyle w:val="NormalIndent"/>
        <w:spacing w:line="480" w:lineRule="auto"/>
        <w:ind w:firstLine="0"/>
        <w:jc w:val="left"/>
        <w:rPr>
          <w:sz w:val="24"/>
          <w:szCs w:val="24"/>
        </w:rPr>
      </w:pPr>
      <w:r w:rsidRPr="0047069B">
        <w:rPr>
          <w:sz w:val="24"/>
          <w:szCs w:val="24"/>
        </w:rPr>
        <w:t>The recommendations fall into three</w:t>
      </w:r>
      <w:r w:rsidR="007078AC">
        <w:rPr>
          <w:sz w:val="24"/>
          <w:szCs w:val="24"/>
        </w:rPr>
        <w:t>-</w:t>
      </w:r>
      <w:r w:rsidRPr="0047069B">
        <w:rPr>
          <w:sz w:val="24"/>
          <w:szCs w:val="24"/>
        </w:rPr>
        <w:t xml:space="preserve">time frame categories: </w:t>
      </w:r>
      <w:bookmarkStart w:id="50" w:name="_Hlk101003956"/>
      <w:r w:rsidRPr="0047069B">
        <w:rPr>
          <w:sz w:val="24"/>
          <w:szCs w:val="24"/>
        </w:rPr>
        <w:t>short, medium, and long</w:t>
      </w:r>
      <w:r w:rsidR="007078AC">
        <w:rPr>
          <w:sz w:val="24"/>
          <w:szCs w:val="24"/>
        </w:rPr>
        <w:t>-</w:t>
      </w:r>
      <w:r w:rsidRPr="0047069B">
        <w:rPr>
          <w:sz w:val="24"/>
          <w:szCs w:val="24"/>
        </w:rPr>
        <w:t>term</w:t>
      </w:r>
      <w:bookmarkEnd w:id="50"/>
      <w:r w:rsidRPr="0047069B">
        <w:rPr>
          <w:sz w:val="24"/>
          <w:szCs w:val="24"/>
        </w:rPr>
        <w:t>. All concepts in the recommendations section are distilled ideas that have been evidence-driven. These ideas have been informed during the literature review, primary qualitative research, and reflection during the research process</w:t>
      </w:r>
      <w:r w:rsidR="00791640">
        <w:rPr>
          <w:sz w:val="24"/>
          <w:szCs w:val="24"/>
        </w:rPr>
        <w:t xml:space="preserve">. The recommendations are the </w:t>
      </w:r>
      <w:r w:rsidR="00760E69">
        <w:rPr>
          <w:sz w:val="24"/>
          <w:szCs w:val="24"/>
        </w:rPr>
        <w:t>researcher’s</w:t>
      </w:r>
      <w:r w:rsidR="00791640">
        <w:rPr>
          <w:sz w:val="24"/>
          <w:szCs w:val="24"/>
        </w:rPr>
        <w:t xml:space="preserve"> ideas</w:t>
      </w:r>
      <w:r w:rsidR="00987EFA">
        <w:rPr>
          <w:sz w:val="24"/>
          <w:szCs w:val="24"/>
        </w:rPr>
        <w:t xml:space="preserve"> to address current</w:t>
      </w:r>
      <w:r w:rsidR="00760E69">
        <w:rPr>
          <w:sz w:val="24"/>
          <w:szCs w:val="24"/>
        </w:rPr>
        <w:t>,</w:t>
      </w:r>
      <w:r w:rsidR="00987EFA">
        <w:rPr>
          <w:sz w:val="24"/>
          <w:szCs w:val="24"/>
        </w:rPr>
        <w:t xml:space="preserve"> medium and potentially</w:t>
      </w:r>
      <w:r w:rsidR="00791640">
        <w:rPr>
          <w:sz w:val="24"/>
          <w:szCs w:val="24"/>
        </w:rPr>
        <w:t xml:space="preserve"> long</w:t>
      </w:r>
      <w:r w:rsidR="009A4DB6">
        <w:rPr>
          <w:sz w:val="24"/>
          <w:szCs w:val="24"/>
        </w:rPr>
        <w:t>-</w:t>
      </w:r>
      <w:r w:rsidR="00791640">
        <w:rPr>
          <w:sz w:val="24"/>
          <w:szCs w:val="24"/>
        </w:rPr>
        <w:t>term</w:t>
      </w:r>
      <w:r w:rsidR="00760E69">
        <w:rPr>
          <w:sz w:val="24"/>
          <w:szCs w:val="24"/>
        </w:rPr>
        <w:t xml:space="preserve"> </w:t>
      </w:r>
      <w:r w:rsidR="00C65E8C">
        <w:rPr>
          <w:sz w:val="24"/>
          <w:szCs w:val="24"/>
        </w:rPr>
        <w:t>deficits</w:t>
      </w:r>
      <w:r w:rsidR="00682D4F">
        <w:rPr>
          <w:sz w:val="24"/>
          <w:szCs w:val="24"/>
        </w:rPr>
        <w:t>. These recommendation</w:t>
      </w:r>
      <w:r w:rsidR="009A4DB6">
        <w:rPr>
          <w:sz w:val="24"/>
          <w:szCs w:val="24"/>
        </w:rPr>
        <w:t>s</w:t>
      </w:r>
      <w:r w:rsidR="00682D4F">
        <w:rPr>
          <w:sz w:val="24"/>
          <w:szCs w:val="24"/>
        </w:rPr>
        <w:t xml:space="preserve"> look to</w:t>
      </w:r>
      <w:r w:rsidR="00791640">
        <w:rPr>
          <w:sz w:val="24"/>
          <w:szCs w:val="24"/>
        </w:rPr>
        <w:t xml:space="preserve"> address the explosion of </w:t>
      </w:r>
      <w:r w:rsidR="00760E69">
        <w:rPr>
          <w:sz w:val="24"/>
          <w:szCs w:val="24"/>
        </w:rPr>
        <w:t>numbers of seniors in rural Ireland looking to access free public transport</w:t>
      </w:r>
      <w:r w:rsidR="00C65E8C">
        <w:rPr>
          <w:sz w:val="24"/>
          <w:szCs w:val="24"/>
        </w:rPr>
        <w:t xml:space="preserve"> over the next twenty years</w:t>
      </w:r>
      <w:r w:rsidRPr="0047069B">
        <w:rPr>
          <w:sz w:val="24"/>
          <w:szCs w:val="24"/>
        </w:rPr>
        <w:t xml:space="preserve">. </w:t>
      </w:r>
    </w:p>
    <w:p w14:paraId="2A020B59" w14:textId="70CD4B7A" w:rsidR="00A0766A" w:rsidRPr="009E64BE" w:rsidRDefault="00A0766A" w:rsidP="009E64BE">
      <w:pPr>
        <w:pStyle w:val="Heading2"/>
        <w:rPr>
          <w:b/>
          <w:bCs/>
          <w:color w:val="0070C0"/>
          <w:sz w:val="24"/>
          <w:szCs w:val="24"/>
        </w:rPr>
      </w:pPr>
      <w:bookmarkStart w:id="51" w:name="_Toc159928743"/>
      <w:r w:rsidRPr="009E64BE">
        <w:rPr>
          <w:b/>
          <w:bCs/>
          <w:color w:val="0070C0"/>
          <w:sz w:val="24"/>
          <w:szCs w:val="24"/>
        </w:rPr>
        <w:t>Short-term recommendations</w:t>
      </w:r>
      <w:bookmarkEnd w:id="51"/>
    </w:p>
    <w:p w14:paraId="2B7A0D74" w14:textId="77777777" w:rsidR="00A0766A" w:rsidRPr="002478D6" w:rsidRDefault="00A0766A" w:rsidP="00D6693F">
      <w:pPr>
        <w:pStyle w:val="NormalIndent"/>
        <w:spacing w:line="480" w:lineRule="auto"/>
        <w:ind w:firstLine="0"/>
        <w:jc w:val="left"/>
        <w:rPr>
          <w:b/>
          <w:bCs/>
          <w:i/>
          <w:iCs/>
          <w:color w:val="0070C0"/>
          <w:sz w:val="24"/>
          <w:szCs w:val="24"/>
        </w:rPr>
      </w:pPr>
      <w:r w:rsidRPr="002478D6">
        <w:rPr>
          <w:b/>
          <w:bCs/>
          <w:i/>
          <w:iCs/>
          <w:color w:val="0070C0"/>
          <w:sz w:val="24"/>
          <w:szCs w:val="24"/>
        </w:rPr>
        <w:t>Recommendation 1</w:t>
      </w:r>
    </w:p>
    <w:p w14:paraId="0462F6DB" w14:textId="3D386A4D" w:rsidR="00A0766A" w:rsidRPr="0047069B" w:rsidRDefault="00A0766A" w:rsidP="0047069B">
      <w:pPr>
        <w:pStyle w:val="NormalIndent"/>
        <w:spacing w:line="480" w:lineRule="auto"/>
        <w:ind w:firstLine="0"/>
        <w:jc w:val="left"/>
        <w:rPr>
          <w:sz w:val="24"/>
          <w:szCs w:val="24"/>
        </w:rPr>
      </w:pPr>
      <w:r w:rsidRPr="0047069B">
        <w:rPr>
          <w:sz w:val="24"/>
          <w:szCs w:val="24"/>
        </w:rPr>
        <w:t xml:space="preserve">To deploy a </w:t>
      </w:r>
      <w:r w:rsidR="0044028F">
        <w:rPr>
          <w:sz w:val="24"/>
          <w:szCs w:val="24"/>
        </w:rPr>
        <w:t xml:space="preserve">national </w:t>
      </w:r>
      <w:r w:rsidRPr="0047069B">
        <w:rPr>
          <w:sz w:val="24"/>
          <w:szCs w:val="24"/>
        </w:rPr>
        <w:t xml:space="preserve">rural real-time passenger information (RTPI) system for all Local Link services. A rural RTPI Global Positioning System (GPS) offering for all Local Link public services would improve confidence in arrival and departing times for </w:t>
      </w:r>
      <w:proofErr w:type="gramStart"/>
      <w:r w:rsidRPr="0047069B">
        <w:rPr>
          <w:sz w:val="24"/>
          <w:szCs w:val="24"/>
        </w:rPr>
        <w:t>Senior</w:t>
      </w:r>
      <w:proofErr w:type="gramEnd"/>
      <w:r w:rsidRPr="0047069B">
        <w:rPr>
          <w:sz w:val="24"/>
          <w:szCs w:val="24"/>
        </w:rPr>
        <w:t xml:space="preserve"> users. This </w:t>
      </w:r>
      <w:r w:rsidR="0044028F">
        <w:rPr>
          <w:sz w:val="24"/>
          <w:szCs w:val="24"/>
        </w:rPr>
        <w:t xml:space="preserve">national </w:t>
      </w:r>
      <w:r w:rsidRPr="0047069B">
        <w:rPr>
          <w:sz w:val="24"/>
          <w:szCs w:val="24"/>
        </w:rPr>
        <w:t xml:space="preserve">rural RTPI product offering would build peace of mind for all Seniors looking to </w:t>
      </w:r>
      <w:proofErr w:type="gramStart"/>
      <w:r w:rsidRPr="0047069B">
        <w:rPr>
          <w:sz w:val="24"/>
          <w:szCs w:val="24"/>
        </w:rPr>
        <w:t>use  Local</w:t>
      </w:r>
      <w:proofErr w:type="gramEnd"/>
      <w:r w:rsidRPr="0047069B">
        <w:rPr>
          <w:sz w:val="24"/>
          <w:szCs w:val="24"/>
        </w:rPr>
        <w:t xml:space="preserve"> Lin</w:t>
      </w:r>
      <w:r w:rsidR="0044028F">
        <w:rPr>
          <w:sz w:val="24"/>
          <w:szCs w:val="24"/>
        </w:rPr>
        <w:t>k</w:t>
      </w:r>
      <w:r w:rsidRPr="0047069B">
        <w:rPr>
          <w:sz w:val="24"/>
          <w:szCs w:val="24"/>
        </w:rPr>
        <w:t xml:space="preserve"> service</w:t>
      </w:r>
      <w:r w:rsidR="0044028F">
        <w:rPr>
          <w:sz w:val="24"/>
          <w:szCs w:val="24"/>
        </w:rPr>
        <w:t>s</w:t>
      </w:r>
      <w:r w:rsidRPr="0047069B">
        <w:rPr>
          <w:sz w:val="24"/>
          <w:szCs w:val="24"/>
        </w:rPr>
        <w:t>.</w:t>
      </w:r>
    </w:p>
    <w:p w14:paraId="63A4EF9F" w14:textId="77777777" w:rsidR="00A0766A" w:rsidRPr="002478D6" w:rsidRDefault="00A0766A" w:rsidP="00D6693F">
      <w:pPr>
        <w:pStyle w:val="NormalIndent"/>
        <w:spacing w:line="480" w:lineRule="auto"/>
        <w:ind w:firstLine="0"/>
        <w:jc w:val="left"/>
        <w:rPr>
          <w:b/>
          <w:bCs/>
          <w:i/>
          <w:iCs/>
          <w:color w:val="0070C0"/>
          <w:sz w:val="24"/>
          <w:szCs w:val="24"/>
        </w:rPr>
      </w:pPr>
      <w:r w:rsidRPr="002478D6">
        <w:rPr>
          <w:b/>
          <w:bCs/>
          <w:i/>
          <w:iCs/>
          <w:color w:val="0070C0"/>
          <w:sz w:val="24"/>
          <w:szCs w:val="24"/>
        </w:rPr>
        <w:t>Recommendation 2</w:t>
      </w:r>
    </w:p>
    <w:p w14:paraId="0E360BE9" w14:textId="60FFA8B4" w:rsidR="00CD7DAE" w:rsidRPr="0047069B" w:rsidRDefault="00A0766A" w:rsidP="0047069B">
      <w:pPr>
        <w:pStyle w:val="NormalIndent"/>
        <w:spacing w:line="480" w:lineRule="auto"/>
        <w:ind w:firstLine="0"/>
        <w:jc w:val="left"/>
        <w:rPr>
          <w:sz w:val="24"/>
          <w:szCs w:val="24"/>
        </w:rPr>
      </w:pPr>
      <w:r w:rsidRPr="0047069B">
        <w:rPr>
          <w:sz w:val="24"/>
          <w:szCs w:val="24"/>
        </w:rPr>
        <w:t xml:space="preserve">To pilot a range of people-carriers or small accessible vehicles within the Local Link fleet. The findings indicated accessibility issues and concerns about the size of the Mercedes Sprinter. The pilot should only be run using electric vehicles. The pilot </w:t>
      </w:r>
      <w:r w:rsidR="00EC58C6" w:rsidRPr="00EC58C6">
        <w:rPr>
          <w:sz w:val="24"/>
          <w:szCs w:val="24"/>
        </w:rPr>
        <w:t xml:space="preserve">Electrical Vehicles </w:t>
      </w:r>
      <w:r w:rsidR="00EC58C6">
        <w:rPr>
          <w:sz w:val="24"/>
          <w:szCs w:val="24"/>
        </w:rPr>
        <w:t>(</w:t>
      </w:r>
      <w:r w:rsidRPr="0047069B">
        <w:rPr>
          <w:sz w:val="24"/>
          <w:szCs w:val="24"/>
        </w:rPr>
        <w:t>EV</w:t>
      </w:r>
      <w:r w:rsidR="00EC58C6">
        <w:rPr>
          <w:sz w:val="24"/>
          <w:szCs w:val="24"/>
        </w:rPr>
        <w:t>)</w:t>
      </w:r>
      <w:r w:rsidRPr="0047069B">
        <w:rPr>
          <w:sz w:val="24"/>
          <w:szCs w:val="24"/>
        </w:rPr>
        <w:t xml:space="preserve"> fleet should be tested for its suitability to address the first and last five kilometres' </w:t>
      </w:r>
      <w:r w:rsidRPr="0047069B">
        <w:rPr>
          <w:sz w:val="24"/>
          <w:szCs w:val="24"/>
        </w:rPr>
        <w:lastRenderedPageBreak/>
        <w:t>challenges and trialling access points to the new Connecting Ireland network. This pilot project would strive to deliver pockets of sustainability to the Local Link national service.</w:t>
      </w:r>
    </w:p>
    <w:p w14:paraId="504454D7" w14:textId="77777777" w:rsidR="00A0766A" w:rsidRPr="002478D6" w:rsidRDefault="00A0766A" w:rsidP="00D6693F">
      <w:pPr>
        <w:pStyle w:val="NormalIndent"/>
        <w:spacing w:line="480" w:lineRule="auto"/>
        <w:ind w:firstLine="0"/>
        <w:jc w:val="left"/>
        <w:rPr>
          <w:b/>
          <w:bCs/>
          <w:i/>
          <w:iCs/>
          <w:color w:val="0070C0"/>
          <w:sz w:val="24"/>
          <w:szCs w:val="24"/>
        </w:rPr>
      </w:pPr>
      <w:r w:rsidRPr="002478D6">
        <w:rPr>
          <w:b/>
          <w:bCs/>
          <w:i/>
          <w:iCs/>
          <w:color w:val="0070C0"/>
          <w:sz w:val="24"/>
          <w:szCs w:val="24"/>
        </w:rPr>
        <w:t>Recommendation 3</w:t>
      </w:r>
    </w:p>
    <w:p w14:paraId="68779E09" w14:textId="77777777" w:rsidR="00A0766A" w:rsidRPr="0047069B" w:rsidRDefault="00A0766A" w:rsidP="0047069B">
      <w:pPr>
        <w:pStyle w:val="NormalIndent"/>
        <w:spacing w:line="480" w:lineRule="auto"/>
        <w:ind w:firstLine="0"/>
        <w:jc w:val="left"/>
        <w:rPr>
          <w:sz w:val="24"/>
          <w:szCs w:val="24"/>
        </w:rPr>
      </w:pPr>
      <w:r w:rsidRPr="0047069B">
        <w:rPr>
          <w:sz w:val="24"/>
          <w:szCs w:val="24"/>
        </w:rPr>
        <w:t xml:space="preserve">To create a year-round advertising promotional campaign. Design local-based campaigns which could leverage local radio and regional press. A promotional campaign should highlight how to access the Local Link service and where and when they run. Seasonal campaigns should promote the runtimes of Local Link services in each local area. </w:t>
      </w:r>
    </w:p>
    <w:p w14:paraId="4FF6A89E" w14:textId="77777777" w:rsidR="00A0766A" w:rsidRPr="00F53370" w:rsidRDefault="00A0766A" w:rsidP="00D6693F">
      <w:pPr>
        <w:pStyle w:val="NormalIndent"/>
        <w:spacing w:line="480" w:lineRule="auto"/>
        <w:ind w:firstLine="0"/>
        <w:jc w:val="left"/>
        <w:rPr>
          <w:b/>
          <w:bCs/>
          <w:i/>
          <w:iCs/>
          <w:color w:val="0070C0"/>
          <w:sz w:val="24"/>
          <w:szCs w:val="24"/>
        </w:rPr>
      </w:pPr>
      <w:r w:rsidRPr="00F53370">
        <w:rPr>
          <w:b/>
          <w:bCs/>
          <w:i/>
          <w:iCs/>
          <w:color w:val="0070C0"/>
          <w:sz w:val="24"/>
          <w:szCs w:val="24"/>
        </w:rPr>
        <w:t>Recommendation 4</w:t>
      </w:r>
    </w:p>
    <w:p w14:paraId="44AF9E13" w14:textId="4D5F25FE" w:rsidR="00A0766A" w:rsidRPr="0047069B" w:rsidRDefault="00A0766A" w:rsidP="0047069B">
      <w:pPr>
        <w:pStyle w:val="NormalIndent"/>
        <w:spacing w:line="480" w:lineRule="auto"/>
        <w:ind w:firstLine="0"/>
        <w:jc w:val="left"/>
        <w:rPr>
          <w:sz w:val="24"/>
          <w:szCs w:val="24"/>
        </w:rPr>
      </w:pPr>
      <w:r w:rsidRPr="0047069B">
        <w:rPr>
          <w:sz w:val="24"/>
          <w:szCs w:val="24"/>
        </w:rPr>
        <w:t>To create branded marketing material to promote pickup and drop</w:t>
      </w:r>
      <w:r w:rsidR="007078AC">
        <w:rPr>
          <w:sz w:val="24"/>
          <w:szCs w:val="24"/>
        </w:rPr>
        <w:t>-</w:t>
      </w:r>
      <w:r w:rsidRPr="0047069B">
        <w:rPr>
          <w:sz w:val="24"/>
          <w:szCs w:val="24"/>
        </w:rPr>
        <w:t xml:space="preserve">off zones for Local Link service locations. This physical bus stop infrastructure Local Link branding should be rolled out across the country. The Local Link branding needs to be visually identifiable throughout the country. This identity project will help promote confidence and build brand awareness across the marketplace. </w:t>
      </w:r>
    </w:p>
    <w:p w14:paraId="20500F3A" w14:textId="77777777" w:rsidR="00A0766A" w:rsidRPr="002478D6" w:rsidRDefault="00A0766A" w:rsidP="00D6693F">
      <w:pPr>
        <w:pStyle w:val="NormalIndent"/>
        <w:spacing w:line="480" w:lineRule="auto"/>
        <w:ind w:firstLine="0"/>
        <w:jc w:val="left"/>
        <w:rPr>
          <w:b/>
          <w:bCs/>
          <w:i/>
          <w:iCs/>
          <w:color w:val="0070C0"/>
          <w:sz w:val="24"/>
          <w:szCs w:val="24"/>
        </w:rPr>
      </w:pPr>
      <w:r w:rsidRPr="002478D6">
        <w:rPr>
          <w:b/>
          <w:bCs/>
          <w:i/>
          <w:iCs/>
          <w:color w:val="0070C0"/>
          <w:sz w:val="24"/>
          <w:szCs w:val="24"/>
        </w:rPr>
        <w:t>Recommendation 5</w:t>
      </w:r>
    </w:p>
    <w:p w14:paraId="3A64F31F" w14:textId="77777777" w:rsidR="00A0766A" w:rsidRPr="0047069B" w:rsidRDefault="00A0766A" w:rsidP="0047069B">
      <w:pPr>
        <w:pStyle w:val="NormalIndent"/>
        <w:spacing w:line="480" w:lineRule="auto"/>
        <w:ind w:firstLine="0"/>
        <w:jc w:val="left"/>
        <w:rPr>
          <w:sz w:val="24"/>
          <w:szCs w:val="24"/>
        </w:rPr>
      </w:pPr>
      <w:r w:rsidRPr="0047069B">
        <w:rPr>
          <w:sz w:val="24"/>
          <w:szCs w:val="24"/>
        </w:rPr>
        <w:t>To review entry criteria to access the Free Travel System for those who need free transport but are under 66. It is evident that some people fall between the cracks and may need the Travel Pass before 66 in certain circumstances to address transport poverty.</w:t>
      </w:r>
    </w:p>
    <w:p w14:paraId="4DCFB7F0" w14:textId="77777777" w:rsidR="00A0766A" w:rsidRPr="002478D6" w:rsidRDefault="00A0766A" w:rsidP="00D6693F">
      <w:pPr>
        <w:pStyle w:val="NormalIndent"/>
        <w:spacing w:line="480" w:lineRule="auto"/>
        <w:ind w:firstLine="0"/>
        <w:jc w:val="left"/>
        <w:rPr>
          <w:b/>
          <w:bCs/>
          <w:i/>
          <w:iCs/>
          <w:color w:val="0070C0"/>
          <w:sz w:val="24"/>
          <w:szCs w:val="24"/>
        </w:rPr>
      </w:pPr>
      <w:r w:rsidRPr="002478D6">
        <w:rPr>
          <w:b/>
          <w:bCs/>
          <w:i/>
          <w:iCs/>
          <w:color w:val="0070C0"/>
          <w:sz w:val="24"/>
          <w:szCs w:val="24"/>
        </w:rPr>
        <w:t>Recommendation 6</w:t>
      </w:r>
    </w:p>
    <w:p w14:paraId="57C037E0" w14:textId="1F8B9141" w:rsidR="002C0FDC" w:rsidRPr="00CD7DAE" w:rsidRDefault="00A0766A" w:rsidP="0047069B">
      <w:pPr>
        <w:pStyle w:val="NormalIndent"/>
        <w:spacing w:line="480" w:lineRule="auto"/>
        <w:ind w:firstLine="0"/>
        <w:jc w:val="left"/>
        <w:rPr>
          <w:sz w:val="24"/>
          <w:szCs w:val="24"/>
        </w:rPr>
      </w:pPr>
      <w:r w:rsidRPr="0047069B">
        <w:rPr>
          <w:sz w:val="24"/>
          <w:szCs w:val="24"/>
        </w:rPr>
        <w:t xml:space="preserve">The final short-term recommendation would be to engage with the Citizen's Assembly network. This process would review how people live in rural Ireland, what they do, where they go and how they use rural PT to access services. The main objective should be to unearth the primary reasons that block the delivery of independent mobility in rural Ireland. This public process could potentially unlock and be transformative across many interlocking state </w:t>
      </w:r>
      <w:r w:rsidRPr="0047069B">
        <w:rPr>
          <w:sz w:val="24"/>
          <w:szCs w:val="24"/>
        </w:rPr>
        <w:lastRenderedPageBreak/>
        <w:t>organisations, not just the transport arena. The solutions-based process should look to roll out pilot test projects. Each solution needs to be scalable.</w:t>
      </w:r>
    </w:p>
    <w:p w14:paraId="3E1733C9" w14:textId="4F097364" w:rsidR="00A0766A" w:rsidRPr="002478D6" w:rsidRDefault="00A0766A" w:rsidP="002478D6">
      <w:pPr>
        <w:pStyle w:val="Heading2"/>
        <w:rPr>
          <w:b/>
          <w:bCs/>
          <w:color w:val="0070C0"/>
          <w:sz w:val="24"/>
          <w:szCs w:val="24"/>
        </w:rPr>
      </w:pPr>
      <w:bookmarkStart w:id="52" w:name="_Toc159928744"/>
      <w:r w:rsidRPr="002478D6">
        <w:rPr>
          <w:b/>
          <w:bCs/>
          <w:color w:val="0070C0"/>
          <w:sz w:val="24"/>
          <w:szCs w:val="24"/>
        </w:rPr>
        <w:t>Medium-term recommendations</w:t>
      </w:r>
      <w:bookmarkEnd w:id="52"/>
    </w:p>
    <w:p w14:paraId="1B2A7F30" w14:textId="77777777" w:rsidR="00A0766A" w:rsidRPr="002478D6" w:rsidRDefault="00A0766A" w:rsidP="00D6693F">
      <w:pPr>
        <w:pStyle w:val="NormalIndent"/>
        <w:spacing w:line="480" w:lineRule="auto"/>
        <w:ind w:firstLine="0"/>
        <w:jc w:val="left"/>
        <w:rPr>
          <w:b/>
          <w:bCs/>
          <w:i/>
          <w:iCs/>
          <w:color w:val="0070C0"/>
          <w:sz w:val="24"/>
          <w:szCs w:val="24"/>
        </w:rPr>
      </w:pPr>
      <w:r w:rsidRPr="002478D6">
        <w:rPr>
          <w:b/>
          <w:bCs/>
          <w:i/>
          <w:iCs/>
          <w:color w:val="0070C0"/>
          <w:sz w:val="24"/>
          <w:szCs w:val="24"/>
        </w:rPr>
        <w:t>Recommendation 7</w:t>
      </w:r>
    </w:p>
    <w:p w14:paraId="485E0DC2" w14:textId="77777777" w:rsidR="00A0766A" w:rsidRPr="0047069B" w:rsidRDefault="00A0766A" w:rsidP="0047069B">
      <w:pPr>
        <w:pStyle w:val="NormalIndent"/>
        <w:spacing w:line="480" w:lineRule="auto"/>
        <w:ind w:firstLine="0"/>
        <w:jc w:val="left"/>
        <w:rPr>
          <w:sz w:val="24"/>
          <w:szCs w:val="24"/>
        </w:rPr>
      </w:pPr>
      <w:r w:rsidRPr="0047069B">
        <w:rPr>
          <w:sz w:val="24"/>
          <w:szCs w:val="24"/>
        </w:rPr>
        <w:t xml:space="preserve">The first medium-term recommendation looks at how the NTA could research and build a procurement tender to deliver a centralised national Local Link booking system. The centralised national booking system should be managed and financed by the NTA. A centralised system should manage each Local Link booking. A back-office prediction generator would potentially decide the most suitable vehicle type for each group or individual booking. </w:t>
      </w:r>
    </w:p>
    <w:p w14:paraId="5B42A397" w14:textId="77777777" w:rsidR="00A0766A" w:rsidRPr="002478D6" w:rsidRDefault="00A0766A" w:rsidP="00D6693F">
      <w:pPr>
        <w:pStyle w:val="NormalIndent"/>
        <w:spacing w:line="480" w:lineRule="auto"/>
        <w:ind w:firstLine="0"/>
        <w:jc w:val="left"/>
        <w:rPr>
          <w:b/>
          <w:bCs/>
          <w:i/>
          <w:iCs/>
          <w:color w:val="0070C0"/>
          <w:sz w:val="24"/>
          <w:szCs w:val="24"/>
        </w:rPr>
      </w:pPr>
      <w:r w:rsidRPr="002478D6">
        <w:rPr>
          <w:b/>
          <w:bCs/>
          <w:i/>
          <w:iCs/>
          <w:color w:val="0070C0"/>
          <w:sz w:val="24"/>
          <w:szCs w:val="24"/>
        </w:rPr>
        <w:t>Recommendation 8</w:t>
      </w:r>
    </w:p>
    <w:p w14:paraId="268AC913" w14:textId="55E2F5A2" w:rsidR="00A0766A" w:rsidRPr="0047069B" w:rsidRDefault="00A0766A" w:rsidP="0047069B">
      <w:pPr>
        <w:pStyle w:val="NormalIndent"/>
        <w:spacing w:line="480" w:lineRule="auto"/>
        <w:ind w:firstLine="0"/>
        <w:jc w:val="left"/>
        <w:rPr>
          <w:sz w:val="24"/>
          <w:szCs w:val="24"/>
        </w:rPr>
      </w:pPr>
      <w:r w:rsidRPr="0047069B">
        <w:rPr>
          <w:sz w:val="24"/>
          <w:szCs w:val="24"/>
        </w:rPr>
        <w:t>Pilot options of a new Local Link vehicle type similar to the BRUCK</w:t>
      </w:r>
      <w:sdt>
        <w:sdtPr>
          <w:rPr>
            <w:sz w:val="24"/>
            <w:szCs w:val="24"/>
          </w:rPr>
          <w:id w:val="-149213227"/>
          <w:citation/>
        </w:sdtPr>
        <w:sdtEndPr/>
        <w:sdtContent>
          <w:r w:rsidR="00E76377">
            <w:rPr>
              <w:sz w:val="24"/>
              <w:szCs w:val="24"/>
            </w:rPr>
            <w:fldChar w:fldCharType="begin"/>
          </w:r>
          <w:r w:rsidR="00E76377">
            <w:rPr>
              <w:sz w:val="24"/>
              <w:szCs w:val="24"/>
              <w:lang w:val="en-US"/>
            </w:rPr>
            <w:instrText xml:space="preserve">CITATION hmd24 \l 1033 </w:instrText>
          </w:r>
          <w:r w:rsidR="00E76377">
            <w:rPr>
              <w:sz w:val="24"/>
              <w:szCs w:val="24"/>
            </w:rPr>
            <w:fldChar w:fldCharType="separate"/>
          </w:r>
          <w:r w:rsidR="00E76377">
            <w:rPr>
              <w:noProof/>
              <w:sz w:val="24"/>
              <w:szCs w:val="24"/>
              <w:lang w:val="en-US"/>
            </w:rPr>
            <w:t xml:space="preserve"> </w:t>
          </w:r>
          <w:r w:rsidR="00E76377" w:rsidRPr="00E76377">
            <w:rPr>
              <w:noProof/>
              <w:sz w:val="24"/>
              <w:szCs w:val="24"/>
              <w:lang w:val="en-US"/>
            </w:rPr>
            <w:t>(hmdb.org, 2024)</w:t>
          </w:r>
          <w:r w:rsidR="00E76377">
            <w:rPr>
              <w:sz w:val="24"/>
              <w:szCs w:val="24"/>
            </w:rPr>
            <w:fldChar w:fldCharType="end"/>
          </w:r>
        </w:sdtContent>
      </w:sdt>
      <w:r w:rsidRPr="0047069B">
        <w:rPr>
          <w:sz w:val="24"/>
          <w:szCs w:val="24"/>
        </w:rPr>
        <w:t xml:space="preserve">. This multi-service vehicle would blend seat types for children and </w:t>
      </w:r>
      <w:proofErr w:type="gramStart"/>
      <w:r w:rsidRPr="0047069B">
        <w:rPr>
          <w:sz w:val="24"/>
          <w:szCs w:val="24"/>
        </w:rPr>
        <w:t>Seniors</w:t>
      </w:r>
      <w:proofErr w:type="gramEnd"/>
      <w:r w:rsidRPr="0047069B">
        <w:rPr>
          <w:sz w:val="24"/>
          <w:szCs w:val="24"/>
        </w:rPr>
        <w:t>. The service could potentially support trips for schoolchildren in the morning</w:t>
      </w:r>
      <w:r w:rsidR="0044028F">
        <w:rPr>
          <w:sz w:val="24"/>
          <w:szCs w:val="24"/>
        </w:rPr>
        <w:t xml:space="preserve"> and afternoon</w:t>
      </w:r>
      <w:r w:rsidRPr="0047069B">
        <w:rPr>
          <w:sz w:val="24"/>
          <w:szCs w:val="24"/>
        </w:rPr>
        <w:t xml:space="preserve">, trips for </w:t>
      </w:r>
      <w:proofErr w:type="gramStart"/>
      <w:r w:rsidRPr="0047069B">
        <w:rPr>
          <w:sz w:val="24"/>
          <w:szCs w:val="24"/>
        </w:rPr>
        <w:t>Seniors</w:t>
      </w:r>
      <w:proofErr w:type="gramEnd"/>
      <w:r w:rsidRPr="0047069B">
        <w:rPr>
          <w:sz w:val="24"/>
          <w:szCs w:val="24"/>
        </w:rPr>
        <w:t xml:space="preserve"> and the delivery of small medical prescriptions throughout the day</w:t>
      </w:r>
      <w:r w:rsidR="0044028F">
        <w:rPr>
          <w:sz w:val="24"/>
          <w:szCs w:val="24"/>
        </w:rPr>
        <w:t xml:space="preserve"> and finally</w:t>
      </w:r>
      <w:r w:rsidR="00935983">
        <w:rPr>
          <w:sz w:val="24"/>
          <w:szCs w:val="24"/>
        </w:rPr>
        <w:t>,</w:t>
      </w:r>
      <w:r w:rsidR="0044028F">
        <w:rPr>
          <w:sz w:val="24"/>
          <w:szCs w:val="24"/>
        </w:rPr>
        <w:t xml:space="preserve"> general trips for locals after dark</w:t>
      </w:r>
      <w:r w:rsidRPr="0047069B">
        <w:rPr>
          <w:sz w:val="24"/>
          <w:szCs w:val="24"/>
        </w:rPr>
        <w:t xml:space="preserve">. </w:t>
      </w:r>
    </w:p>
    <w:p w14:paraId="3550A2FD" w14:textId="77777777" w:rsidR="00A0766A" w:rsidRPr="002478D6" w:rsidRDefault="00A0766A" w:rsidP="00D6693F">
      <w:pPr>
        <w:pStyle w:val="NormalIndent"/>
        <w:spacing w:line="480" w:lineRule="auto"/>
        <w:ind w:firstLine="0"/>
        <w:jc w:val="left"/>
        <w:rPr>
          <w:b/>
          <w:bCs/>
          <w:i/>
          <w:iCs/>
          <w:color w:val="0070C0"/>
          <w:sz w:val="24"/>
          <w:szCs w:val="24"/>
        </w:rPr>
      </w:pPr>
      <w:r w:rsidRPr="002478D6">
        <w:rPr>
          <w:b/>
          <w:bCs/>
          <w:i/>
          <w:iCs/>
          <w:color w:val="0070C0"/>
          <w:sz w:val="24"/>
          <w:szCs w:val="24"/>
        </w:rPr>
        <w:t>Recommendation 9</w:t>
      </w:r>
    </w:p>
    <w:p w14:paraId="71898984" w14:textId="77777777" w:rsidR="00A0766A" w:rsidRPr="0047069B" w:rsidRDefault="00A0766A" w:rsidP="0047069B">
      <w:pPr>
        <w:pStyle w:val="NormalIndent"/>
        <w:spacing w:line="480" w:lineRule="auto"/>
        <w:ind w:firstLine="0"/>
        <w:jc w:val="left"/>
        <w:rPr>
          <w:sz w:val="24"/>
          <w:szCs w:val="24"/>
        </w:rPr>
      </w:pPr>
      <w:r w:rsidRPr="0047069B">
        <w:rPr>
          <w:sz w:val="24"/>
          <w:szCs w:val="24"/>
        </w:rPr>
        <w:t xml:space="preserve">Recommends a Business Intelligence (BI) gathering process that looks to collect quantitative research data. The research needs to track the travel patterns of </w:t>
      </w:r>
      <w:proofErr w:type="gramStart"/>
      <w:r w:rsidRPr="0047069B">
        <w:rPr>
          <w:sz w:val="24"/>
          <w:szCs w:val="24"/>
        </w:rPr>
        <w:t>Seniors</w:t>
      </w:r>
      <w:proofErr w:type="gramEnd"/>
      <w:r w:rsidRPr="0047069B">
        <w:rPr>
          <w:sz w:val="24"/>
          <w:szCs w:val="24"/>
        </w:rPr>
        <w:t xml:space="preserve"> who are independently mobile and support a healthy lifestyle. The data needs to map the active ageing population of the state. This data must inform and support the NTA strategy to deliver evidence-driven solutions for the next 10-15 years.</w:t>
      </w:r>
    </w:p>
    <w:p w14:paraId="5B8C9D7D" w14:textId="2E543260" w:rsidR="002C0FDC" w:rsidRPr="0047069B" w:rsidRDefault="002C0FDC" w:rsidP="0047069B">
      <w:pPr>
        <w:pStyle w:val="NormalIndent"/>
        <w:spacing w:line="480" w:lineRule="auto"/>
        <w:ind w:firstLine="0"/>
        <w:jc w:val="left"/>
        <w:rPr>
          <w:i/>
          <w:iCs/>
          <w:sz w:val="24"/>
          <w:szCs w:val="24"/>
        </w:rPr>
      </w:pPr>
    </w:p>
    <w:p w14:paraId="38547A25" w14:textId="68FBD874" w:rsidR="00A0766A" w:rsidRPr="002478D6" w:rsidRDefault="00A0766A" w:rsidP="002478D6">
      <w:pPr>
        <w:pStyle w:val="Heading2"/>
        <w:rPr>
          <w:b/>
          <w:bCs/>
          <w:color w:val="0070C0"/>
          <w:sz w:val="24"/>
          <w:szCs w:val="24"/>
        </w:rPr>
      </w:pPr>
      <w:bookmarkStart w:id="53" w:name="_Toc159928745"/>
      <w:r w:rsidRPr="002478D6">
        <w:rPr>
          <w:b/>
          <w:bCs/>
          <w:color w:val="0070C0"/>
          <w:sz w:val="24"/>
          <w:szCs w:val="24"/>
        </w:rPr>
        <w:lastRenderedPageBreak/>
        <w:t>Long term recommendations</w:t>
      </w:r>
      <w:bookmarkEnd w:id="53"/>
    </w:p>
    <w:p w14:paraId="1BDEB99B" w14:textId="77777777" w:rsidR="00A0766A" w:rsidRPr="002478D6" w:rsidRDefault="00A0766A" w:rsidP="00D6693F">
      <w:pPr>
        <w:pStyle w:val="NormalIndent"/>
        <w:spacing w:line="480" w:lineRule="auto"/>
        <w:ind w:firstLine="0"/>
        <w:jc w:val="left"/>
        <w:rPr>
          <w:b/>
          <w:bCs/>
          <w:i/>
          <w:iCs/>
          <w:color w:val="0070C0"/>
          <w:sz w:val="24"/>
          <w:szCs w:val="24"/>
        </w:rPr>
      </w:pPr>
      <w:r w:rsidRPr="002478D6">
        <w:rPr>
          <w:b/>
          <w:bCs/>
          <w:i/>
          <w:iCs/>
          <w:color w:val="0070C0"/>
          <w:sz w:val="24"/>
          <w:szCs w:val="24"/>
        </w:rPr>
        <w:t>Recommendation 10</w:t>
      </w:r>
    </w:p>
    <w:p w14:paraId="4A8332D2" w14:textId="010325EF" w:rsidR="00A0766A" w:rsidRPr="0047069B" w:rsidRDefault="00A0766A" w:rsidP="0047069B">
      <w:pPr>
        <w:pStyle w:val="NormalIndent"/>
        <w:spacing w:line="480" w:lineRule="auto"/>
        <w:ind w:firstLine="0"/>
        <w:jc w:val="left"/>
        <w:rPr>
          <w:sz w:val="24"/>
          <w:szCs w:val="24"/>
        </w:rPr>
      </w:pPr>
      <w:r w:rsidRPr="0047069B">
        <w:rPr>
          <w:sz w:val="24"/>
          <w:szCs w:val="24"/>
        </w:rPr>
        <w:t>A flexible and dynamic public-private model will build a long-term public-private procurement strategy. The blended model would strive to deliver defined outputs in a commercial platform partnership</w:t>
      </w:r>
      <w:r w:rsidR="008547DF">
        <w:rPr>
          <w:sz w:val="24"/>
          <w:szCs w:val="24"/>
        </w:rPr>
        <w:t xml:space="preserve"> in rural areas</w:t>
      </w:r>
      <w:r w:rsidRPr="0047069B">
        <w:rPr>
          <w:sz w:val="24"/>
          <w:szCs w:val="24"/>
        </w:rPr>
        <w:t xml:space="preserve">. </w:t>
      </w:r>
    </w:p>
    <w:p w14:paraId="26416F04" w14:textId="77777777" w:rsidR="00A0766A" w:rsidRPr="0047069B" w:rsidRDefault="00A0766A" w:rsidP="0047069B">
      <w:pPr>
        <w:pStyle w:val="NormalIndent"/>
        <w:spacing w:line="480" w:lineRule="auto"/>
        <w:ind w:firstLine="0"/>
        <w:jc w:val="left"/>
        <w:rPr>
          <w:sz w:val="24"/>
          <w:szCs w:val="24"/>
        </w:rPr>
      </w:pPr>
      <w:r w:rsidRPr="0047069B">
        <w:rPr>
          <w:sz w:val="24"/>
          <w:szCs w:val="24"/>
        </w:rPr>
        <w:t xml:space="preserve">Two key deliverables would include the following: </w:t>
      </w:r>
    </w:p>
    <w:p w14:paraId="374CC64B" w14:textId="7FE2D09A" w:rsidR="00A0766A" w:rsidRPr="0047069B" w:rsidRDefault="00A0766A" w:rsidP="0047069B">
      <w:pPr>
        <w:pStyle w:val="NormalIndent"/>
        <w:numPr>
          <w:ilvl w:val="0"/>
          <w:numId w:val="14"/>
        </w:numPr>
        <w:spacing w:line="480" w:lineRule="auto"/>
        <w:jc w:val="left"/>
        <w:rPr>
          <w:sz w:val="24"/>
          <w:szCs w:val="24"/>
        </w:rPr>
      </w:pPr>
      <w:r w:rsidRPr="0047069B">
        <w:rPr>
          <w:sz w:val="24"/>
          <w:szCs w:val="24"/>
        </w:rPr>
        <w:t>Options to address a private hackney solution for hard</w:t>
      </w:r>
      <w:r w:rsidR="007078AC">
        <w:rPr>
          <w:sz w:val="24"/>
          <w:szCs w:val="24"/>
        </w:rPr>
        <w:t>-to-</w:t>
      </w:r>
      <w:r w:rsidRPr="0047069B">
        <w:rPr>
          <w:sz w:val="24"/>
          <w:szCs w:val="24"/>
        </w:rPr>
        <w:t>reach first-and-last One2Five KM rural trips.</w:t>
      </w:r>
    </w:p>
    <w:p w14:paraId="175FFCEC" w14:textId="77777777" w:rsidR="00A0766A" w:rsidRPr="0047069B" w:rsidRDefault="00A0766A" w:rsidP="0047069B">
      <w:pPr>
        <w:pStyle w:val="NormalIndent"/>
        <w:numPr>
          <w:ilvl w:val="0"/>
          <w:numId w:val="14"/>
        </w:numPr>
        <w:spacing w:line="480" w:lineRule="auto"/>
        <w:jc w:val="left"/>
        <w:rPr>
          <w:sz w:val="24"/>
          <w:szCs w:val="24"/>
        </w:rPr>
      </w:pPr>
      <w:r w:rsidRPr="0047069B">
        <w:rPr>
          <w:sz w:val="24"/>
          <w:szCs w:val="24"/>
        </w:rPr>
        <w:t xml:space="preserve">Build a centralised customer experience entry point system. This system could operate the following platforms - contact centre, multi-platform Smartphone App and web-based platform. </w:t>
      </w:r>
    </w:p>
    <w:p w14:paraId="58769CC2" w14:textId="77777777" w:rsidR="00A0766A" w:rsidRPr="00A14AB3" w:rsidRDefault="00A0766A" w:rsidP="00D6693F">
      <w:pPr>
        <w:pStyle w:val="NormalIndent"/>
        <w:spacing w:line="480" w:lineRule="auto"/>
        <w:ind w:firstLine="0"/>
        <w:jc w:val="left"/>
        <w:rPr>
          <w:b/>
          <w:bCs/>
          <w:i/>
          <w:color w:val="0070C0"/>
          <w:sz w:val="24"/>
          <w:szCs w:val="24"/>
        </w:rPr>
      </w:pPr>
      <w:r w:rsidRPr="00A14AB3">
        <w:rPr>
          <w:b/>
          <w:bCs/>
          <w:i/>
          <w:color w:val="0070C0"/>
          <w:sz w:val="24"/>
          <w:szCs w:val="24"/>
        </w:rPr>
        <w:t>Recommendation 11</w:t>
      </w:r>
    </w:p>
    <w:p w14:paraId="5968B310" w14:textId="0F70B18A" w:rsidR="00A0766A" w:rsidRPr="0047069B" w:rsidRDefault="00A0766A" w:rsidP="0047069B">
      <w:pPr>
        <w:pStyle w:val="NormalIndent"/>
        <w:spacing w:line="480" w:lineRule="auto"/>
        <w:ind w:firstLine="0"/>
        <w:jc w:val="left"/>
        <w:rPr>
          <w:sz w:val="24"/>
          <w:szCs w:val="24"/>
        </w:rPr>
      </w:pPr>
      <w:r w:rsidRPr="0047069B">
        <w:rPr>
          <w:sz w:val="24"/>
          <w:szCs w:val="24"/>
        </w:rPr>
        <w:t xml:space="preserve">Significant changes will need to occur to the Local Link transport fleet. These changes need to deliver </w:t>
      </w:r>
      <w:r w:rsidR="007078AC">
        <w:rPr>
          <w:sz w:val="24"/>
          <w:szCs w:val="24"/>
        </w:rPr>
        <w:t xml:space="preserve">a </w:t>
      </w:r>
      <w:r w:rsidRPr="0047069B">
        <w:rPr>
          <w:sz w:val="24"/>
          <w:szCs w:val="24"/>
        </w:rPr>
        <w:t xml:space="preserve">good quality, sustainable fit for purpose transport fleet. The NTA needs to set up a programme to migrate from the diesel-powered Mercedes Sprinter vehicle to a more environmentally friendly solution of mixed-use EVs. </w:t>
      </w:r>
    </w:p>
    <w:p w14:paraId="20AA5EEE" w14:textId="77777777" w:rsidR="00A0766A" w:rsidRPr="002478D6" w:rsidRDefault="00A0766A" w:rsidP="00D6693F">
      <w:pPr>
        <w:pStyle w:val="NormalIndent"/>
        <w:spacing w:line="480" w:lineRule="auto"/>
        <w:ind w:firstLine="0"/>
        <w:jc w:val="left"/>
        <w:rPr>
          <w:b/>
          <w:bCs/>
          <w:i/>
          <w:iCs/>
          <w:color w:val="0070C0"/>
          <w:sz w:val="24"/>
          <w:szCs w:val="24"/>
        </w:rPr>
      </w:pPr>
      <w:r w:rsidRPr="002478D6">
        <w:rPr>
          <w:b/>
          <w:bCs/>
          <w:i/>
          <w:iCs/>
          <w:color w:val="0070C0"/>
          <w:sz w:val="24"/>
          <w:szCs w:val="24"/>
        </w:rPr>
        <w:t>Recommendation 12</w:t>
      </w:r>
    </w:p>
    <w:p w14:paraId="43089C70" w14:textId="77777777" w:rsidR="00A0766A" w:rsidRPr="0047069B" w:rsidRDefault="00A0766A" w:rsidP="0047069B">
      <w:pPr>
        <w:pStyle w:val="NormalIndent"/>
        <w:spacing w:line="480" w:lineRule="auto"/>
        <w:ind w:firstLine="0"/>
        <w:jc w:val="left"/>
        <w:rPr>
          <w:sz w:val="24"/>
          <w:szCs w:val="24"/>
        </w:rPr>
      </w:pPr>
      <w:r w:rsidRPr="0047069B">
        <w:rPr>
          <w:sz w:val="24"/>
          <w:szCs w:val="24"/>
        </w:rPr>
        <w:t xml:space="preserve">It is advised that the option to create a Rural-MaaS platform technical ecosystem should be looked at in the long term. Rural-MaaS could potentially deliver information to customers to help them access rural PT services. </w:t>
      </w:r>
    </w:p>
    <w:p w14:paraId="3C665592" w14:textId="77777777" w:rsidR="00A0766A" w:rsidRPr="0047069B" w:rsidRDefault="00A0766A" w:rsidP="0047069B">
      <w:pPr>
        <w:pStyle w:val="NormalIndent"/>
        <w:spacing w:line="480" w:lineRule="auto"/>
        <w:ind w:firstLine="0"/>
        <w:jc w:val="left"/>
        <w:rPr>
          <w:sz w:val="24"/>
          <w:szCs w:val="24"/>
        </w:rPr>
      </w:pPr>
      <w:r w:rsidRPr="0047069B">
        <w:rPr>
          <w:sz w:val="24"/>
          <w:szCs w:val="24"/>
        </w:rPr>
        <w:t>In conjunction with the Rural-</w:t>
      </w:r>
      <w:proofErr w:type="spellStart"/>
      <w:r w:rsidRPr="0047069B">
        <w:rPr>
          <w:sz w:val="24"/>
          <w:szCs w:val="24"/>
        </w:rPr>
        <w:t>MasS</w:t>
      </w:r>
      <w:proofErr w:type="spellEnd"/>
      <w:r w:rsidRPr="0047069B">
        <w:rPr>
          <w:sz w:val="24"/>
          <w:szCs w:val="24"/>
        </w:rPr>
        <w:t xml:space="preserve"> project, autonomous EVs should also be piloted in remote locations. This project could help promote accessibility and remove car dependency for </w:t>
      </w:r>
      <w:proofErr w:type="gramStart"/>
      <w:r w:rsidRPr="0047069B">
        <w:rPr>
          <w:sz w:val="24"/>
          <w:szCs w:val="24"/>
        </w:rPr>
        <w:t>Seniors</w:t>
      </w:r>
      <w:proofErr w:type="gramEnd"/>
      <w:r w:rsidRPr="0047069B">
        <w:rPr>
          <w:sz w:val="24"/>
          <w:szCs w:val="24"/>
        </w:rPr>
        <w:t xml:space="preserve"> in hard-to-reach locations. </w:t>
      </w:r>
    </w:p>
    <w:p w14:paraId="3CED968F" w14:textId="77777777" w:rsidR="00A0766A" w:rsidRPr="002478D6" w:rsidRDefault="00A0766A" w:rsidP="00A14AB3">
      <w:pPr>
        <w:pStyle w:val="NormalIndent"/>
        <w:spacing w:line="480" w:lineRule="auto"/>
        <w:ind w:firstLine="0"/>
        <w:jc w:val="left"/>
        <w:rPr>
          <w:b/>
          <w:bCs/>
          <w:i/>
          <w:iCs/>
          <w:color w:val="0070C0"/>
          <w:sz w:val="24"/>
          <w:szCs w:val="24"/>
        </w:rPr>
      </w:pPr>
      <w:r w:rsidRPr="002478D6">
        <w:rPr>
          <w:b/>
          <w:bCs/>
          <w:i/>
          <w:iCs/>
          <w:color w:val="0070C0"/>
          <w:sz w:val="24"/>
          <w:szCs w:val="24"/>
        </w:rPr>
        <w:lastRenderedPageBreak/>
        <w:t>Recommendation 13</w:t>
      </w:r>
    </w:p>
    <w:p w14:paraId="01B5C199" w14:textId="77777777" w:rsidR="00A0766A" w:rsidRPr="0047069B" w:rsidRDefault="00A0766A" w:rsidP="0047069B">
      <w:pPr>
        <w:pStyle w:val="NormalIndent"/>
        <w:spacing w:line="480" w:lineRule="auto"/>
        <w:ind w:firstLine="0"/>
        <w:jc w:val="left"/>
        <w:rPr>
          <w:sz w:val="24"/>
          <w:szCs w:val="24"/>
        </w:rPr>
      </w:pPr>
      <w:r w:rsidRPr="0047069B">
        <w:rPr>
          <w:sz w:val="24"/>
          <w:szCs w:val="24"/>
        </w:rPr>
        <w:t xml:space="preserve">The final long-term recommendation looks to a far more long-reaching subject of sustainable living. A national review needs to integrate more accessible services into rural villages by fostering public participation. </w:t>
      </w:r>
    </w:p>
    <w:p w14:paraId="34D0AF4C" w14:textId="77777777" w:rsidR="00A0766A" w:rsidRPr="0047069B" w:rsidRDefault="00A0766A" w:rsidP="0047069B">
      <w:pPr>
        <w:pStyle w:val="NormalIndent"/>
        <w:spacing w:line="480" w:lineRule="auto"/>
        <w:ind w:firstLine="0"/>
        <w:jc w:val="left"/>
        <w:rPr>
          <w:sz w:val="24"/>
          <w:szCs w:val="24"/>
        </w:rPr>
      </w:pPr>
      <w:r w:rsidRPr="0047069B">
        <w:rPr>
          <w:sz w:val="24"/>
          <w:szCs w:val="24"/>
        </w:rPr>
        <w:t xml:space="preserve">This environmentally sustainable research project needs to look at ways to promote how </w:t>
      </w:r>
      <w:proofErr w:type="gramStart"/>
      <w:r w:rsidRPr="0047069B">
        <w:rPr>
          <w:sz w:val="24"/>
          <w:szCs w:val="24"/>
        </w:rPr>
        <w:t>Seniors</w:t>
      </w:r>
      <w:proofErr w:type="gramEnd"/>
      <w:r w:rsidRPr="0047069B">
        <w:rPr>
          <w:sz w:val="24"/>
          <w:szCs w:val="24"/>
        </w:rPr>
        <w:t xml:space="preserve"> live independently in age-friendly villages and rural settlements. The project would need to investigate options to restructure our state services. Investigate systems that could deliver mobile services to rural villages and towns. </w:t>
      </w:r>
    </w:p>
    <w:p w14:paraId="09EE3AD5" w14:textId="679AF1EF" w:rsidR="00CA00E7" w:rsidRPr="00C40629" w:rsidRDefault="00A0766A" w:rsidP="0047069B">
      <w:pPr>
        <w:pStyle w:val="NormalIndent"/>
        <w:spacing w:line="480" w:lineRule="auto"/>
        <w:ind w:firstLine="0"/>
        <w:jc w:val="left"/>
        <w:rPr>
          <w:sz w:val="24"/>
          <w:szCs w:val="24"/>
        </w:rPr>
      </w:pPr>
      <w:r w:rsidRPr="0047069B">
        <w:rPr>
          <w:sz w:val="24"/>
          <w:szCs w:val="24"/>
        </w:rPr>
        <w:t xml:space="preserve">The final objective would restructure institutional systems to reduce or limit the number of trips required to access </w:t>
      </w:r>
      <w:r w:rsidR="00C40629">
        <w:rPr>
          <w:sz w:val="24"/>
          <w:szCs w:val="24"/>
        </w:rPr>
        <w:t>hospitals and day-care centres.</w:t>
      </w:r>
    </w:p>
    <w:p w14:paraId="46D26A3F" w14:textId="7DB70DD1" w:rsidR="00A0766A" w:rsidRPr="002478D6" w:rsidRDefault="00A0766A" w:rsidP="002478D6">
      <w:pPr>
        <w:pStyle w:val="Heading1"/>
        <w:rPr>
          <w:color w:val="0070C0"/>
          <w:sz w:val="24"/>
          <w:szCs w:val="24"/>
          <w:u w:val="single"/>
        </w:rPr>
      </w:pPr>
      <w:bookmarkStart w:id="54" w:name="_Toc159928746"/>
      <w:r w:rsidRPr="002478D6">
        <w:rPr>
          <w:color w:val="0070C0"/>
          <w:sz w:val="24"/>
          <w:szCs w:val="24"/>
          <w:u w:val="single"/>
        </w:rPr>
        <w:t>CONCLUSION</w:t>
      </w:r>
      <w:bookmarkEnd w:id="54"/>
      <w:r w:rsidRPr="002478D6">
        <w:rPr>
          <w:color w:val="0070C0"/>
          <w:sz w:val="24"/>
          <w:szCs w:val="24"/>
          <w:u w:val="single"/>
        </w:rPr>
        <w:t xml:space="preserve">  </w:t>
      </w:r>
    </w:p>
    <w:p w14:paraId="6784308A" w14:textId="2B6B1120" w:rsidR="002C0FDC" w:rsidRDefault="00A0766A" w:rsidP="0047069B">
      <w:pPr>
        <w:pStyle w:val="NormalIndent"/>
        <w:spacing w:line="480" w:lineRule="auto"/>
        <w:ind w:firstLine="0"/>
        <w:jc w:val="left"/>
        <w:rPr>
          <w:sz w:val="24"/>
          <w:szCs w:val="24"/>
        </w:rPr>
      </w:pPr>
      <w:r w:rsidRPr="0047069B">
        <w:rPr>
          <w:sz w:val="24"/>
          <w:szCs w:val="24"/>
        </w:rPr>
        <w:t xml:space="preserve">In conclusion, this research paper investigates </w:t>
      </w:r>
      <w:proofErr w:type="gramStart"/>
      <w:r w:rsidRPr="0047069B">
        <w:rPr>
          <w:sz w:val="24"/>
          <w:szCs w:val="24"/>
        </w:rPr>
        <w:t>Seniors</w:t>
      </w:r>
      <w:proofErr w:type="gramEnd"/>
      <w:r w:rsidRPr="0047069B">
        <w:rPr>
          <w:sz w:val="24"/>
          <w:szCs w:val="24"/>
        </w:rPr>
        <w:t xml:space="preserve">' rural mobility and accessibility challenges using the Free Travel Scheme. The research objectives are to explore the rural PT system and how it delivers services to </w:t>
      </w:r>
      <w:proofErr w:type="gramStart"/>
      <w:r w:rsidRPr="0047069B">
        <w:rPr>
          <w:sz w:val="24"/>
          <w:szCs w:val="24"/>
        </w:rPr>
        <w:t>Seniors</w:t>
      </w:r>
      <w:proofErr w:type="gramEnd"/>
      <w:r w:rsidRPr="0047069B">
        <w:rPr>
          <w:sz w:val="24"/>
          <w:szCs w:val="24"/>
        </w:rPr>
        <w:t xml:space="preserve"> living in rural Ireland. </w:t>
      </w:r>
      <w:r w:rsidR="00ED2A7D" w:rsidRPr="0047069B">
        <w:rPr>
          <w:sz w:val="24"/>
          <w:szCs w:val="24"/>
        </w:rPr>
        <w:t>The findings and recommendations looked to PT interventions to address transport poverty and isolation in rural Ireland.</w:t>
      </w:r>
      <w:r w:rsidR="00E35CE1" w:rsidRPr="0047069B">
        <w:rPr>
          <w:rFonts w:eastAsia="Calibri"/>
          <w:sz w:val="24"/>
          <w:szCs w:val="24"/>
        </w:rPr>
        <w:t xml:space="preserve"> The research findings show a lack of communication between those in state offices setting health policy and those setting and implementing transport policy for rural Ireland.</w:t>
      </w:r>
      <w:r w:rsidR="005B7CBB" w:rsidRPr="0047069B">
        <w:rPr>
          <w:sz w:val="24"/>
          <w:szCs w:val="24"/>
        </w:rPr>
        <w:t xml:space="preserve"> </w:t>
      </w:r>
      <w:r w:rsidRPr="0047069B">
        <w:rPr>
          <w:sz w:val="24"/>
          <w:szCs w:val="24"/>
        </w:rPr>
        <w:t xml:space="preserve">The research paper reviews how the rural transport system might manage and address the demographic shift of </w:t>
      </w:r>
      <w:proofErr w:type="gramStart"/>
      <w:r w:rsidRPr="0047069B">
        <w:rPr>
          <w:sz w:val="24"/>
          <w:szCs w:val="24"/>
        </w:rPr>
        <w:t>Seniors</w:t>
      </w:r>
      <w:proofErr w:type="gramEnd"/>
      <w:r w:rsidRPr="0047069B">
        <w:rPr>
          <w:sz w:val="24"/>
          <w:szCs w:val="24"/>
        </w:rPr>
        <w:t xml:space="preserve"> living in Ireland</w:t>
      </w:r>
      <w:r w:rsidR="00ED2A7D" w:rsidRPr="0047069B">
        <w:rPr>
          <w:sz w:val="24"/>
          <w:szCs w:val="24"/>
        </w:rPr>
        <w:t xml:space="preserve"> </w:t>
      </w:r>
      <w:r w:rsidRPr="0047069B">
        <w:rPr>
          <w:sz w:val="24"/>
          <w:szCs w:val="24"/>
        </w:rPr>
        <w:t>over the next two decades.</w:t>
      </w:r>
    </w:p>
    <w:p w14:paraId="2A8458EB" w14:textId="5295734F" w:rsidR="004C49F6" w:rsidRPr="004C49F6" w:rsidRDefault="004C49F6" w:rsidP="0047069B">
      <w:pPr>
        <w:pStyle w:val="NormalIndent"/>
        <w:spacing w:line="480" w:lineRule="auto"/>
        <w:ind w:firstLine="0"/>
        <w:jc w:val="left"/>
        <w:rPr>
          <w:b/>
          <w:bCs/>
          <w:i/>
          <w:iCs/>
          <w:color w:val="0070C0"/>
          <w:sz w:val="24"/>
          <w:szCs w:val="24"/>
        </w:rPr>
      </w:pPr>
      <w:r w:rsidRPr="004C49F6">
        <w:rPr>
          <w:b/>
          <w:bCs/>
          <w:i/>
          <w:iCs/>
          <w:color w:val="0070C0"/>
          <w:sz w:val="24"/>
          <w:szCs w:val="24"/>
        </w:rPr>
        <w:t>Parting glass, a quote from the wise…</w:t>
      </w:r>
    </w:p>
    <w:p w14:paraId="348DF80E" w14:textId="54063E8A" w:rsidR="002478D6" w:rsidRPr="00C40629" w:rsidRDefault="00A0766A" w:rsidP="00C40629">
      <w:pPr>
        <w:pStyle w:val="NormalIndent"/>
        <w:spacing w:line="480" w:lineRule="auto"/>
        <w:ind w:firstLine="0"/>
        <w:jc w:val="left"/>
        <w:rPr>
          <w:sz w:val="24"/>
          <w:szCs w:val="24"/>
        </w:rPr>
      </w:pPr>
      <w:r w:rsidRPr="0047069B">
        <w:rPr>
          <w:sz w:val="24"/>
          <w:szCs w:val="24"/>
        </w:rPr>
        <w:t xml:space="preserve">'In a world where we can expect to see more and more people leading significantly longer lives, innovative and creative thought around the ageing process will become increasingly important' </w:t>
      </w:r>
      <w:bookmarkEnd w:id="5"/>
      <w:sdt>
        <w:sdtPr>
          <w:rPr>
            <w:sz w:val="24"/>
            <w:szCs w:val="24"/>
          </w:rPr>
          <w:id w:val="-1441059203"/>
          <w:citation/>
        </w:sdtPr>
        <w:sdtEndPr/>
        <w:sdtContent>
          <w:r w:rsidRPr="0047069B">
            <w:rPr>
              <w:sz w:val="24"/>
              <w:szCs w:val="24"/>
            </w:rPr>
            <w:fldChar w:fldCharType="begin"/>
          </w:r>
          <w:r w:rsidR="00D81135">
            <w:rPr>
              <w:sz w:val="24"/>
              <w:szCs w:val="24"/>
            </w:rPr>
            <w:instrText xml:space="preserve">CITATION Pre161 \l 6153 </w:instrText>
          </w:r>
          <w:r w:rsidRPr="0047069B">
            <w:rPr>
              <w:sz w:val="24"/>
              <w:szCs w:val="24"/>
            </w:rPr>
            <w:fldChar w:fldCharType="separate"/>
          </w:r>
          <w:r w:rsidR="00E76377" w:rsidRPr="00E76377">
            <w:rPr>
              <w:noProof/>
              <w:sz w:val="24"/>
              <w:szCs w:val="24"/>
            </w:rPr>
            <w:t>(President Higgins-TILDA, 2016)</w:t>
          </w:r>
          <w:r w:rsidRPr="0047069B">
            <w:rPr>
              <w:sz w:val="24"/>
              <w:szCs w:val="24"/>
            </w:rPr>
            <w:fldChar w:fldCharType="end"/>
          </w:r>
        </w:sdtContent>
      </w:sdt>
      <w:r w:rsidRPr="0047069B">
        <w:rPr>
          <w:sz w:val="24"/>
          <w:szCs w:val="24"/>
        </w:rPr>
        <w:t>.</w:t>
      </w:r>
      <w:bookmarkStart w:id="55" w:name="_Toc89429521"/>
    </w:p>
    <w:bookmarkEnd w:id="55" w:displacedByCustomXml="next"/>
    <w:bookmarkStart w:id="56" w:name="_Toc159928747" w:displacedByCustomXml="next"/>
    <w:sdt>
      <w:sdtPr>
        <w:rPr>
          <w:rFonts w:eastAsia="Times New Roman"/>
          <w:b w:val="0"/>
          <w:bCs w:val="0"/>
          <w:noProof w:val="0"/>
          <w:sz w:val="24"/>
          <w:szCs w:val="24"/>
          <w:lang w:val="en-GB" w:eastAsia="en-GB"/>
        </w:rPr>
        <w:id w:val="-1636941881"/>
        <w:docPartObj>
          <w:docPartGallery w:val="Bibliographies"/>
          <w:docPartUnique/>
        </w:docPartObj>
      </w:sdtPr>
      <w:sdtEndPr/>
      <w:sdtContent>
        <w:p w14:paraId="15922DB2" w14:textId="2FBBB5BB" w:rsidR="00DD4CCA" w:rsidRPr="002478D6" w:rsidRDefault="00DD4CCA">
          <w:pPr>
            <w:pStyle w:val="Heading1"/>
            <w:rPr>
              <w:color w:val="0070C0"/>
              <w:sz w:val="24"/>
              <w:szCs w:val="24"/>
              <w:u w:val="single"/>
            </w:rPr>
          </w:pPr>
          <w:r w:rsidRPr="002478D6">
            <w:rPr>
              <w:color w:val="0070C0"/>
              <w:sz w:val="24"/>
              <w:szCs w:val="24"/>
              <w:u w:val="single"/>
            </w:rPr>
            <w:t>References</w:t>
          </w:r>
          <w:bookmarkEnd w:id="56"/>
        </w:p>
        <w:sdt>
          <w:sdtPr>
            <w:rPr>
              <w:rFonts w:eastAsia="Times New Roman"/>
              <w:sz w:val="24"/>
              <w:szCs w:val="24"/>
              <w:lang w:eastAsia="en-GB"/>
            </w:rPr>
            <w:id w:val="-573587230"/>
            <w:bibliography/>
          </w:sdtPr>
          <w:sdtEndPr/>
          <w:sdtContent>
            <w:p w14:paraId="01A2A7AF" w14:textId="77777777" w:rsidR="00E76377" w:rsidRDefault="00DD4CCA" w:rsidP="00E76377">
              <w:pPr>
                <w:pStyle w:val="Bibliography"/>
                <w:ind w:left="720" w:hanging="720"/>
                <w:rPr>
                  <w:noProof/>
                  <w:sz w:val="24"/>
                  <w:szCs w:val="24"/>
                  <w:lang w:val="en-US"/>
                </w:rPr>
              </w:pPr>
              <w:r>
                <w:fldChar w:fldCharType="begin"/>
              </w:r>
              <w:r>
                <w:instrText xml:space="preserve"> BIBLIOGRAPHY </w:instrText>
              </w:r>
              <w:r>
                <w:fldChar w:fldCharType="separate"/>
              </w:r>
              <w:r w:rsidR="00E76377">
                <w:rPr>
                  <w:noProof/>
                  <w:lang w:val="en-US"/>
                </w:rPr>
                <w:t xml:space="preserve">Age Friendly Ireland. (2021, Dec 2021 1). </w:t>
              </w:r>
              <w:r w:rsidR="00E76377">
                <w:rPr>
                  <w:i/>
                  <w:iCs/>
                  <w:noProof/>
                  <w:lang w:val="en-US"/>
                </w:rPr>
                <w:t>https://agefriendlyireland.ie/category/about-us/about-the-programme/</w:t>
              </w:r>
              <w:r w:rsidR="00E76377">
                <w:rPr>
                  <w:noProof/>
                  <w:lang w:val="en-US"/>
                </w:rPr>
                <w:t>. Retrieved Aug 1, 2021, from https://agefriendlyireland.ie: https://agefriendlyireland.ie</w:t>
              </w:r>
            </w:p>
            <w:p w14:paraId="5807A1B7" w14:textId="77777777" w:rsidR="00E76377" w:rsidRDefault="00E76377" w:rsidP="00E76377">
              <w:pPr>
                <w:pStyle w:val="Bibliography"/>
                <w:ind w:left="720" w:hanging="720"/>
                <w:rPr>
                  <w:noProof/>
                  <w:lang w:val="en-US"/>
                </w:rPr>
              </w:pPr>
              <w:r>
                <w:rPr>
                  <w:noProof/>
                  <w:lang w:val="en-US"/>
                </w:rPr>
                <w:t xml:space="preserve">Banister, D. &amp; Bowling, A. (2004: 105-115, Dec 2021 1). </w:t>
              </w:r>
              <w:r>
                <w:rPr>
                  <w:i/>
                  <w:iCs/>
                  <w:noProof/>
                  <w:lang w:val="en-US"/>
                </w:rPr>
                <w:t>https://www.sciencedirect.com/science/article/pii/S0967070X03000520</w:t>
              </w:r>
              <w:r>
                <w:rPr>
                  <w:noProof/>
                  <w:lang w:val="en-US"/>
                </w:rPr>
                <w:t>. Retrieved Sept 1, 2021, from https://www.sciencedirect.com</w:t>
              </w:r>
            </w:p>
            <w:p w14:paraId="37D3CBB7" w14:textId="77777777" w:rsidR="00E76377" w:rsidRDefault="00E76377" w:rsidP="00E76377">
              <w:pPr>
                <w:pStyle w:val="Bibliography"/>
                <w:ind w:left="720" w:hanging="720"/>
                <w:rPr>
                  <w:noProof/>
                  <w:lang w:val="en-US"/>
                </w:rPr>
              </w:pPr>
              <w:r>
                <w:rPr>
                  <w:noProof/>
                  <w:lang w:val="en-US"/>
                </w:rPr>
                <w:t xml:space="preserve">Burke-Kennedy, E. Irish Times. (2021, Dec 2021 1). </w:t>
              </w:r>
              <w:r>
                <w:rPr>
                  <w:i/>
                  <w:iCs/>
                  <w:noProof/>
                  <w:lang w:val="en-US"/>
                </w:rPr>
                <w:t>https://www.irishtimes.com/business/economy/bucking-the-trend-ireland-s-population-is-still-growing-relatively-strongly-1.4661464</w:t>
              </w:r>
              <w:r>
                <w:rPr>
                  <w:noProof/>
                  <w:lang w:val="en-US"/>
                </w:rPr>
                <w:t>. Retrieved Sept 4, 2021, from https://www.irishtimes.com: https://www.irishtimes.com</w:t>
              </w:r>
            </w:p>
            <w:p w14:paraId="533AEF71" w14:textId="77777777" w:rsidR="00E76377" w:rsidRDefault="00E76377" w:rsidP="00E76377">
              <w:pPr>
                <w:pStyle w:val="Bibliography"/>
                <w:ind w:left="720" w:hanging="720"/>
                <w:rPr>
                  <w:noProof/>
                  <w:lang w:val="en-US"/>
                </w:rPr>
              </w:pPr>
              <w:r>
                <w:rPr>
                  <w:noProof/>
                  <w:lang w:val="en-US"/>
                </w:rPr>
                <w:t xml:space="preserve">Burns, N., &amp; Grove, S. (2007, Dec 2021 1). </w:t>
              </w:r>
              <w:r>
                <w:rPr>
                  <w:i/>
                  <w:iCs/>
                  <w:noProof/>
                  <w:lang w:val="en-US"/>
                </w:rPr>
                <w:t>https://www.scirp.org/(S(351jmbntvnsjt1aadkposzje))/reference/ReferencesPapers.aspx?ReferenceID=574704.</w:t>
              </w:r>
              <w:r>
                <w:rPr>
                  <w:noProof/>
                  <w:lang w:val="en-US"/>
                </w:rPr>
                <w:t xml:space="preserve"> Retrieved from https://www.scirp.org: https://www.scirp.org</w:t>
              </w:r>
            </w:p>
            <w:p w14:paraId="1700923A" w14:textId="77777777" w:rsidR="00E76377" w:rsidRDefault="00E76377" w:rsidP="00E76377">
              <w:pPr>
                <w:pStyle w:val="Bibliography"/>
                <w:ind w:left="720" w:hanging="720"/>
                <w:rPr>
                  <w:noProof/>
                  <w:lang w:val="en-US"/>
                </w:rPr>
              </w:pPr>
              <w:r>
                <w:rPr>
                  <w:noProof/>
                  <w:lang w:val="en-US"/>
                </w:rPr>
                <w:t xml:space="preserve">Citizens Information. (2023, Sept 2023 1). </w:t>
              </w:r>
              <w:r>
                <w:rPr>
                  <w:i/>
                  <w:iCs/>
                  <w:noProof/>
                  <w:lang w:val="en-US"/>
                </w:rPr>
                <w:t>https://www.citizensinformation.ie/en/social_welfare/social_welfare_payments/extra_social_welfare_benefits/free_travel.html#</w:t>
              </w:r>
              <w:r>
                <w:rPr>
                  <w:noProof/>
                  <w:lang w:val="en-US"/>
                </w:rPr>
                <w:t>. Retrieved Sept 4, 2021, from https://www.citizensinformation.ie: https://www.citizensinformation.ie</w:t>
              </w:r>
            </w:p>
            <w:p w14:paraId="0BF67C30" w14:textId="77777777" w:rsidR="00E76377" w:rsidRDefault="00E76377" w:rsidP="00E76377">
              <w:pPr>
                <w:pStyle w:val="Bibliography"/>
                <w:ind w:left="720" w:hanging="720"/>
                <w:rPr>
                  <w:noProof/>
                  <w:lang w:val="en-US"/>
                </w:rPr>
              </w:pPr>
              <w:r>
                <w:rPr>
                  <w:noProof/>
                  <w:lang w:val="en-US"/>
                </w:rPr>
                <w:t>Clark. (2021, Oct 13). Mr Jason Clark Mobility Consultant ex Transport For London TFL. (T. Ryan, Interviewer)</w:t>
              </w:r>
            </w:p>
            <w:p w14:paraId="0A06EAFF" w14:textId="77777777" w:rsidR="00E76377" w:rsidRDefault="00E76377" w:rsidP="00E76377">
              <w:pPr>
                <w:pStyle w:val="Bibliography"/>
                <w:ind w:left="720" w:hanging="720"/>
                <w:rPr>
                  <w:noProof/>
                  <w:lang w:val="en-US"/>
                </w:rPr>
              </w:pPr>
              <w:r>
                <w:rPr>
                  <w:noProof/>
                  <w:lang w:val="en-US"/>
                </w:rPr>
                <w:t xml:space="preserve">Corporate Finance Institute. (2021, Nov 2021 9). </w:t>
              </w:r>
              <w:r>
                <w:rPr>
                  <w:i/>
                  <w:iCs/>
                  <w:noProof/>
                  <w:lang w:val="en-US"/>
                </w:rPr>
                <w:t>https://corporatefinanceinstitute.com/resources/knowledge/strategy/pestel-analysis/.</w:t>
              </w:r>
              <w:r>
                <w:rPr>
                  <w:noProof/>
                  <w:lang w:val="en-US"/>
                </w:rPr>
                <w:t xml:space="preserve"> Retrieved from https://corporatefinanceinstitute.com: https://corporatefinanceinstitute.com</w:t>
              </w:r>
            </w:p>
            <w:p w14:paraId="4671FCE5" w14:textId="77777777" w:rsidR="00E76377" w:rsidRDefault="00E76377" w:rsidP="00E76377">
              <w:pPr>
                <w:pStyle w:val="Bibliography"/>
                <w:ind w:left="720" w:hanging="720"/>
                <w:rPr>
                  <w:noProof/>
                  <w:lang w:val="en-US"/>
                </w:rPr>
              </w:pPr>
              <w:r>
                <w:rPr>
                  <w:noProof/>
                  <w:lang w:val="en-US"/>
                </w:rPr>
                <w:t>Creegan. (2021, Sept 30). Mr Hugh Creegan Director of Transport Planning &amp; Investment, Deputy Chief Executive NTA. (T. Ryan, Interviewer)</w:t>
              </w:r>
            </w:p>
            <w:p w14:paraId="1DFFC93E" w14:textId="77777777" w:rsidR="00E76377" w:rsidRDefault="00E76377" w:rsidP="00E76377">
              <w:pPr>
                <w:pStyle w:val="Bibliography"/>
                <w:ind w:left="720" w:hanging="720"/>
                <w:rPr>
                  <w:noProof/>
                  <w:lang w:val="en-US"/>
                </w:rPr>
              </w:pPr>
              <w:r>
                <w:rPr>
                  <w:noProof/>
                  <w:lang w:val="en-US"/>
                </w:rPr>
                <w:t xml:space="preserve">CSO. (2023, Sept 2023 1). </w:t>
              </w:r>
              <w:r>
                <w:rPr>
                  <w:i/>
                  <w:iCs/>
                  <w:noProof/>
                  <w:lang w:val="en-US"/>
                </w:rPr>
                <w:t>https://www.cso.ie/en/csolatestnews/pressreleases/2023pressreleases/pressstatementcensusofpopulation2022-summaryresults/</w:t>
              </w:r>
              <w:r>
                <w:rPr>
                  <w:noProof/>
                  <w:lang w:val="en-US"/>
                </w:rPr>
                <w:t>. Retrieved Sept 4, 2021, from https://www.cso.ie: https://www.cso.ie</w:t>
              </w:r>
            </w:p>
            <w:p w14:paraId="78D80026" w14:textId="77777777" w:rsidR="00E76377" w:rsidRDefault="00E76377" w:rsidP="00E76377">
              <w:pPr>
                <w:pStyle w:val="Bibliography"/>
                <w:ind w:left="720" w:hanging="720"/>
                <w:rPr>
                  <w:noProof/>
                  <w:lang w:val="en-US"/>
                </w:rPr>
              </w:pPr>
              <w:r>
                <w:rPr>
                  <w:noProof/>
                  <w:lang w:val="en-US"/>
                </w:rPr>
                <w:t>Cuffe. (2021, Oct 5). Mr Ciarán Cuffe Member of European Parliament MEP for Dublin. (T. Ryan, Interviewer)</w:t>
              </w:r>
            </w:p>
            <w:p w14:paraId="118AAD97" w14:textId="77777777" w:rsidR="00E76377" w:rsidRDefault="00E76377" w:rsidP="00E76377">
              <w:pPr>
                <w:pStyle w:val="Bibliography"/>
                <w:ind w:left="720" w:hanging="720"/>
                <w:rPr>
                  <w:noProof/>
                  <w:lang w:val="en-US"/>
                </w:rPr>
              </w:pPr>
              <w:r>
                <w:rPr>
                  <w:noProof/>
                  <w:lang w:val="en-US"/>
                </w:rPr>
                <w:t>Dan-X. (2021, Sept 24). Dan X. Local Link customer. (T. Ryan, Interviewer)</w:t>
              </w:r>
            </w:p>
            <w:p w14:paraId="10323008" w14:textId="77777777" w:rsidR="00E76377" w:rsidRDefault="00E76377" w:rsidP="00E76377">
              <w:pPr>
                <w:pStyle w:val="Bibliography"/>
                <w:ind w:left="720" w:hanging="720"/>
                <w:rPr>
                  <w:noProof/>
                  <w:lang w:val="en-US"/>
                </w:rPr>
              </w:pPr>
              <w:r>
                <w:rPr>
                  <w:noProof/>
                  <w:lang w:val="en-US"/>
                </w:rPr>
                <w:t>Donohoe. (2021, Oct 1). Mr Paschal Donohoe, Minister for Finance of Ireland. (T. Ryan, Interviewer)</w:t>
              </w:r>
            </w:p>
            <w:p w14:paraId="706962E4" w14:textId="77777777" w:rsidR="00E76377" w:rsidRDefault="00E76377" w:rsidP="00E76377">
              <w:pPr>
                <w:pStyle w:val="Bibliography"/>
                <w:ind w:left="720" w:hanging="720"/>
                <w:rPr>
                  <w:noProof/>
                  <w:lang w:val="en-US"/>
                </w:rPr>
              </w:pPr>
              <w:r>
                <w:rPr>
                  <w:noProof/>
                  <w:lang w:val="en-US"/>
                </w:rPr>
                <w:t>Evie-X. (2021, Oct 23). Evie X. Public transport wheelchair customer. (T. Ryan, Interviewer)</w:t>
              </w:r>
            </w:p>
            <w:p w14:paraId="1603C9AE" w14:textId="77777777" w:rsidR="00E76377" w:rsidRDefault="00E76377" w:rsidP="00E76377">
              <w:pPr>
                <w:pStyle w:val="Bibliography"/>
                <w:ind w:left="720" w:hanging="720"/>
                <w:rPr>
                  <w:noProof/>
                  <w:lang w:val="en-US"/>
                </w:rPr>
              </w:pPr>
              <w:r>
                <w:rPr>
                  <w:noProof/>
                  <w:lang w:val="en-US"/>
                </w:rPr>
                <w:t xml:space="preserve">Francis J. Aguilar. (1967). </w:t>
              </w:r>
              <w:r>
                <w:rPr>
                  <w:i/>
                  <w:iCs/>
                  <w:noProof/>
                  <w:lang w:val="en-US"/>
                </w:rPr>
                <w:t>Scanning the Business Environment.</w:t>
              </w:r>
              <w:r>
                <w:rPr>
                  <w:noProof/>
                  <w:lang w:val="en-US"/>
                </w:rPr>
                <w:t xml:space="preserve"> academia.edu: academia.edu.</w:t>
              </w:r>
            </w:p>
            <w:p w14:paraId="2A5CCDA3" w14:textId="77777777" w:rsidR="00E76377" w:rsidRDefault="00E76377" w:rsidP="00E76377">
              <w:pPr>
                <w:pStyle w:val="Bibliography"/>
                <w:ind w:left="720" w:hanging="720"/>
                <w:rPr>
                  <w:noProof/>
                  <w:lang w:val="en-US"/>
                </w:rPr>
              </w:pPr>
              <w:r>
                <w:rPr>
                  <w:noProof/>
                  <w:lang w:val="en-US"/>
                </w:rPr>
                <w:t>Graham. (2021, Oct 4). Ms Graham Chief Executive Officer NTA. (T. Ryan, Interviewer)</w:t>
              </w:r>
            </w:p>
            <w:p w14:paraId="4549AD3F" w14:textId="77777777" w:rsidR="00E76377" w:rsidRDefault="00E76377" w:rsidP="00E76377">
              <w:pPr>
                <w:pStyle w:val="Bibliography"/>
                <w:ind w:left="720" w:hanging="720"/>
                <w:rPr>
                  <w:noProof/>
                  <w:lang w:val="en-US"/>
                </w:rPr>
              </w:pPr>
              <w:r>
                <w:rPr>
                  <w:noProof/>
                  <w:lang w:val="en-US"/>
                </w:rPr>
                <w:t xml:space="preserve">Greenhalgh, T. (1997, July 2021 6). </w:t>
              </w:r>
              <w:r>
                <w:rPr>
                  <w:i/>
                  <w:iCs/>
                  <w:noProof/>
                  <w:lang w:val="en-US"/>
                </w:rPr>
                <w:t>https://www.bmj.com/content/315/7103/305?fb_xd_fragment.</w:t>
              </w:r>
              <w:r>
                <w:rPr>
                  <w:noProof/>
                  <w:lang w:val="en-US"/>
                </w:rPr>
                <w:t xml:space="preserve"> Retrieved from https://www.bmj.com: https://www.bmj.com</w:t>
              </w:r>
            </w:p>
            <w:p w14:paraId="36882B38" w14:textId="77777777" w:rsidR="00E76377" w:rsidRDefault="00E76377" w:rsidP="00E76377">
              <w:pPr>
                <w:pStyle w:val="Bibliography"/>
                <w:ind w:left="720" w:hanging="720"/>
                <w:rPr>
                  <w:noProof/>
                  <w:lang w:val="en-US"/>
                </w:rPr>
              </w:pPr>
              <w:r>
                <w:rPr>
                  <w:noProof/>
                  <w:lang w:val="en-US"/>
                </w:rPr>
                <w:t xml:space="preserve">hmdb.org. (2024, FEB 1). </w:t>
              </w:r>
              <w:r>
                <w:rPr>
                  <w:i/>
                  <w:iCs/>
                  <w:noProof/>
                  <w:lang w:val="en-US"/>
                </w:rPr>
                <w:t>https://www.hmdb.org/m.asp?m=159945</w:t>
              </w:r>
              <w:r>
                <w:rPr>
                  <w:noProof/>
                  <w:lang w:val="en-US"/>
                </w:rPr>
                <w:t>. Retrieved from https://www.hmdb.org/m.asp?m=159945: https://www.hmdb.org/m.asp?m=159945</w:t>
              </w:r>
            </w:p>
            <w:p w14:paraId="20EEDB50" w14:textId="77777777" w:rsidR="00E76377" w:rsidRDefault="00E76377" w:rsidP="00E76377">
              <w:pPr>
                <w:pStyle w:val="Bibliography"/>
                <w:ind w:left="720" w:hanging="720"/>
                <w:rPr>
                  <w:noProof/>
                  <w:lang w:val="en-US"/>
                </w:rPr>
              </w:pPr>
              <w:r>
                <w:rPr>
                  <w:noProof/>
                  <w:lang w:val="en-US"/>
                </w:rPr>
                <w:t xml:space="preserve">Maynooth University. (2008, Dec 2021 1). </w:t>
              </w:r>
              <w:r>
                <w:rPr>
                  <w:i/>
                  <w:iCs/>
                  <w:noProof/>
                  <w:lang w:val="en-US"/>
                </w:rPr>
                <w:t>https://mural.maynoothuniversity.ie/1052/1/Flexibus_Booklet_MAy_2008.pdf</w:t>
              </w:r>
              <w:r>
                <w:rPr>
                  <w:noProof/>
                  <w:lang w:val="en-US"/>
                </w:rPr>
                <w:t>. Retrieved Sept 1, 2021, from https://mural.maynoothuniversity.ie: https://mural.maynoothuniversity.ie</w:t>
              </w:r>
            </w:p>
            <w:p w14:paraId="066048FC" w14:textId="77777777" w:rsidR="00E76377" w:rsidRDefault="00E76377" w:rsidP="00E76377">
              <w:pPr>
                <w:pStyle w:val="Bibliography"/>
                <w:ind w:left="720" w:hanging="720"/>
                <w:rPr>
                  <w:noProof/>
                  <w:lang w:val="en-US"/>
                </w:rPr>
              </w:pPr>
              <w:r>
                <w:rPr>
                  <w:noProof/>
                  <w:lang w:val="en-US"/>
                </w:rPr>
                <w:t xml:space="preserve">Maynooth University. (2008: 19, Dec 2021 1). </w:t>
              </w:r>
              <w:r>
                <w:rPr>
                  <w:i/>
                  <w:iCs/>
                  <w:noProof/>
                  <w:lang w:val="en-US"/>
                </w:rPr>
                <w:t>https://mural.maynoothuniversity.ie/1052/1/Flexibus_Booklet_MAy_2008.pdf</w:t>
              </w:r>
              <w:r>
                <w:rPr>
                  <w:noProof/>
                  <w:lang w:val="en-US"/>
                </w:rPr>
                <w:t>. Retrieved Sept 1, 2021, from https://mural.maynoothuniversity.ie: https://mural.maynoothuniversity.ie</w:t>
              </w:r>
            </w:p>
            <w:p w14:paraId="36DC9283" w14:textId="77777777" w:rsidR="00E76377" w:rsidRDefault="00E76377" w:rsidP="00E76377">
              <w:pPr>
                <w:pStyle w:val="Bibliography"/>
                <w:ind w:left="720" w:hanging="720"/>
                <w:rPr>
                  <w:noProof/>
                  <w:lang w:val="en-US"/>
                </w:rPr>
              </w:pPr>
              <w:r>
                <w:rPr>
                  <w:noProof/>
                  <w:lang w:val="en-US"/>
                </w:rPr>
                <w:t>McWeeney. (2021, Sept 2). Mr John McWeeney Age Friendly Ireland - Assistant Civil Defence Officer. (T. Ryan, Interviewer)</w:t>
              </w:r>
            </w:p>
            <w:p w14:paraId="46ED7073" w14:textId="77777777" w:rsidR="00E76377" w:rsidRDefault="00E76377" w:rsidP="00E76377">
              <w:pPr>
                <w:pStyle w:val="Bibliography"/>
                <w:ind w:left="720" w:hanging="720"/>
                <w:rPr>
                  <w:noProof/>
                  <w:lang w:val="en-US"/>
                </w:rPr>
              </w:pPr>
              <w:r>
                <w:rPr>
                  <w:noProof/>
                  <w:lang w:val="en-US"/>
                </w:rPr>
                <w:t xml:space="preserve">Neubauer et al. (2019, July 2021 5). </w:t>
              </w:r>
              <w:r>
                <w:rPr>
                  <w:i/>
                  <w:iCs/>
                  <w:noProof/>
                  <w:lang w:val="en-US"/>
                </w:rPr>
                <w:t>http://dx.doi.org/10.4300/JGME-D-15-00414.1.</w:t>
              </w:r>
              <w:r>
                <w:rPr>
                  <w:noProof/>
                  <w:lang w:val="en-US"/>
                </w:rPr>
                <w:t xml:space="preserve"> Retrieved from http://dx.doi.org: http://dx.doi.org</w:t>
              </w:r>
            </w:p>
            <w:p w14:paraId="1DFFC2D9" w14:textId="77777777" w:rsidR="00E76377" w:rsidRDefault="00E76377" w:rsidP="00E76377">
              <w:pPr>
                <w:pStyle w:val="Bibliography"/>
                <w:ind w:left="720" w:hanging="720"/>
                <w:rPr>
                  <w:noProof/>
                  <w:lang w:val="en-US"/>
                </w:rPr>
              </w:pPr>
              <w:r>
                <w:rPr>
                  <w:noProof/>
                  <w:lang w:val="en-US"/>
                </w:rPr>
                <w:t xml:space="preserve">Neubauer et al. (2021, Dec 2021 5). </w:t>
              </w:r>
              <w:r>
                <w:rPr>
                  <w:i/>
                  <w:iCs/>
                  <w:noProof/>
                  <w:lang w:val="en-US"/>
                </w:rPr>
                <w:t>http://dx.doi.org/10.4300/JGME-D-15-00414.1</w:t>
              </w:r>
              <w:r>
                <w:rPr>
                  <w:noProof/>
                  <w:lang w:val="en-US"/>
                </w:rPr>
                <w:t>. Retrieved from http://dx.doi.org: http://dx.doi.org</w:t>
              </w:r>
            </w:p>
            <w:p w14:paraId="77E2B4DA" w14:textId="77777777" w:rsidR="00E76377" w:rsidRDefault="00E76377" w:rsidP="00E76377">
              <w:pPr>
                <w:pStyle w:val="Bibliography"/>
                <w:ind w:left="720" w:hanging="720"/>
                <w:rPr>
                  <w:noProof/>
                  <w:lang w:val="en-US"/>
                </w:rPr>
              </w:pPr>
              <w:r>
                <w:rPr>
                  <w:noProof/>
                  <w:lang w:val="en-US"/>
                </w:rPr>
                <w:t>O’Mahoney. (2021, Oct 1). Mr O’Mahoney, Head of PSO Contracts Bus Éireann. (T. Ryan, Interviewer)</w:t>
              </w:r>
            </w:p>
            <w:p w14:paraId="4F410DF9" w14:textId="77777777" w:rsidR="00E76377" w:rsidRDefault="00E76377" w:rsidP="00E76377">
              <w:pPr>
                <w:pStyle w:val="Bibliography"/>
                <w:ind w:left="720" w:hanging="720"/>
                <w:rPr>
                  <w:noProof/>
                  <w:lang w:val="en-US"/>
                </w:rPr>
              </w:pPr>
              <w:r>
                <w:rPr>
                  <w:noProof/>
                  <w:lang w:val="en-US"/>
                </w:rPr>
                <w:t xml:space="preserve">President Higgins-TILDA. (2016, Dec 2021). </w:t>
              </w:r>
              <w:r>
                <w:rPr>
                  <w:i/>
                  <w:iCs/>
                  <w:noProof/>
                  <w:lang w:val="en-US"/>
                </w:rPr>
                <w:t>https://tilda.tcd.ie/publications/reviews-newsletters/pdf/Newsletter_2016.pdf.</w:t>
              </w:r>
              <w:r>
                <w:rPr>
                  <w:noProof/>
                  <w:lang w:val="en-US"/>
                </w:rPr>
                <w:t xml:space="preserve"> Retrieved from https://tilda.tcd.ie: https://tilda.tcd.ie</w:t>
              </w:r>
            </w:p>
            <w:p w14:paraId="0DC1F030" w14:textId="77777777" w:rsidR="00E76377" w:rsidRDefault="00E76377" w:rsidP="00E76377">
              <w:pPr>
                <w:pStyle w:val="Bibliography"/>
                <w:ind w:left="720" w:hanging="720"/>
                <w:rPr>
                  <w:noProof/>
                  <w:lang w:val="en-US"/>
                </w:rPr>
              </w:pPr>
              <w:r>
                <w:rPr>
                  <w:noProof/>
                  <w:lang w:val="en-US"/>
                </w:rPr>
                <w:t xml:space="preserve">Roberts et al. (2019, July 2021 5). </w:t>
              </w:r>
              <w:r>
                <w:rPr>
                  <w:i/>
                  <w:iCs/>
                  <w:noProof/>
                  <w:lang w:val="en-US"/>
                </w:rPr>
                <w:t>https://journals.sagepub.com/doi/full/10.1177/1757975918811093.</w:t>
              </w:r>
              <w:r>
                <w:rPr>
                  <w:noProof/>
                  <w:lang w:val="en-US"/>
                </w:rPr>
                <w:t xml:space="preserve"> Retrieved </w:t>
              </w:r>
              <w:r>
                <w:rPr>
                  <w:noProof/>
                  <w:lang w:val="en-US"/>
                </w:rPr>
                <w:lastRenderedPageBreak/>
                <w:t>from https://journals.sagepub.com: https://journals.sagepub.com</w:t>
              </w:r>
            </w:p>
            <w:p w14:paraId="64281609" w14:textId="77777777" w:rsidR="00E76377" w:rsidRDefault="00E76377" w:rsidP="00E76377">
              <w:pPr>
                <w:pStyle w:val="Bibliography"/>
                <w:ind w:left="720" w:hanging="720"/>
                <w:rPr>
                  <w:noProof/>
                  <w:lang w:val="en-US"/>
                </w:rPr>
              </w:pPr>
              <w:r>
                <w:rPr>
                  <w:noProof/>
                  <w:lang w:val="en-US"/>
                </w:rPr>
                <w:t xml:space="preserve">Scharalda G. &amp; Leonard J. (2010, Oct 2021 1). </w:t>
              </w:r>
              <w:r>
                <w:rPr>
                  <w:i/>
                  <w:iCs/>
                  <w:noProof/>
                  <w:lang w:val="en-US"/>
                </w:rPr>
                <w:t>https://www.ncbi.nlm.nih.gov/pmc/articles/PMC3012622/.</w:t>
              </w:r>
              <w:r>
                <w:rPr>
                  <w:noProof/>
                  <w:lang w:val="en-US"/>
                </w:rPr>
                <w:t xml:space="preserve"> Retrieved from https://www.ncbi.nlm.nih.gov: https://www.ncbi.nlm.nih.gov</w:t>
              </w:r>
            </w:p>
            <w:p w14:paraId="70E244BD" w14:textId="77777777" w:rsidR="00E76377" w:rsidRDefault="00E76377" w:rsidP="00E76377">
              <w:pPr>
                <w:pStyle w:val="Bibliography"/>
                <w:ind w:left="720" w:hanging="720"/>
                <w:rPr>
                  <w:noProof/>
                  <w:lang w:val="en-US"/>
                </w:rPr>
              </w:pPr>
              <w:r>
                <w:rPr>
                  <w:noProof/>
                  <w:lang w:val="en-US"/>
                </w:rPr>
                <w:t xml:space="preserve">Serrano et al. (2014: 733, Dec 2021 1). </w:t>
              </w:r>
              <w:r>
                <w:rPr>
                  <w:i/>
                  <w:iCs/>
                  <w:noProof/>
                  <w:lang w:val="en-US"/>
                </w:rPr>
                <w:t>https://academic.oup.com/gerontologist/article/54/5/733/628081?login=true</w:t>
              </w:r>
              <w:r>
                <w:rPr>
                  <w:noProof/>
                  <w:lang w:val="en-US"/>
                </w:rPr>
                <w:t>. Retrieved Sept 1, 2021, from https://academic.oup.com: https://academic.oup.com</w:t>
              </w:r>
            </w:p>
            <w:p w14:paraId="3373EEF6" w14:textId="77777777" w:rsidR="00E76377" w:rsidRDefault="00E76377" w:rsidP="00E76377">
              <w:pPr>
                <w:pStyle w:val="Bibliography"/>
                <w:ind w:left="720" w:hanging="720"/>
                <w:rPr>
                  <w:noProof/>
                  <w:lang w:val="en-US"/>
                </w:rPr>
              </w:pPr>
              <w:r>
                <w:rPr>
                  <w:noProof/>
                  <w:lang w:val="en-US"/>
                </w:rPr>
                <w:t>Sheehan. (2021, Oct 8). Mr Declan Sheehan Chief Information Officer NTA. (T. Ryan, Interviewer)</w:t>
              </w:r>
            </w:p>
            <w:p w14:paraId="01A32737" w14:textId="77777777" w:rsidR="00E76377" w:rsidRDefault="00E76377" w:rsidP="00E76377">
              <w:pPr>
                <w:pStyle w:val="Bibliography"/>
                <w:ind w:left="720" w:hanging="720"/>
                <w:rPr>
                  <w:noProof/>
                  <w:lang w:val="en-US"/>
                </w:rPr>
              </w:pPr>
              <w:r>
                <w:rPr>
                  <w:noProof/>
                  <w:lang w:val="en-US"/>
                </w:rPr>
                <w:t xml:space="preserve">Teherani et al. (2015: 669). </w:t>
              </w:r>
              <w:r>
                <w:rPr>
                  <w:i/>
                  <w:iCs/>
                  <w:noProof/>
                  <w:lang w:val="en-US"/>
                </w:rPr>
                <w:t>https://doi.org/10.4300/JGME-D-15-00414.1</w:t>
              </w:r>
              <w:r>
                <w:rPr>
                  <w:noProof/>
                  <w:lang w:val="en-US"/>
                </w:rPr>
                <w:t>. Retrieved July 9, 2021, from https://doi.org/10.4300/JGME-D-15-00414.1</w:t>
              </w:r>
            </w:p>
            <w:p w14:paraId="6B242645" w14:textId="77777777" w:rsidR="00E76377" w:rsidRDefault="00E76377" w:rsidP="00E76377">
              <w:pPr>
                <w:pStyle w:val="Bibliography"/>
                <w:ind w:left="720" w:hanging="720"/>
                <w:rPr>
                  <w:noProof/>
                  <w:lang w:val="en-US"/>
                </w:rPr>
              </w:pPr>
              <w:r>
                <w:rPr>
                  <w:noProof/>
                  <w:lang w:val="en-US"/>
                </w:rPr>
                <w:t xml:space="preserve">TU Dublin. (2021). </w:t>
              </w:r>
              <w:r>
                <w:rPr>
                  <w:i/>
                  <w:iCs/>
                  <w:noProof/>
                  <w:lang w:val="en-US"/>
                </w:rPr>
                <w:t>https://www.dit.ie/schoolofmedia/resources/templatesguidelines/#</w:t>
              </w:r>
              <w:r>
                <w:rPr>
                  <w:noProof/>
                  <w:lang w:val="en-US"/>
                </w:rPr>
                <w:t>. Retrieved March 1, 2021, from https://www.dit.ie/schoolofmedia/resources/templatesguidelines/#</w:t>
              </w:r>
            </w:p>
            <w:p w14:paraId="64DD153C" w14:textId="77777777" w:rsidR="00E76377" w:rsidRDefault="00E76377" w:rsidP="00E76377">
              <w:pPr>
                <w:pStyle w:val="Bibliography"/>
                <w:ind w:left="720" w:hanging="720"/>
                <w:rPr>
                  <w:noProof/>
                  <w:lang w:val="en-US"/>
                </w:rPr>
              </w:pPr>
              <w:r>
                <w:rPr>
                  <w:noProof/>
                  <w:lang w:val="en-US"/>
                </w:rPr>
                <w:t xml:space="preserve">Walker, J. (2012). Human Transit. In </w:t>
              </w:r>
              <w:r>
                <w:rPr>
                  <w:i/>
                  <w:iCs/>
                  <w:noProof/>
                  <w:lang w:val="en-US"/>
                </w:rPr>
                <w:t>Human Transit How Cleaner Thinking about public Transit Can enrich our communities and our lives</w:t>
              </w:r>
              <w:r>
                <w:rPr>
                  <w:noProof/>
                  <w:lang w:val="en-US"/>
                </w:rPr>
                <w:t xml:space="preserve"> (p. 19). Washington: Island Press. Retrieved Oc 2021</w:t>
              </w:r>
            </w:p>
            <w:p w14:paraId="1733EE72" w14:textId="76F80860" w:rsidR="009A372D" w:rsidRPr="009A372D" w:rsidRDefault="00DD4CCA" w:rsidP="00E76377">
              <w:pPr>
                <w:pStyle w:val="NormalWeb"/>
                <w:spacing w:before="0" w:beforeAutospacing="0" w:after="0" w:afterAutospacing="0"/>
              </w:pPr>
              <w:r>
                <w:rPr>
                  <w:b/>
                  <w:bCs/>
                  <w:noProof/>
                </w:rPr>
                <w:fldChar w:fldCharType="end"/>
              </w:r>
            </w:p>
          </w:sdtContent>
        </w:sdt>
      </w:sdtContent>
    </w:sdt>
    <w:p w14:paraId="1BC3C874" w14:textId="77777777" w:rsidR="009A372D" w:rsidRDefault="009A372D" w:rsidP="009A372D">
      <w:pPr>
        <w:pStyle w:val="NormalWeb"/>
        <w:spacing w:before="0" w:beforeAutospacing="0" w:after="0" w:afterAutospacing="0"/>
        <w:rPr>
          <w:rFonts w:ascii="Calibri" w:hAnsi="Calibri" w:cs="Calibri"/>
          <w:color w:val="0E101A"/>
          <w:sz w:val="22"/>
          <w:szCs w:val="22"/>
        </w:rPr>
      </w:pPr>
      <w:r>
        <w:rPr>
          <w:rFonts w:ascii="Calibri" w:hAnsi="Calibri" w:cs="Calibri"/>
          <w:b/>
          <w:bCs/>
          <w:color w:val="0E101A"/>
          <w:sz w:val="22"/>
          <w:szCs w:val="22"/>
          <w:u w:val="single"/>
        </w:rPr>
        <w:t>Declarations</w:t>
      </w:r>
      <w:r>
        <w:rPr>
          <w:rFonts w:ascii="Calibri" w:hAnsi="Calibri" w:cs="Calibri"/>
          <w:color w:val="0E101A"/>
          <w:sz w:val="22"/>
          <w:szCs w:val="22"/>
        </w:rPr>
        <w:t xml:space="preserve"> - Author's declaration</w:t>
      </w:r>
    </w:p>
    <w:p w14:paraId="40EDCB41" w14:textId="77777777" w:rsidR="009A372D" w:rsidRDefault="009A372D" w:rsidP="009A372D">
      <w:pPr>
        <w:pStyle w:val="NormalWeb"/>
        <w:spacing w:before="0" w:beforeAutospacing="0" w:after="0" w:afterAutospacing="0"/>
        <w:rPr>
          <w:rFonts w:ascii="Calibri" w:hAnsi="Calibri" w:cs="Calibri"/>
          <w:sz w:val="22"/>
          <w:szCs w:val="22"/>
        </w:rPr>
      </w:pPr>
      <w:r>
        <w:rPr>
          <w:rFonts w:ascii="Calibri" w:hAnsi="Calibri" w:cs="Calibri"/>
          <w:i/>
          <w:iCs/>
          <w:sz w:val="22"/>
          <w:szCs w:val="22"/>
        </w:rPr>
        <w:t>'</w:t>
      </w:r>
      <w:r>
        <w:rPr>
          <w:rFonts w:ascii="Calibri" w:hAnsi="Calibri" w:cs="Calibri"/>
          <w:sz w:val="22"/>
          <w:szCs w:val="22"/>
        </w:rPr>
        <w:t xml:space="preserve">Declaration of Ownership:  I declare that the attached work is entirely my own and that all sources have been acknowledged' (TU Dublin, 2021):        </w:t>
      </w:r>
    </w:p>
    <w:p w14:paraId="7D9B5088" w14:textId="77777777" w:rsidR="009A372D" w:rsidRDefault="009A372D" w:rsidP="009A372D">
      <w:pPr>
        <w:pStyle w:val="NormalWeb"/>
        <w:spacing w:before="0" w:beforeAutospacing="0" w:after="0" w:afterAutospacing="0"/>
        <w:rPr>
          <w:rFonts w:ascii="Calibri" w:hAnsi="Calibri" w:cs="Calibri"/>
          <w:sz w:val="22"/>
          <w:szCs w:val="22"/>
        </w:rPr>
      </w:pPr>
      <w:r>
        <w:rPr>
          <w:rFonts w:ascii="Calibri" w:hAnsi="Calibri" w:cs="Calibri"/>
          <w:sz w:val="22"/>
          <w:szCs w:val="22"/>
        </w:rPr>
        <w:t>Signed</w:t>
      </w:r>
    </w:p>
    <w:p w14:paraId="4A6D5C07" w14:textId="77777777" w:rsidR="009A372D" w:rsidRDefault="009A372D" w:rsidP="009A372D">
      <w:pPr>
        <w:pStyle w:val="NormalWeb"/>
        <w:spacing w:before="0" w:beforeAutospacing="0" w:after="0" w:afterAutospacing="0"/>
        <w:rPr>
          <w:rFonts w:ascii="Calibri" w:hAnsi="Calibri" w:cs="Calibri"/>
          <w:sz w:val="22"/>
          <w:szCs w:val="22"/>
        </w:rPr>
      </w:pPr>
      <w:r w:rsidRPr="00E53236">
        <w:rPr>
          <w:rFonts w:ascii="Bermuda Script" w:hAnsi="Bermuda Script" w:cs="Calibri"/>
          <w:b/>
          <w:bCs/>
          <w:sz w:val="48"/>
          <w:szCs w:val="48"/>
          <w:u w:val="single"/>
        </w:rPr>
        <w:t>Tom Ryan</w:t>
      </w:r>
      <w:r>
        <w:rPr>
          <w:rFonts w:ascii="Calibri" w:hAnsi="Calibri" w:cs="Calibri"/>
          <w:b/>
          <w:bCs/>
          <w:sz w:val="22"/>
          <w:szCs w:val="22"/>
          <w:u w:val="single"/>
        </w:rPr>
        <w:t xml:space="preserve"> 01/09/2023</w:t>
      </w:r>
    </w:p>
    <w:p w14:paraId="607064AA" w14:textId="77777777" w:rsidR="009A372D" w:rsidRDefault="009A372D" w:rsidP="009A372D">
      <w:pPr>
        <w:pStyle w:val="NormalWeb"/>
        <w:spacing w:before="0" w:beforeAutospacing="0" w:after="0" w:afterAutospacing="0"/>
        <w:rPr>
          <w:rFonts w:ascii="Calibri" w:hAnsi="Calibri" w:cs="Calibri"/>
          <w:color w:val="0E101A"/>
          <w:sz w:val="22"/>
          <w:szCs w:val="22"/>
        </w:rPr>
      </w:pPr>
      <w:r>
        <w:rPr>
          <w:rFonts w:ascii="Calibri" w:hAnsi="Calibri" w:cs="Calibri"/>
          <w:b/>
          <w:bCs/>
          <w:color w:val="0E101A"/>
          <w:sz w:val="22"/>
          <w:szCs w:val="22"/>
          <w:u w:val="single"/>
        </w:rPr>
        <w:t>Availability of data and material</w:t>
      </w:r>
      <w:r>
        <w:rPr>
          <w:rFonts w:ascii="Calibri" w:hAnsi="Calibri" w:cs="Calibri"/>
          <w:b/>
          <w:bCs/>
          <w:color w:val="0E101A"/>
          <w:sz w:val="22"/>
          <w:szCs w:val="22"/>
        </w:rPr>
        <w:t xml:space="preserve"> - </w:t>
      </w:r>
      <w:r>
        <w:rPr>
          <w:rFonts w:ascii="Calibri" w:hAnsi="Calibri" w:cs="Calibri"/>
          <w:color w:val="0E101A"/>
          <w:sz w:val="22"/>
          <w:szCs w:val="22"/>
        </w:rPr>
        <w:t>Not applicable</w:t>
      </w:r>
    </w:p>
    <w:p w14:paraId="52D2ABB8" w14:textId="77777777" w:rsidR="009A372D" w:rsidRDefault="009A372D" w:rsidP="009A372D">
      <w:pPr>
        <w:pStyle w:val="NormalWeb"/>
        <w:spacing w:before="0" w:beforeAutospacing="0" w:after="0" w:afterAutospacing="0"/>
        <w:rPr>
          <w:rFonts w:ascii="Calibri" w:hAnsi="Calibri" w:cs="Calibri"/>
          <w:color w:val="0E101A"/>
          <w:sz w:val="22"/>
          <w:szCs w:val="22"/>
        </w:rPr>
      </w:pPr>
      <w:r>
        <w:rPr>
          <w:rFonts w:ascii="Calibri" w:hAnsi="Calibri" w:cs="Calibri"/>
          <w:b/>
          <w:bCs/>
          <w:color w:val="0E101A"/>
          <w:sz w:val="22"/>
          <w:szCs w:val="22"/>
          <w:u w:val="single"/>
        </w:rPr>
        <w:t>Funding</w:t>
      </w:r>
      <w:r>
        <w:rPr>
          <w:rFonts w:ascii="Calibri" w:hAnsi="Calibri" w:cs="Calibri"/>
          <w:b/>
          <w:bCs/>
          <w:color w:val="0E101A"/>
          <w:sz w:val="22"/>
          <w:szCs w:val="22"/>
        </w:rPr>
        <w:t xml:space="preserve"> - </w:t>
      </w:r>
      <w:r>
        <w:rPr>
          <w:rFonts w:ascii="Calibri" w:hAnsi="Calibri" w:cs="Calibri"/>
          <w:color w:val="0E101A"/>
          <w:sz w:val="22"/>
          <w:szCs w:val="22"/>
        </w:rPr>
        <w:t>Not applicable</w:t>
      </w:r>
    </w:p>
    <w:p w14:paraId="77128323" w14:textId="64E57A88" w:rsidR="009A372D" w:rsidRDefault="009A372D" w:rsidP="009A372D">
      <w:pPr>
        <w:pStyle w:val="NormalWeb"/>
        <w:spacing w:before="0" w:beforeAutospacing="0" w:after="0" w:afterAutospacing="0"/>
        <w:rPr>
          <w:rFonts w:ascii="Calibri" w:hAnsi="Calibri" w:cs="Calibri"/>
          <w:sz w:val="22"/>
          <w:szCs w:val="22"/>
          <w:lang w:val="en-IE"/>
        </w:rPr>
      </w:pPr>
      <w:proofErr w:type="gramStart"/>
      <w:r>
        <w:rPr>
          <w:rFonts w:ascii="Calibri" w:hAnsi="Calibri" w:cs="Calibri"/>
          <w:b/>
          <w:bCs/>
          <w:color w:val="0E101A"/>
          <w:sz w:val="22"/>
          <w:szCs w:val="22"/>
          <w:u w:val="single"/>
        </w:rPr>
        <w:t>Acknowledgements</w:t>
      </w:r>
      <w:r>
        <w:rPr>
          <w:rFonts w:ascii="Calibri" w:hAnsi="Calibri" w:cs="Calibri"/>
          <w:b/>
          <w:bCs/>
          <w:color w:val="0E101A"/>
          <w:sz w:val="22"/>
          <w:szCs w:val="22"/>
        </w:rPr>
        <w:t xml:space="preserve">  -</w:t>
      </w:r>
      <w:proofErr w:type="gramEnd"/>
      <w:r>
        <w:rPr>
          <w:rFonts w:ascii="Calibri" w:hAnsi="Calibri" w:cs="Calibri"/>
          <w:b/>
          <w:bCs/>
          <w:color w:val="0E101A"/>
          <w:sz w:val="22"/>
          <w:szCs w:val="22"/>
        </w:rPr>
        <w:t xml:space="preserve"> </w:t>
      </w:r>
      <w:r>
        <w:rPr>
          <w:rFonts w:ascii="Calibri" w:hAnsi="Calibri" w:cs="Calibri"/>
          <w:sz w:val="22"/>
          <w:szCs w:val="22"/>
        </w:rPr>
        <w:t xml:space="preserve">A special thanks must go to every one of my research interviewees. Without their help and time, I would not have truly understood the value and benefit that rural transport delivers daily. Some stories were happy, others a little sad. However, all helped shine a light on the lives of </w:t>
      </w:r>
      <w:proofErr w:type="gramStart"/>
      <w:r>
        <w:rPr>
          <w:rFonts w:ascii="Calibri" w:hAnsi="Calibri" w:cs="Calibri"/>
          <w:sz w:val="22"/>
          <w:szCs w:val="22"/>
        </w:rPr>
        <w:t>Seniors</w:t>
      </w:r>
      <w:proofErr w:type="gramEnd"/>
      <w:r>
        <w:rPr>
          <w:rFonts w:ascii="Calibri" w:hAnsi="Calibri" w:cs="Calibri"/>
          <w:sz w:val="22"/>
          <w:szCs w:val="22"/>
        </w:rPr>
        <w:t xml:space="preserve"> in rural Ireland. Without my colleague's support and assistance in </w:t>
      </w:r>
      <w:r w:rsidR="00241542">
        <w:rPr>
          <w:rFonts w:ascii="Calibri" w:hAnsi="Calibri" w:cs="Calibri"/>
          <w:sz w:val="22"/>
          <w:szCs w:val="22"/>
        </w:rPr>
        <w:t>the NTA</w:t>
      </w:r>
      <w:r>
        <w:rPr>
          <w:rFonts w:ascii="Calibri" w:hAnsi="Calibri" w:cs="Calibri"/>
          <w:sz w:val="22"/>
          <w:szCs w:val="22"/>
        </w:rPr>
        <w:t>, this body of research would not have been possible – thank you.</w:t>
      </w:r>
    </w:p>
    <w:p w14:paraId="1C3DD8FE" w14:textId="77777777" w:rsidR="009A372D" w:rsidRDefault="009A372D" w:rsidP="009A372D">
      <w:pPr>
        <w:pStyle w:val="NormalWeb"/>
        <w:spacing w:before="0" w:beforeAutospacing="0" w:after="0" w:afterAutospacing="0"/>
        <w:rPr>
          <w:rFonts w:ascii="Calibri" w:hAnsi="Calibri" w:cs="Calibri"/>
          <w:color w:val="0E101A"/>
          <w:sz w:val="22"/>
          <w:szCs w:val="22"/>
        </w:rPr>
      </w:pPr>
      <w:r>
        <w:rPr>
          <w:rFonts w:ascii="Calibri" w:hAnsi="Calibri" w:cs="Calibri"/>
          <w:b/>
          <w:bCs/>
          <w:color w:val="0E101A"/>
          <w:sz w:val="22"/>
          <w:szCs w:val="22"/>
          <w:u w:val="single"/>
        </w:rPr>
        <w:t>Competing interests</w:t>
      </w:r>
      <w:r>
        <w:rPr>
          <w:rFonts w:ascii="Calibri" w:hAnsi="Calibri" w:cs="Calibri"/>
          <w:b/>
          <w:bCs/>
          <w:color w:val="0E101A"/>
          <w:sz w:val="22"/>
          <w:szCs w:val="22"/>
        </w:rPr>
        <w:t xml:space="preserve"> - </w:t>
      </w:r>
      <w:r>
        <w:rPr>
          <w:rFonts w:ascii="Calibri" w:hAnsi="Calibri" w:cs="Calibri"/>
          <w:color w:val="0E101A"/>
          <w:sz w:val="22"/>
          <w:szCs w:val="22"/>
        </w:rPr>
        <w:t>Not applicable</w:t>
      </w:r>
    </w:p>
    <w:p w14:paraId="0BBA44BE" w14:textId="241EE0CF" w:rsidR="009A372D" w:rsidRDefault="009A372D" w:rsidP="009A372D">
      <w:pPr>
        <w:pStyle w:val="NormalWeb"/>
        <w:spacing w:before="0" w:beforeAutospacing="0" w:after="0" w:afterAutospacing="0"/>
        <w:rPr>
          <w:rFonts w:ascii="Calibri" w:hAnsi="Calibri" w:cs="Calibri"/>
          <w:color w:val="0E101A"/>
          <w:sz w:val="22"/>
          <w:szCs w:val="22"/>
          <w:lang w:val="en-IE"/>
        </w:rPr>
      </w:pPr>
      <w:r>
        <w:rPr>
          <w:rFonts w:ascii="Calibri" w:hAnsi="Calibri" w:cs="Calibri"/>
          <w:b/>
          <w:bCs/>
          <w:color w:val="0E101A"/>
          <w:sz w:val="22"/>
          <w:szCs w:val="22"/>
          <w:u w:val="single"/>
        </w:rPr>
        <w:t xml:space="preserve">Authors' contributions / Disclaimer </w:t>
      </w:r>
      <w:r>
        <w:rPr>
          <w:rFonts w:ascii="Calibri" w:hAnsi="Calibri" w:cs="Calibri"/>
          <w:b/>
          <w:bCs/>
          <w:color w:val="0E101A"/>
          <w:sz w:val="22"/>
          <w:szCs w:val="22"/>
        </w:rPr>
        <w:t xml:space="preserve">- </w:t>
      </w:r>
      <w:r>
        <w:rPr>
          <w:rFonts w:ascii="Calibri" w:hAnsi="Calibri" w:cs="Calibri"/>
          <w:color w:val="0E101A"/>
          <w:sz w:val="22"/>
          <w:szCs w:val="22"/>
        </w:rPr>
        <w:t xml:space="preserve">The opinions expressed in this publication are those of the authors. They do not purport to reflect the opinions or views of the </w:t>
      </w:r>
      <w:r w:rsidR="00241542">
        <w:rPr>
          <w:rFonts w:ascii="Calibri" w:hAnsi="Calibri" w:cs="Calibri"/>
          <w:color w:val="0E101A"/>
          <w:sz w:val="22"/>
          <w:szCs w:val="22"/>
        </w:rPr>
        <w:t>NTA.</w:t>
      </w:r>
    </w:p>
    <w:p w14:paraId="3BC7CD37" w14:textId="52B8D291" w:rsidR="00F53370" w:rsidRPr="00D14AFC" w:rsidRDefault="00F53370" w:rsidP="00D14AFC">
      <w:pPr>
        <w:spacing w:line="360" w:lineRule="auto"/>
        <w:jc w:val="left"/>
      </w:pPr>
    </w:p>
    <w:sectPr w:rsidR="00F53370" w:rsidRPr="00D14AFC" w:rsidSect="00BF1FF1">
      <w:headerReference w:type="even" r:id="rId14"/>
      <w:headerReference w:type="default" r:id="rId15"/>
      <w:footerReference w:type="even" r:id="rId16"/>
      <w:footerReference w:type="default" r:id="rId17"/>
      <w:headerReference w:type="first" r:id="rId18"/>
      <w:footerReference w:type="first" r:id="rId19"/>
      <w:footnotePr>
        <w:numFmt w:val="chicago"/>
      </w:footnotePr>
      <w:pgSz w:w="11907" w:h="16840" w:code="9"/>
      <w:pgMar w:top="1418" w:right="1418" w:bottom="1418" w:left="1418" w:header="567" w:footer="561"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B09F5" w14:textId="77777777" w:rsidR="00923B31" w:rsidRDefault="00923B31" w:rsidP="00542825">
      <w:pPr>
        <w:spacing w:line="240" w:lineRule="auto"/>
      </w:pPr>
      <w:r>
        <w:separator/>
      </w:r>
    </w:p>
  </w:endnote>
  <w:endnote w:type="continuationSeparator" w:id="0">
    <w:p w14:paraId="7438647B" w14:textId="77777777" w:rsidR="00923B31" w:rsidRDefault="00923B31" w:rsidP="005428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Rounded MT Bold"/>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ermuda Script">
    <w:panose1 w:val="020B00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B9F3" w14:textId="77777777" w:rsidR="00D213D4" w:rsidRDefault="00D21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5D6CB" w14:textId="0B37B2B0" w:rsidR="00D213D4" w:rsidRDefault="00D213D4">
    <w:pPr>
      <w:pStyle w:val="Footer"/>
      <w:jc w:val="center"/>
      <w:rPr>
        <w:color w:val="5B9BD5" w:themeColor="accent1"/>
      </w:rPr>
    </w:pPr>
    <w:r>
      <w:rPr>
        <w:color w:val="5B9BD5" w:themeColor="accent1"/>
      </w:rPr>
      <w:t xml:space="preserve">TRA2024 </w:t>
    </w:r>
    <w:r w:rsidRPr="002921BC">
      <w:rPr>
        <w:color w:val="5B9BD5" w:themeColor="accent1"/>
      </w:rPr>
      <w:t>Investigate the rural mobility and accessibility challenges of Seniors</w:t>
    </w:r>
    <w:r>
      <w:rPr>
        <w:color w:val="5B9BD5" w:themeColor="accent1"/>
      </w:rPr>
      <w:t>.</w:t>
    </w:r>
    <w:r w:rsidRPr="002921BC">
      <w:rPr>
        <w:color w:val="5B9BD5" w:themeColor="accent1"/>
      </w:rPr>
      <w:t xml:space="preserve"> </w:t>
    </w: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851916">
      <w:rPr>
        <w:color w:val="5B9BD5" w:themeColor="accent1"/>
      </w:rPr>
      <w:t>2</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851916">
      <w:rPr>
        <w:color w:val="5B9BD5" w:themeColor="accent1"/>
      </w:rPr>
      <w:t>30</w:t>
    </w:r>
    <w:r>
      <w:rPr>
        <w:color w:val="5B9BD5" w:themeColor="accent1"/>
      </w:rPr>
      <w:fldChar w:fldCharType="end"/>
    </w:r>
  </w:p>
  <w:p w14:paraId="434A79A8" w14:textId="77777777" w:rsidR="00D213D4" w:rsidRDefault="00D213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C99D1" w14:textId="77777777" w:rsidR="00D213D4" w:rsidRDefault="00D21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45A04" w14:textId="77777777" w:rsidR="00923B31" w:rsidRDefault="00923B31" w:rsidP="00542825">
      <w:pPr>
        <w:spacing w:line="240" w:lineRule="auto"/>
      </w:pPr>
      <w:r>
        <w:separator/>
      </w:r>
    </w:p>
  </w:footnote>
  <w:footnote w:type="continuationSeparator" w:id="0">
    <w:p w14:paraId="6AE6C127" w14:textId="77777777" w:rsidR="00923B31" w:rsidRDefault="00923B31" w:rsidP="005428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5F5AD" w14:textId="74ED3242" w:rsidR="00D213D4" w:rsidRDefault="00D213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FFFF3" w14:textId="4AAE0377" w:rsidR="00D213D4" w:rsidRPr="00A86F3F" w:rsidRDefault="00D213D4" w:rsidP="00A86F3F">
    <w:pPr>
      <w:pStyle w:val="Header"/>
    </w:pPr>
    <w:r>
      <w:rPr>
        <w:lang w:val="en-IE" w:eastAsia="en-IE"/>
      </w:rPr>
      <w:drawing>
        <wp:anchor distT="0" distB="0" distL="114300" distR="114300" simplePos="0" relativeHeight="251658240" behindDoc="0" locked="0" layoutInCell="1" allowOverlap="1" wp14:anchorId="4CE9C685" wp14:editId="3F71B901">
          <wp:simplePos x="0" y="0"/>
          <wp:positionH relativeFrom="page">
            <wp:align>right</wp:align>
          </wp:positionH>
          <wp:positionV relativeFrom="paragraph">
            <wp:posOffset>-306070</wp:posOffset>
          </wp:positionV>
          <wp:extent cx="7521575" cy="1308100"/>
          <wp:effectExtent l="0" t="0" r="3175" b="6350"/>
          <wp:wrapSquare wrapText="bothSides"/>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1"/>
                  <a:stretch>
                    <a:fillRect/>
                  </a:stretch>
                </pic:blipFill>
                <pic:spPr>
                  <a:xfrm>
                    <a:off x="0" y="0"/>
                    <a:ext cx="7521575" cy="1308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0B4B5" w14:textId="3F63DB9F" w:rsidR="00D213D4" w:rsidRDefault="00D21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042C551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FA42EC"/>
    <w:multiLevelType w:val="multilevel"/>
    <w:tmpl w:val="3A3E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E218C"/>
    <w:multiLevelType w:val="hybridMultilevel"/>
    <w:tmpl w:val="70307A86"/>
    <w:lvl w:ilvl="0" w:tplc="18090013">
      <w:start w:val="1"/>
      <w:numFmt w:val="upp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099302C3"/>
    <w:multiLevelType w:val="hybridMultilevel"/>
    <w:tmpl w:val="AD1817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AA455BA"/>
    <w:multiLevelType w:val="hybridMultilevel"/>
    <w:tmpl w:val="CCCAF3F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E3E20AB"/>
    <w:multiLevelType w:val="multilevel"/>
    <w:tmpl w:val="F89E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E0393"/>
    <w:multiLevelType w:val="multilevel"/>
    <w:tmpl w:val="988219DE"/>
    <w:lvl w:ilvl="0">
      <w:start w:val="1"/>
      <w:numFmt w:val="bullet"/>
      <w:pStyle w:val="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8" w15:restartNumberingAfterBreak="0">
    <w:nsid w:val="1C6F0CD2"/>
    <w:multiLevelType w:val="hybridMultilevel"/>
    <w:tmpl w:val="C1AA14D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9322B9F"/>
    <w:multiLevelType w:val="multilevel"/>
    <w:tmpl w:val="3ECED9CA"/>
    <w:lvl w:ilvl="0">
      <w:start w:val="1"/>
      <w:numFmt w:val="upperLetter"/>
      <w:pStyle w:val="appendixhead"/>
      <w:suff w:val="nothing"/>
      <w:lvlText w:val="Appendix %1. "/>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4190753C"/>
    <w:multiLevelType w:val="hybridMultilevel"/>
    <w:tmpl w:val="BFDE3D4E"/>
    <w:lvl w:ilvl="0" w:tplc="18090013">
      <w:start w:val="1"/>
      <w:numFmt w:val="upperRoman"/>
      <w:lvlText w:val="%1."/>
      <w:lvlJc w:val="righ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76A5FC3"/>
    <w:multiLevelType w:val="hybridMultilevel"/>
    <w:tmpl w:val="6786F782"/>
    <w:lvl w:ilvl="0" w:tplc="1809000B">
      <w:start w:val="1"/>
      <w:numFmt w:val="bullet"/>
      <w:lvlText w:val=""/>
      <w:lvlJc w:val="left"/>
      <w:pPr>
        <w:ind w:left="1270" w:hanging="55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6067C8C"/>
    <w:multiLevelType w:val="hybridMultilevel"/>
    <w:tmpl w:val="B7CECDB4"/>
    <w:lvl w:ilvl="0" w:tplc="1809000B">
      <w:start w:val="1"/>
      <w:numFmt w:val="bullet"/>
      <w:lvlText w:val=""/>
      <w:lvlJc w:val="left"/>
      <w:pPr>
        <w:ind w:left="890" w:hanging="360"/>
      </w:pPr>
      <w:rPr>
        <w:rFonts w:ascii="Wingdings" w:hAnsi="Wingdings" w:hint="default"/>
      </w:rPr>
    </w:lvl>
    <w:lvl w:ilvl="1" w:tplc="18090003" w:tentative="1">
      <w:start w:val="1"/>
      <w:numFmt w:val="bullet"/>
      <w:lvlText w:val="o"/>
      <w:lvlJc w:val="left"/>
      <w:pPr>
        <w:ind w:left="1610" w:hanging="360"/>
      </w:pPr>
      <w:rPr>
        <w:rFonts w:ascii="Courier New" w:hAnsi="Courier New" w:cs="Courier New" w:hint="default"/>
      </w:rPr>
    </w:lvl>
    <w:lvl w:ilvl="2" w:tplc="18090005" w:tentative="1">
      <w:start w:val="1"/>
      <w:numFmt w:val="bullet"/>
      <w:lvlText w:val=""/>
      <w:lvlJc w:val="left"/>
      <w:pPr>
        <w:ind w:left="2330" w:hanging="360"/>
      </w:pPr>
      <w:rPr>
        <w:rFonts w:ascii="Wingdings" w:hAnsi="Wingdings" w:hint="default"/>
      </w:rPr>
    </w:lvl>
    <w:lvl w:ilvl="3" w:tplc="18090001" w:tentative="1">
      <w:start w:val="1"/>
      <w:numFmt w:val="bullet"/>
      <w:lvlText w:val=""/>
      <w:lvlJc w:val="left"/>
      <w:pPr>
        <w:ind w:left="3050" w:hanging="360"/>
      </w:pPr>
      <w:rPr>
        <w:rFonts w:ascii="Symbol" w:hAnsi="Symbol" w:hint="default"/>
      </w:rPr>
    </w:lvl>
    <w:lvl w:ilvl="4" w:tplc="18090003" w:tentative="1">
      <w:start w:val="1"/>
      <w:numFmt w:val="bullet"/>
      <w:lvlText w:val="o"/>
      <w:lvlJc w:val="left"/>
      <w:pPr>
        <w:ind w:left="3770" w:hanging="360"/>
      </w:pPr>
      <w:rPr>
        <w:rFonts w:ascii="Courier New" w:hAnsi="Courier New" w:cs="Courier New" w:hint="default"/>
      </w:rPr>
    </w:lvl>
    <w:lvl w:ilvl="5" w:tplc="18090005" w:tentative="1">
      <w:start w:val="1"/>
      <w:numFmt w:val="bullet"/>
      <w:lvlText w:val=""/>
      <w:lvlJc w:val="left"/>
      <w:pPr>
        <w:ind w:left="4490" w:hanging="360"/>
      </w:pPr>
      <w:rPr>
        <w:rFonts w:ascii="Wingdings" w:hAnsi="Wingdings" w:hint="default"/>
      </w:rPr>
    </w:lvl>
    <w:lvl w:ilvl="6" w:tplc="18090001" w:tentative="1">
      <w:start w:val="1"/>
      <w:numFmt w:val="bullet"/>
      <w:lvlText w:val=""/>
      <w:lvlJc w:val="left"/>
      <w:pPr>
        <w:ind w:left="5210" w:hanging="360"/>
      </w:pPr>
      <w:rPr>
        <w:rFonts w:ascii="Symbol" w:hAnsi="Symbol" w:hint="default"/>
      </w:rPr>
    </w:lvl>
    <w:lvl w:ilvl="7" w:tplc="18090003" w:tentative="1">
      <w:start w:val="1"/>
      <w:numFmt w:val="bullet"/>
      <w:lvlText w:val="o"/>
      <w:lvlJc w:val="left"/>
      <w:pPr>
        <w:ind w:left="5930" w:hanging="360"/>
      </w:pPr>
      <w:rPr>
        <w:rFonts w:ascii="Courier New" w:hAnsi="Courier New" w:cs="Courier New" w:hint="default"/>
      </w:rPr>
    </w:lvl>
    <w:lvl w:ilvl="8" w:tplc="18090005" w:tentative="1">
      <w:start w:val="1"/>
      <w:numFmt w:val="bullet"/>
      <w:lvlText w:val=""/>
      <w:lvlJc w:val="left"/>
      <w:pPr>
        <w:ind w:left="6650" w:hanging="360"/>
      </w:pPr>
      <w:rPr>
        <w:rFonts w:ascii="Wingdings" w:hAnsi="Wingdings" w:hint="default"/>
      </w:rPr>
    </w:lvl>
  </w:abstractNum>
  <w:abstractNum w:abstractNumId="13" w15:restartNumberingAfterBreak="0">
    <w:nsid w:val="56205803"/>
    <w:multiLevelType w:val="multilevel"/>
    <w:tmpl w:val="77AEE1DA"/>
    <w:lvl w:ilvl="0">
      <w:start w:val="1"/>
      <w:numFmt w:val="decimal"/>
      <w:pStyle w:val="Heading1"/>
      <w:suff w:val="space"/>
      <w:lvlText w:val="%1."/>
      <w:lvlJc w:val="left"/>
      <w:pPr>
        <w:ind w:left="0" w:firstLine="0"/>
      </w:pPr>
      <w:rPr>
        <w:rFonts w:hint="default"/>
      </w:rPr>
    </w:lvl>
    <w:lvl w:ilvl="1">
      <w:start w:val="1"/>
      <w:numFmt w:val="decimal"/>
      <w:pStyle w:val="2ndorder-head"/>
      <w:suff w:val="space"/>
      <w:lvlText w:val="%1.%2."/>
      <w:lvlJc w:val="left"/>
      <w:pPr>
        <w:ind w:left="0" w:firstLine="0"/>
      </w:pPr>
      <w:rPr>
        <w:rFonts w:hint="default"/>
        <w:b/>
        <w:color w:val="0070C0"/>
        <w:sz w:val="24"/>
        <w:szCs w:val="24"/>
      </w:rPr>
    </w:lvl>
    <w:lvl w:ilvl="2">
      <w:start w:val="1"/>
      <w:numFmt w:val="decimal"/>
      <w:pStyle w:val="3rdorder-head"/>
      <w:suff w:val="space"/>
      <w:lvlText w:val="%1.%2.%3."/>
      <w:lvlJc w:val="left"/>
      <w:pPr>
        <w:ind w:left="0" w:firstLine="0"/>
      </w:pPr>
      <w:rPr>
        <w:rFonts w:hint="default"/>
      </w:rPr>
    </w:lvl>
    <w:lvl w:ilvl="3">
      <w:start w:val="1"/>
      <w:numFmt w:val="decimal"/>
      <w:pStyle w:val="4thorder-head"/>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D75241C"/>
    <w:multiLevelType w:val="hybridMultilevel"/>
    <w:tmpl w:val="0EFC4B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5F0B0535"/>
    <w:multiLevelType w:val="hybridMultilevel"/>
    <w:tmpl w:val="DDB2899A"/>
    <w:lvl w:ilvl="0" w:tplc="18090013">
      <w:start w:val="1"/>
      <w:numFmt w:val="upperRoman"/>
      <w:lvlText w:val="%1."/>
      <w:lvlJc w:val="right"/>
      <w:pPr>
        <w:ind w:left="890" w:hanging="360"/>
      </w:pPr>
      <w:rPr>
        <w:rFonts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17" w15:restartNumberingAfterBreak="0">
    <w:nsid w:val="63C254A6"/>
    <w:multiLevelType w:val="hybridMultilevel"/>
    <w:tmpl w:val="3B221AD6"/>
    <w:lvl w:ilvl="0" w:tplc="18090013">
      <w:start w:val="1"/>
      <w:numFmt w:val="upperRoman"/>
      <w:lvlText w:val="%1."/>
      <w:lvlJc w:val="right"/>
      <w:pPr>
        <w:ind w:left="1270" w:hanging="55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6BA276B6"/>
    <w:multiLevelType w:val="hybridMultilevel"/>
    <w:tmpl w:val="B9626CB0"/>
    <w:lvl w:ilvl="0" w:tplc="1809001B">
      <w:start w:val="1"/>
      <w:numFmt w:val="lowerRoman"/>
      <w:lvlText w:val="%1."/>
      <w:lvlJc w:val="right"/>
      <w:pPr>
        <w:ind w:left="890" w:hanging="360"/>
      </w:pPr>
      <w:rPr>
        <w:rFonts w:hint="default"/>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19" w15:restartNumberingAfterBreak="0">
    <w:nsid w:val="6BD0541D"/>
    <w:multiLevelType w:val="hybridMultilevel"/>
    <w:tmpl w:val="3DF8D7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C3B57E5"/>
    <w:multiLevelType w:val="hybridMultilevel"/>
    <w:tmpl w:val="558A110E"/>
    <w:lvl w:ilvl="0" w:tplc="1809000B">
      <w:start w:val="1"/>
      <w:numFmt w:val="bullet"/>
      <w:lvlText w:val=""/>
      <w:lvlJc w:val="left"/>
      <w:pPr>
        <w:ind w:left="890" w:hanging="360"/>
      </w:pPr>
      <w:rPr>
        <w:rFonts w:ascii="Wingdings" w:hAnsi="Wingdings" w:hint="default"/>
      </w:rPr>
    </w:lvl>
    <w:lvl w:ilvl="1" w:tplc="18090003" w:tentative="1">
      <w:start w:val="1"/>
      <w:numFmt w:val="bullet"/>
      <w:lvlText w:val="o"/>
      <w:lvlJc w:val="left"/>
      <w:pPr>
        <w:ind w:left="1610" w:hanging="360"/>
      </w:pPr>
      <w:rPr>
        <w:rFonts w:ascii="Courier New" w:hAnsi="Courier New" w:cs="Courier New" w:hint="default"/>
      </w:rPr>
    </w:lvl>
    <w:lvl w:ilvl="2" w:tplc="18090005" w:tentative="1">
      <w:start w:val="1"/>
      <w:numFmt w:val="bullet"/>
      <w:lvlText w:val=""/>
      <w:lvlJc w:val="left"/>
      <w:pPr>
        <w:ind w:left="2330" w:hanging="360"/>
      </w:pPr>
      <w:rPr>
        <w:rFonts w:ascii="Wingdings" w:hAnsi="Wingdings" w:hint="default"/>
      </w:rPr>
    </w:lvl>
    <w:lvl w:ilvl="3" w:tplc="18090001" w:tentative="1">
      <w:start w:val="1"/>
      <w:numFmt w:val="bullet"/>
      <w:lvlText w:val=""/>
      <w:lvlJc w:val="left"/>
      <w:pPr>
        <w:ind w:left="3050" w:hanging="360"/>
      </w:pPr>
      <w:rPr>
        <w:rFonts w:ascii="Symbol" w:hAnsi="Symbol" w:hint="default"/>
      </w:rPr>
    </w:lvl>
    <w:lvl w:ilvl="4" w:tplc="18090003" w:tentative="1">
      <w:start w:val="1"/>
      <w:numFmt w:val="bullet"/>
      <w:lvlText w:val="o"/>
      <w:lvlJc w:val="left"/>
      <w:pPr>
        <w:ind w:left="3770" w:hanging="360"/>
      </w:pPr>
      <w:rPr>
        <w:rFonts w:ascii="Courier New" w:hAnsi="Courier New" w:cs="Courier New" w:hint="default"/>
      </w:rPr>
    </w:lvl>
    <w:lvl w:ilvl="5" w:tplc="18090005" w:tentative="1">
      <w:start w:val="1"/>
      <w:numFmt w:val="bullet"/>
      <w:lvlText w:val=""/>
      <w:lvlJc w:val="left"/>
      <w:pPr>
        <w:ind w:left="4490" w:hanging="360"/>
      </w:pPr>
      <w:rPr>
        <w:rFonts w:ascii="Wingdings" w:hAnsi="Wingdings" w:hint="default"/>
      </w:rPr>
    </w:lvl>
    <w:lvl w:ilvl="6" w:tplc="18090001" w:tentative="1">
      <w:start w:val="1"/>
      <w:numFmt w:val="bullet"/>
      <w:lvlText w:val=""/>
      <w:lvlJc w:val="left"/>
      <w:pPr>
        <w:ind w:left="5210" w:hanging="360"/>
      </w:pPr>
      <w:rPr>
        <w:rFonts w:ascii="Symbol" w:hAnsi="Symbol" w:hint="default"/>
      </w:rPr>
    </w:lvl>
    <w:lvl w:ilvl="7" w:tplc="18090003" w:tentative="1">
      <w:start w:val="1"/>
      <w:numFmt w:val="bullet"/>
      <w:lvlText w:val="o"/>
      <w:lvlJc w:val="left"/>
      <w:pPr>
        <w:ind w:left="5930" w:hanging="360"/>
      </w:pPr>
      <w:rPr>
        <w:rFonts w:ascii="Courier New" w:hAnsi="Courier New" w:cs="Courier New" w:hint="default"/>
      </w:rPr>
    </w:lvl>
    <w:lvl w:ilvl="8" w:tplc="18090005" w:tentative="1">
      <w:start w:val="1"/>
      <w:numFmt w:val="bullet"/>
      <w:lvlText w:val=""/>
      <w:lvlJc w:val="left"/>
      <w:pPr>
        <w:ind w:left="6650" w:hanging="360"/>
      </w:pPr>
      <w:rPr>
        <w:rFonts w:ascii="Wingdings" w:hAnsi="Wingdings" w:hint="default"/>
      </w:rPr>
    </w:lvl>
  </w:abstractNum>
  <w:abstractNum w:abstractNumId="21" w15:restartNumberingAfterBreak="0">
    <w:nsid w:val="6C4B5AE6"/>
    <w:multiLevelType w:val="multilevel"/>
    <w:tmpl w:val="F710A3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02173AB"/>
    <w:multiLevelType w:val="hybridMultilevel"/>
    <w:tmpl w:val="48AC5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4434B6"/>
    <w:multiLevelType w:val="hybridMultilevel"/>
    <w:tmpl w:val="B51692CC"/>
    <w:lvl w:ilvl="0" w:tplc="18090013">
      <w:start w:val="1"/>
      <w:numFmt w:val="upperRoman"/>
      <w:lvlText w:val="%1."/>
      <w:lvlJc w:val="right"/>
      <w:pPr>
        <w:ind w:left="890" w:hanging="360"/>
      </w:pPr>
      <w:rPr>
        <w:rFonts w:hint="default"/>
      </w:rPr>
    </w:lvl>
    <w:lvl w:ilvl="1" w:tplc="18090003" w:tentative="1">
      <w:start w:val="1"/>
      <w:numFmt w:val="bullet"/>
      <w:lvlText w:val="o"/>
      <w:lvlJc w:val="left"/>
      <w:pPr>
        <w:ind w:left="1610" w:hanging="360"/>
      </w:pPr>
      <w:rPr>
        <w:rFonts w:ascii="Courier New" w:hAnsi="Courier New" w:cs="Courier New" w:hint="default"/>
      </w:rPr>
    </w:lvl>
    <w:lvl w:ilvl="2" w:tplc="18090005" w:tentative="1">
      <w:start w:val="1"/>
      <w:numFmt w:val="bullet"/>
      <w:lvlText w:val=""/>
      <w:lvlJc w:val="left"/>
      <w:pPr>
        <w:ind w:left="2330" w:hanging="360"/>
      </w:pPr>
      <w:rPr>
        <w:rFonts w:ascii="Wingdings" w:hAnsi="Wingdings" w:hint="default"/>
      </w:rPr>
    </w:lvl>
    <w:lvl w:ilvl="3" w:tplc="18090001" w:tentative="1">
      <w:start w:val="1"/>
      <w:numFmt w:val="bullet"/>
      <w:lvlText w:val=""/>
      <w:lvlJc w:val="left"/>
      <w:pPr>
        <w:ind w:left="3050" w:hanging="360"/>
      </w:pPr>
      <w:rPr>
        <w:rFonts w:ascii="Symbol" w:hAnsi="Symbol" w:hint="default"/>
      </w:rPr>
    </w:lvl>
    <w:lvl w:ilvl="4" w:tplc="18090003" w:tentative="1">
      <w:start w:val="1"/>
      <w:numFmt w:val="bullet"/>
      <w:lvlText w:val="o"/>
      <w:lvlJc w:val="left"/>
      <w:pPr>
        <w:ind w:left="3770" w:hanging="360"/>
      </w:pPr>
      <w:rPr>
        <w:rFonts w:ascii="Courier New" w:hAnsi="Courier New" w:cs="Courier New" w:hint="default"/>
      </w:rPr>
    </w:lvl>
    <w:lvl w:ilvl="5" w:tplc="18090005" w:tentative="1">
      <w:start w:val="1"/>
      <w:numFmt w:val="bullet"/>
      <w:lvlText w:val=""/>
      <w:lvlJc w:val="left"/>
      <w:pPr>
        <w:ind w:left="4490" w:hanging="360"/>
      </w:pPr>
      <w:rPr>
        <w:rFonts w:ascii="Wingdings" w:hAnsi="Wingdings" w:hint="default"/>
      </w:rPr>
    </w:lvl>
    <w:lvl w:ilvl="6" w:tplc="18090001" w:tentative="1">
      <w:start w:val="1"/>
      <w:numFmt w:val="bullet"/>
      <w:lvlText w:val=""/>
      <w:lvlJc w:val="left"/>
      <w:pPr>
        <w:ind w:left="5210" w:hanging="360"/>
      </w:pPr>
      <w:rPr>
        <w:rFonts w:ascii="Symbol" w:hAnsi="Symbol" w:hint="default"/>
      </w:rPr>
    </w:lvl>
    <w:lvl w:ilvl="7" w:tplc="18090003" w:tentative="1">
      <w:start w:val="1"/>
      <w:numFmt w:val="bullet"/>
      <w:lvlText w:val="o"/>
      <w:lvlJc w:val="left"/>
      <w:pPr>
        <w:ind w:left="5930" w:hanging="360"/>
      </w:pPr>
      <w:rPr>
        <w:rFonts w:ascii="Courier New" w:hAnsi="Courier New" w:cs="Courier New" w:hint="default"/>
      </w:rPr>
    </w:lvl>
    <w:lvl w:ilvl="8" w:tplc="18090005" w:tentative="1">
      <w:start w:val="1"/>
      <w:numFmt w:val="bullet"/>
      <w:lvlText w:val=""/>
      <w:lvlJc w:val="left"/>
      <w:pPr>
        <w:ind w:left="6650" w:hanging="360"/>
      </w:pPr>
      <w:rPr>
        <w:rFonts w:ascii="Wingdings" w:hAnsi="Wingdings" w:hint="default"/>
      </w:rPr>
    </w:lvl>
  </w:abstractNum>
  <w:abstractNum w:abstractNumId="24" w15:restartNumberingAfterBreak="0">
    <w:nsid w:val="76416009"/>
    <w:multiLevelType w:val="hybridMultilevel"/>
    <w:tmpl w:val="02C471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8AE79B9"/>
    <w:multiLevelType w:val="hybridMultilevel"/>
    <w:tmpl w:val="E748341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FF41752"/>
    <w:multiLevelType w:val="hybridMultilevel"/>
    <w:tmpl w:val="C1BA84D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9"/>
  </w:num>
  <w:num w:numId="2">
    <w:abstractNumId w:val="15"/>
  </w:num>
  <w:num w:numId="3">
    <w:abstractNumId w:val="7"/>
  </w:num>
  <w:num w:numId="4">
    <w:abstractNumId w:val="13"/>
  </w:num>
  <w:num w:numId="5">
    <w:abstractNumId w:val="22"/>
  </w:num>
  <w:num w:numId="6">
    <w:abstractNumId w:val="0"/>
  </w:num>
  <w:num w:numId="7">
    <w:abstractNumId w:val="1"/>
  </w:num>
  <w:num w:numId="8">
    <w:abstractNumId w:val="11"/>
  </w:num>
  <w:num w:numId="9">
    <w:abstractNumId w:val="20"/>
  </w:num>
  <w:num w:numId="10">
    <w:abstractNumId w:val="12"/>
  </w:num>
  <w:num w:numId="11">
    <w:abstractNumId w:val="8"/>
  </w:num>
  <w:num w:numId="12">
    <w:abstractNumId w:val="5"/>
  </w:num>
  <w:num w:numId="13">
    <w:abstractNumId w:val="25"/>
  </w:num>
  <w:num w:numId="14">
    <w:abstractNumId w:val="4"/>
  </w:num>
  <w:num w:numId="15">
    <w:abstractNumId w:val="19"/>
  </w:num>
  <w:num w:numId="16">
    <w:abstractNumId w:val="14"/>
  </w:num>
  <w:num w:numId="17">
    <w:abstractNumId w:val="24"/>
  </w:num>
  <w:num w:numId="18">
    <w:abstractNumId w:val="2"/>
  </w:num>
  <w:num w:numId="19">
    <w:abstractNumId w:val="6"/>
  </w:num>
  <w:num w:numId="20">
    <w:abstractNumId w:val="18"/>
  </w:num>
  <w:num w:numId="21">
    <w:abstractNumId w:val="16"/>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3"/>
  </w:num>
  <w:num w:numId="28">
    <w:abstractNumId w:val="10"/>
  </w:num>
  <w:num w:numId="29">
    <w:abstractNumId w:val="17"/>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c1tDSxNDS2MDS2NDJT0lEKTi0uzszPAymwrAUAGiU4YiwAAAA="/>
  </w:docVars>
  <w:rsids>
    <w:rsidRoot w:val="00542825"/>
    <w:rsid w:val="00001535"/>
    <w:rsid w:val="000023A6"/>
    <w:rsid w:val="00002E41"/>
    <w:rsid w:val="0001112B"/>
    <w:rsid w:val="00033875"/>
    <w:rsid w:val="000411A4"/>
    <w:rsid w:val="00047820"/>
    <w:rsid w:val="00053AAC"/>
    <w:rsid w:val="000C0974"/>
    <w:rsid w:val="000C13D4"/>
    <w:rsid w:val="000C1E7C"/>
    <w:rsid w:val="000C3058"/>
    <w:rsid w:val="000D0A03"/>
    <w:rsid w:val="000D69F6"/>
    <w:rsid w:val="000E7D73"/>
    <w:rsid w:val="000F052E"/>
    <w:rsid w:val="000F0D03"/>
    <w:rsid w:val="000F26E1"/>
    <w:rsid w:val="000F4F44"/>
    <w:rsid w:val="00102A70"/>
    <w:rsid w:val="001146A2"/>
    <w:rsid w:val="00115EBF"/>
    <w:rsid w:val="0011656A"/>
    <w:rsid w:val="001257B7"/>
    <w:rsid w:val="001449CE"/>
    <w:rsid w:val="001653BE"/>
    <w:rsid w:val="00166AD3"/>
    <w:rsid w:val="00185AE6"/>
    <w:rsid w:val="001B153D"/>
    <w:rsid w:val="001C07C4"/>
    <w:rsid w:val="001C7861"/>
    <w:rsid w:val="001D36E7"/>
    <w:rsid w:val="001D3A5F"/>
    <w:rsid w:val="001E337F"/>
    <w:rsid w:val="001E3BA9"/>
    <w:rsid w:val="001E413B"/>
    <w:rsid w:val="001E6A92"/>
    <w:rsid w:val="001F5514"/>
    <w:rsid w:val="001F67A6"/>
    <w:rsid w:val="00212A3D"/>
    <w:rsid w:val="00220B73"/>
    <w:rsid w:val="0022258B"/>
    <w:rsid w:val="00223413"/>
    <w:rsid w:val="00227015"/>
    <w:rsid w:val="00227446"/>
    <w:rsid w:val="00230699"/>
    <w:rsid w:val="00230DB3"/>
    <w:rsid w:val="00231244"/>
    <w:rsid w:val="00237037"/>
    <w:rsid w:val="00241542"/>
    <w:rsid w:val="00243022"/>
    <w:rsid w:val="002442F2"/>
    <w:rsid w:val="002478D6"/>
    <w:rsid w:val="00247F19"/>
    <w:rsid w:val="00256501"/>
    <w:rsid w:val="002601AB"/>
    <w:rsid w:val="00260B1F"/>
    <w:rsid w:val="00265BD1"/>
    <w:rsid w:val="0026601B"/>
    <w:rsid w:val="00281A3E"/>
    <w:rsid w:val="002878A8"/>
    <w:rsid w:val="002921BC"/>
    <w:rsid w:val="00292893"/>
    <w:rsid w:val="00296007"/>
    <w:rsid w:val="002A23C2"/>
    <w:rsid w:val="002C0FDC"/>
    <w:rsid w:val="002C2584"/>
    <w:rsid w:val="002C26E6"/>
    <w:rsid w:val="002C30BE"/>
    <w:rsid w:val="002C496E"/>
    <w:rsid w:val="002D4AC7"/>
    <w:rsid w:val="002E3455"/>
    <w:rsid w:val="002E53B3"/>
    <w:rsid w:val="002E671D"/>
    <w:rsid w:val="002F21BD"/>
    <w:rsid w:val="002F3FA8"/>
    <w:rsid w:val="00302246"/>
    <w:rsid w:val="0030600A"/>
    <w:rsid w:val="003063AC"/>
    <w:rsid w:val="00306C2F"/>
    <w:rsid w:val="003136CC"/>
    <w:rsid w:val="00314713"/>
    <w:rsid w:val="00315CDE"/>
    <w:rsid w:val="003205EF"/>
    <w:rsid w:val="00325B74"/>
    <w:rsid w:val="00332A84"/>
    <w:rsid w:val="00367C2B"/>
    <w:rsid w:val="00375DD7"/>
    <w:rsid w:val="003808BA"/>
    <w:rsid w:val="00381F65"/>
    <w:rsid w:val="003826D2"/>
    <w:rsid w:val="00387F20"/>
    <w:rsid w:val="00390528"/>
    <w:rsid w:val="0039474F"/>
    <w:rsid w:val="003A5937"/>
    <w:rsid w:val="003C08E5"/>
    <w:rsid w:val="003D4393"/>
    <w:rsid w:val="003D648B"/>
    <w:rsid w:val="003D6A01"/>
    <w:rsid w:val="003E0897"/>
    <w:rsid w:val="003E1F8D"/>
    <w:rsid w:val="003E2F9A"/>
    <w:rsid w:val="003E7363"/>
    <w:rsid w:val="00404027"/>
    <w:rsid w:val="004250B9"/>
    <w:rsid w:val="00425763"/>
    <w:rsid w:val="00431365"/>
    <w:rsid w:val="00436081"/>
    <w:rsid w:val="0044028F"/>
    <w:rsid w:val="00440B2A"/>
    <w:rsid w:val="0045452B"/>
    <w:rsid w:val="00463F2D"/>
    <w:rsid w:val="00464D51"/>
    <w:rsid w:val="00465C5E"/>
    <w:rsid w:val="0047069B"/>
    <w:rsid w:val="00474D8B"/>
    <w:rsid w:val="00476F29"/>
    <w:rsid w:val="00487BA5"/>
    <w:rsid w:val="0049437C"/>
    <w:rsid w:val="004B6A77"/>
    <w:rsid w:val="004C26EF"/>
    <w:rsid w:val="004C304F"/>
    <w:rsid w:val="004C49F6"/>
    <w:rsid w:val="004C51D7"/>
    <w:rsid w:val="004E07EE"/>
    <w:rsid w:val="004E119E"/>
    <w:rsid w:val="004E260D"/>
    <w:rsid w:val="004F3509"/>
    <w:rsid w:val="004F5FC8"/>
    <w:rsid w:val="00506A74"/>
    <w:rsid w:val="00516AB5"/>
    <w:rsid w:val="00520474"/>
    <w:rsid w:val="00523E18"/>
    <w:rsid w:val="00524C78"/>
    <w:rsid w:val="00530E61"/>
    <w:rsid w:val="00532CE7"/>
    <w:rsid w:val="00532E71"/>
    <w:rsid w:val="005352DC"/>
    <w:rsid w:val="005401E5"/>
    <w:rsid w:val="00542825"/>
    <w:rsid w:val="0054368C"/>
    <w:rsid w:val="00557F22"/>
    <w:rsid w:val="00573710"/>
    <w:rsid w:val="005770D4"/>
    <w:rsid w:val="005777A3"/>
    <w:rsid w:val="005862DC"/>
    <w:rsid w:val="005944F7"/>
    <w:rsid w:val="005A0246"/>
    <w:rsid w:val="005B7CBB"/>
    <w:rsid w:val="005C0128"/>
    <w:rsid w:val="005C122B"/>
    <w:rsid w:val="005C4C05"/>
    <w:rsid w:val="005D6D15"/>
    <w:rsid w:val="005E29CF"/>
    <w:rsid w:val="005E34B4"/>
    <w:rsid w:val="005F5AC3"/>
    <w:rsid w:val="00603BAD"/>
    <w:rsid w:val="00606188"/>
    <w:rsid w:val="006120C7"/>
    <w:rsid w:val="00612189"/>
    <w:rsid w:val="00612F97"/>
    <w:rsid w:val="006155E0"/>
    <w:rsid w:val="006179C2"/>
    <w:rsid w:val="00617E86"/>
    <w:rsid w:val="0062544A"/>
    <w:rsid w:val="006271F1"/>
    <w:rsid w:val="0063033B"/>
    <w:rsid w:val="00630ADE"/>
    <w:rsid w:val="00636739"/>
    <w:rsid w:val="00640085"/>
    <w:rsid w:val="0064398F"/>
    <w:rsid w:val="00657C1F"/>
    <w:rsid w:val="00660409"/>
    <w:rsid w:val="00661E6B"/>
    <w:rsid w:val="00663691"/>
    <w:rsid w:val="00674C86"/>
    <w:rsid w:val="00682D4F"/>
    <w:rsid w:val="006A0AFC"/>
    <w:rsid w:val="006A42D9"/>
    <w:rsid w:val="006A4DC1"/>
    <w:rsid w:val="006A5766"/>
    <w:rsid w:val="006B4D7A"/>
    <w:rsid w:val="006C5677"/>
    <w:rsid w:val="006D625C"/>
    <w:rsid w:val="006E1770"/>
    <w:rsid w:val="006E64D6"/>
    <w:rsid w:val="007078AC"/>
    <w:rsid w:val="00722479"/>
    <w:rsid w:val="00724941"/>
    <w:rsid w:val="007259EA"/>
    <w:rsid w:val="00732C17"/>
    <w:rsid w:val="00735E4C"/>
    <w:rsid w:val="0073664E"/>
    <w:rsid w:val="00737F21"/>
    <w:rsid w:val="00745303"/>
    <w:rsid w:val="00747A19"/>
    <w:rsid w:val="00760E69"/>
    <w:rsid w:val="00765422"/>
    <w:rsid w:val="00765C98"/>
    <w:rsid w:val="0077288C"/>
    <w:rsid w:val="00777729"/>
    <w:rsid w:val="00780C1E"/>
    <w:rsid w:val="00784A6A"/>
    <w:rsid w:val="00784A98"/>
    <w:rsid w:val="00786E0D"/>
    <w:rsid w:val="00791640"/>
    <w:rsid w:val="00791D7E"/>
    <w:rsid w:val="007931B4"/>
    <w:rsid w:val="007A303B"/>
    <w:rsid w:val="007A5AB6"/>
    <w:rsid w:val="007B3901"/>
    <w:rsid w:val="007D0A5F"/>
    <w:rsid w:val="007E6A69"/>
    <w:rsid w:val="007E7E5E"/>
    <w:rsid w:val="007F3733"/>
    <w:rsid w:val="00802C3E"/>
    <w:rsid w:val="00820455"/>
    <w:rsid w:val="00820711"/>
    <w:rsid w:val="00835484"/>
    <w:rsid w:val="00851916"/>
    <w:rsid w:val="00852B5C"/>
    <w:rsid w:val="008547DF"/>
    <w:rsid w:val="008605FD"/>
    <w:rsid w:val="008631D3"/>
    <w:rsid w:val="00864F3D"/>
    <w:rsid w:val="0086547C"/>
    <w:rsid w:val="00870919"/>
    <w:rsid w:val="00871393"/>
    <w:rsid w:val="00874820"/>
    <w:rsid w:val="0088353F"/>
    <w:rsid w:val="00883A8B"/>
    <w:rsid w:val="008A6621"/>
    <w:rsid w:val="008C4CFB"/>
    <w:rsid w:val="008C68E6"/>
    <w:rsid w:val="008D7A8E"/>
    <w:rsid w:val="008E0719"/>
    <w:rsid w:val="008E585D"/>
    <w:rsid w:val="008F0A6A"/>
    <w:rsid w:val="00902563"/>
    <w:rsid w:val="00911AA1"/>
    <w:rsid w:val="00917385"/>
    <w:rsid w:val="00923B31"/>
    <w:rsid w:val="00930A97"/>
    <w:rsid w:val="00935983"/>
    <w:rsid w:val="009379CC"/>
    <w:rsid w:val="00944019"/>
    <w:rsid w:val="00953647"/>
    <w:rsid w:val="00956340"/>
    <w:rsid w:val="0095779F"/>
    <w:rsid w:val="009630F8"/>
    <w:rsid w:val="00970030"/>
    <w:rsid w:val="0097466F"/>
    <w:rsid w:val="00974C09"/>
    <w:rsid w:val="00974D81"/>
    <w:rsid w:val="00977D28"/>
    <w:rsid w:val="00977FB1"/>
    <w:rsid w:val="00981EDE"/>
    <w:rsid w:val="00987EFA"/>
    <w:rsid w:val="00993986"/>
    <w:rsid w:val="00993B19"/>
    <w:rsid w:val="009A06A6"/>
    <w:rsid w:val="009A2B1F"/>
    <w:rsid w:val="009A372D"/>
    <w:rsid w:val="009A4DB6"/>
    <w:rsid w:val="009B2B64"/>
    <w:rsid w:val="009C6CF2"/>
    <w:rsid w:val="009E3921"/>
    <w:rsid w:val="009E64BE"/>
    <w:rsid w:val="009F3A20"/>
    <w:rsid w:val="00A010EE"/>
    <w:rsid w:val="00A03DE5"/>
    <w:rsid w:val="00A0522C"/>
    <w:rsid w:val="00A0766A"/>
    <w:rsid w:val="00A14AB3"/>
    <w:rsid w:val="00A24ABD"/>
    <w:rsid w:val="00A36D91"/>
    <w:rsid w:val="00A52A22"/>
    <w:rsid w:val="00A54486"/>
    <w:rsid w:val="00A70867"/>
    <w:rsid w:val="00A7469C"/>
    <w:rsid w:val="00A75CFB"/>
    <w:rsid w:val="00A777C2"/>
    <w:rsid w:val="00A77A76"/>
    <w:rsid w:val="00A82561"/>
    <w:rsid w:val="00A86379"/>
    <w:rsid w:val="00A86451"/>
    <w:rsid w:val="00A86F3F"/>
    <w:rsid w:val="00A912B6"/>
    <w:rsid w:val="00A95A94"/>
    <w:rsid w:val="00A97143"/>
    <w:rsid w:val="00AA734A"/>
    <w:rsid w:val="00AB66F1"/>
    <w:rsid w:val="00AB6929"/>
    <w:rsid w:val="00AC2EBD"/>
    <w:rsid w:val="00AC38F8"/>
    <w:rsid w:val="00AD2440"/>
    <w:rsid w:val="00AE351E"/>
    <w:rsid w:val="00AE544A"/>
    <w:rsid w:val="00AF2965"/>
    <w:rsid w:val="00B0111F"/>
    <w:rsid w:val="00B040B0"/>
    <w:rsid w:val="00B06B40"/>
    <w:rsid w:val="00B06BB3"/>
    <w:rsid w:val="00B06C61"/>
    <w:rsid w:val="00B111A9"/>
    <w:rsid w:val="00B21BEB"/>
    <w:rsid w:val="00B27B22"/>
    <w:rsid w:val="00B3092E"/>
    <w:rsid w:val="00B37202"/>
    <w:rsid w:val="00B46573"/>
    <w:rsid w:val="00B5379B"/>
    <w:rsid w:val="00B6455C"/>
    <w:rsid w:val="00B64980"/>
    <w:rsid w:val="00B71B24"/>
    <w:rsid w:val="00BA1220"/>
    <w:rsid w:val="00BA202B"/>
    <w:rsid w:val="00BB225C"/>
    <w:rsid w:val="00BC088F"/>
    <w:rsid w:val="00BC0AD6"/>
    <w:rsid w:val="00BC0E33"/>
    <w:rsid w:val="00BC2F27"/>
    <w:rsid w:val="00BD483E"/>
    <w:rsid w:val="00BE3FDF"/>
    <w:rsid w:val="00BF0103"/>
    <w:rsid w:val="00BF1FF1"/>
    <w:rsid w:val="00C029B9"/>
    <w:rsid w:val="00C07E6D"/>
    <w:rsid w:val="00C12501"/>
    <w:rsid w:val="00C40629"/>
    <w:rsid w:val="00C41917"/>
    <w:rsid w:val="00C439E5"/>
    <w:rsid w:val="00C47CFC"/>
    <w:rsid w:val="00C52045"/>
    <w:rsid w:val="00C65E8C"/>
    <w:rsid w:val="00C66BDE"/>
    <w:rsid w:val="00C675D0"/>
    <w:rsid w:val="00C8381B"/>
    <w:rsid w:val="00C93494"/>
    <w:rsid w:val="00C947F7"/>
    <w:rsid w:val="00CA00E7"/>
    <w:rsid w:val="00CA6577"/>
    <w:rsid w:val="00CB29FB"/>
    <w:rsid w:val="00CB64A7"/>
    <w:rsid w:val="00CC1E9C"/>
    <w:rsid w:val="00CC2958"/>
    <w:rsid w:val="00CC54AE"/>
    <w:rsid w:val="00CC60DC"/>
    <w:rsid w:val="00CC75A4"/>
    <w:rsid w:val="00CD7081"/>
    <w:rsid w:val="00CD7DAE"/>
    <w:rsid w:val="00CE12C9"/>
    <w:rsid w:val="00CF39B8"/>
    <w:rsid w:val="00CF5F8B"/>
    <w:rsid w:val="00D06D1D"/>
    <w:rsid w:val="00D07A75"/>
    <w:rsid w:val="00D14AFC"/>
    <w:rsid w:val="00D1769B"/>
    <w:rsid w:val="00D213D4"/>
    <w:rsid w:val="00D254CF"/>
    <w:rsid w:val="00D32E9E"/>
    <w:rsid w:val="00D55EC1"/>
    <w:rsid w:val="00D626AE"/>
    <w:rsid w:val="00D649B2"/>
    <w:rsid w:val="00D65310"/>
    <w:rsid w:val="00D6693F"/>
    <w:rsid w:val="00D72A8A"/>
    <w:rsid w:val="00D81135"/>
    <w:rsid w:val="00D92206"/>
    <w:rsid w:val="00D96E37"/>
    <w:rsid w:val="00D97AFC"/>
    <w:rsid w:val="00DB3D08"/>
    <w:rsid w:val="00DB4CEE"/>
    <w:rsid w:val="00DB72EB"/>
    <w:rsid w:val="00DD01FD"/>
    <w:rsid w:val="00DD1A9A"/>
    <w:rsid w:val="00DD2DE6"/>
    <w:rsid w:val="00DD4597"/>
    <w:rsid w:val="00DD4CCA"/>
    <w:rsid w:val="00DD7189"/>
    <w:rsid w:val="00E0215A"/>
    <w:rsid w:val="00E061CD"/>
    <w:rsid w:val="00E07E08"/>
    <w:rsid w:val="00E11BAB"/>
    <w:rsid w:val="00E20A70"/>
    <w:rsid w:val="00E21EA0"/>
    <w:rsid w:val="00E27109"/>
    <w:rsid w:val="00E31BAB"/>
    <w:rsid w:val="00E32242"/>
    <w:rsid w:val="00E32A0A"/>
    <w:rsid w:val="00E35CE1"/>
    <w:rsid w:val="00E36CC1"/>
    <w:rsid w:val="00E37B97"/>
    <w:rsid w:val="00E40585"/>
    <w:rsid w:val="00E451FD"/>
    <w:rsid w:val="00E46969"/>
    <w:rsid w:val="00E51F51"/>
    <w:rsid w:val="00E53236"/>
    <w:rsid w:val="00E627F3"/>
    <w:rsid w:val="00E70102"/>
    <w:rsid w:val="00E70F13"/>
    <w:rsid w:val="00E76377"/>
    <w:rsid w:val="00E94054"/>
    <w:rsid w:val="00EA63E0"/>
    <w:rsid w:val="00EB50F4"/>
    <w:rsid w:val="00EB6656"/>
    <w:rsid w:val="00EC58C6"/>
    <w:rsid w:val="00ED0B86"/>
    <w:rsid w:val="00ED2209"/>
    <w:rsid w:val="00ED2A7D"/>
    <w:rsid w:val="00EE3B3E"/>
    <w:rsid w:val="00EE465D"/>
    <w:rsid w:val="00EE771A"/>
    <w:rsid w:val="00EF107E"/>
    <w:rsid w:val="00EF7C75"/>
    <w:rsid w:val="00F06FCB"/>
    <w:rsid w:val="00F07398"/>
    <w:rsid w:val="00F1081A"/>
    <w:rsid w:val="00F10E20"/>
    <w:rsid w:val="00F13D2A"/>
    <w:rsid w:val="00F17753"/>
    <w:rsid w:val="00F26F56"/>
    <w:rsid w:val="00F375F8"/>
    <w:rsid w:val="00F4434C"/>
    <w:rsid w:val="00F447BC"/>
    <w:rsid w:val="00F46837"/>
    <w:rsid w:val="00F50227"/>
    <w:rsid w:val="00F53370"/>
    <w:rsid w:val="00F53675"/>
    <w:rsid w:val="00F62AB7"/>
    <w:rsid w:val="00F641C0"/>
    <w:rsid w:val="00F679A9"/>
    <w:rsid w:val="00F73E77"/>
    <w:rsid w:val="00F8059E"/>
    <w:rsid w:val="00F84256"/>
    <w:rsid w:val="00F85B68"/>
    <w:rsid w:val="00F8703C"/>
    <w:rsid w:val="00F91018"/>
    <w:rsid w:val="00F92A83"/>
    <w:rsid w:val="00F96DD4"/>
    <w:rsid w:val="00FB0116"/>
    <w:rsid w:val="00FB6C93"/>
    <w:rsid w:val="00FC2F1B"/>
    <w:rsid w:val="00FD20E8"/>
    <w:rsid w:val="00FE2510"/>
    <w:rsid w:val="00FE2AFB"/>
    <w:rsid w:val="00FF0706"/>
    <w:rsid w:val="00FF333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E3D221"/>
  <w15:docId w15:val="{63243163-50C8-4E49-AD02-C04729A9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style"/>
    <w:qFormat/>
    <w:rsid w:val="00B0111F"/>
    <w:pPr>
      <w:widowControl w:val="0"/>
      <w:spacing w:after="0" w:line="240" w:lineRule="exact"/>
      <w:jc w:val="both"/>
    </w:pPr>
    <w:rPr>
      <w:rFonts w:ascii="Times New Roman" w:eastAsia="SimSun" w:hAnsi="Times New Roman" w:cs="Times New Roman"/>
      <w:sz w:val="20"/>
      <w:szCs w:val="20"/>
      <w:lang w:val="en-GB"/>
    </w:rPr>
  </w:style>
  <w:style w:type="paragraph" w:styleId="Heading1">
    <w:name w:val="heading 1"/>
    <w:basedOn w:val="Normal"/>
    <w:next w:val="Normal"/>
    <w:link w:val="Heading1Char"/>
    <w:uiPriority w:val="9"/>
    <w:qFormat/>
    <w:rsid w:val="00F8703C"/>
    <w:pPr>
      <w:keepNext/>
      <w:widowControl/>
      <w:numPr>
        <w:numId w:val="4"/>
      </w:numPr>
      <w:suppressAutoHyphens/>
      <w:spacing w:after="240" w:line="300" w:lineRule="exact"/>
      <w:jc w:val="left"/>
      <w:outlineLvl w:val="0"/>
    </w:pPr>
    <w:rPr>
      <w:b/>
      <w:bCs/>
      <w:noProof/>
      <w:lang w:val="en-US"/>
    </w:rPr>
  </w:style>
  <w:style w:type="paragraph" w:styleId="Heading2">
    <w:name w:val="heading 2"/>
    <w:basedOn w:val="2ndorder-head"/>
    <w:next w:val="Normal"/>
    <w:link w:val="Heading2Char"/>
    <w:uiPriority w:val="9"/>
    <w:unhideWhenUsed/>
    <w:qFormat/>
    <w:rsid w:val="00F8703C"/>
  </w:style>
  <w:style w:type="paragraph" w:styleId="Heading3">
    <w:name w:val="heading 3"/>
    <w:aliases w:val="Head 3"/>
    <w:basedOn w:val="3rdorder-head"/>
    <w:next w:val="Normal"/>
    <w:link w:val="Heading3Char"/>
    <w:autoRedefine/>
    <w:qFormat/>
    <w:rsid w:val="00D96E37"/>
    <w:pPr>
      <w:outlineLvl w:val="2"/>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 3 Char"/>
    <w:basedOn w:val="DefaultParagraphFont"/>
    <w:link w:val="Heading3"/>
    <w:rsid w:val="00D96E37"/>
    <w:rPr>
      <w:rFonts w:ascii="Times New Roman" w:eastAsia="SimSun" w:hAnsi="Times New Roman" w:cs="Times New Roman"/>
      <w:b/>
      <w:i/>
      <w:sz w:val="20"/>
      <w:szCs w:val="20"/>
      <w:lang w:val="en-US"/>
    </w:rPr>
  </w:style>
  <w:style w:type="paragraph" w:customStyle="1" w:styleId="1storder-head">
    <w:name w:val="1storder-head"/>
    <w:basedOn w:val="Heading1"/>
    <w:next w:val="body-text"/>
    <w:rsid w:val="00542825"/>
    <w:pPr>
      <w:tabs>
        <w:tab w:val="num" w:pos="360"/>
      </w:tabs>
    </w:pPr>
    <w:rPr>
      <w:b w:val="0"/>
      <w:bCs w:val="0"/>
    </w:rPr>
  </w:style>
  <w:style w:type="paragraph" w:customStyle="1" w:styleId="2ndorder-head">
    <w:name w:val="2ndorder-head"/>
    <w:next w:val="body-text"/>
    <w:rsid w:val="00542825"/>
    <w:pPr>
      <w:keepNext/>
      <w:numPr>
        <w:ilvl w:val="1"/>
        <w:numId w:val="4"/>
      </w:numPr>
      <w:suppressAutoHyphens/>
      <w:spacing w:before="240" w:after="240" w:line="240" w:lineRule="exact"/>
      <w:outlineLvl w:val="1"/>
    </w:pPr>
    <w:rPr>
      <w:rFonts w:ascii="Times New Roman" w:eastAsia="SimSun" w:hAnsi="Times New Roman" w:cs="Times New Roman"/>
      <w:i/>
      <w:sz w:val="20"/>
      <w:szCs w:val="20"/>
      <w:lang w:val="en-US"/>
    </w:rPr>
  </w:style>
  <w:style w:type="paragraph" w:customStyle="1" w:styleId="3rdorder-head">
    <w:name w:val="3rdorder-head"/>
    <w:next w:val="body-text"/>
    <w:rsid w:val="00542825"/>
    <w:pPr>
      <w:keepNext/>
      <w:numPr>
        <w:ilvl w:val="2"/>
        <w:numId w:val="4"/>
      </w:numPr>
      <w:suppressAutoHyphens/>
      <w:spacing w:before="240" w:after="240" w:line="240" w:lineRule="exact"/>
    </w:pPr>
    <w:rPr>
      <w:rFonts w:ascii="Times New Roman" w:eastAsia="SimSun" w:hAnsi="Times New Roman" w:cs="Times New Roman"/>
      <w:i/>
      <w:sz w:val="20"/>
      <w:szCs w:val="20"/>
      <w:lang w:val="en-US"/>
    </w:rPr>
  </w:style>
  <w:style w:type="paragraph" w:customStyle="1" w:styleId="4thorder-head">
    <w:name w:val="4thorder-head"/>
    <w:next w:val="body-text"/>
    <w:link w:val="4thorder-headChar"/>
    <w:rsid w:val="00542825"/>
    <w:pPr>
      <w:keepNext/>
      <w:numPr>
        <w:ilvl w:val="3"/>
        <w:numId w:val="4"/>
      </w:numPr>
      <w:suppressAutoHyphens/>
      <w:spacing w:before="240" w:after="120" w:line="240" w:lineRule="exact"/>
    </w:pPr>
    <w:rPr>
      <w:rFonts w:ascii="Times New Roman" w:eastAsia="SimSun" w:hAnsi="Times New Roman" w:cs="Times New Roman"/>
      <w:i/>
      <w:sz w:val="20"/>
      <w:szCs w:val="20"/>
      <w:lang w:val="en-US"/>
    </w:rPr>
  </w:style>
  <w:style w:type="paragraph" w:customStyle="1" w:styleId="Abstract-text">
    <w:name w:val="Abstract-text"/>
    <w:next w:val="Normal"/>
    <w:rsid w:val="00542825"/>
    <w:pPr>
      <w:spacing w:after="0" w:line="240" w:lineRule="exact"/>
      <w:jc w:val="both"/>
    </w:pPr>
    <w:rPr>
      <w:rFonts w:ascii="Times New Roman" w:eastAsia="SimSun" w:hAnsi="Times New Roman" w:cs="Times New Roman"/>
      <w:sz w:val="20"/>
      <w:szCs w:val="20"/>
      <w:lang w:val="en-US"/>
    </w:rPr>
  </w:style>
  <w:style w:type="paragraph" w:customStyle="1" w:styleId="Affiliation">
    <w:name w:val="Affiliation"/>
    <w:next w:val="Normal"/>
    <w:rsid w:val="00542825"/>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appendixhead">
    <w:name w:val="appendixhead"/>
    <w:next w:val="Normal"/>
    <w:rsid w:val="00542825"/>
    <w:pPr>
      <w:numPr>
        <w:numId w:val="1"/>
      </w:numPr>
      <w:spacing w:before="240" w:after="240" w:line="240" w:lineRule="exact"/>
    </w:pPr>
    <w:rPr>
      <w:rFonts w:ascii="Times New Roman" w:eastAsia="SimSun" w:hAnsi="Times New Roman" w:cs="Times New Roman"/>
      <w:b/>
      <w:sz w:val="20"/>
      <w:szCs w:val="20"/>
      <w:lang w:val="en-US"/>
    </w:rPr>
  </w:style>
  <w:style w:type="paragraph" w:customStyle="1" w:styleId="appendixsubhead">
    <w:name w:val="appendixsubhead"/>
    <w:next w:val="Normal"/>
    <w:rsid w:val="00542825"/>
    <w:pPr>
      <w:numPr>
        <w:ilvl w:val="1"/>
        <w:numId w:val="2"/>
      </w:numPr>
      <w:spacing w:before="240" w:after="120" w:line="220" w:lineRule="exact"/>
    </w:pPr>
    <w:rPr>
      <w:rFonts w:ascii="Times New Roman" w:eastAsia="SimSun" w:hAnsi="Times New Roman" w:cs="Times New Roman"/>
      <w:i/>
      <w:sz w:val="20"/>
      <w:szCs w:val="20"/>
      <w:lang w:val="en-US"/>
    </w:rPr>
  </w:style>
  <w:style w:type="paragraph" w:customStyle="1" w:styleId="body-text">
    <w:name w:val="body-text"/>
    <w:link w:val="body-textZchn"/>
    <w:rsid w:val="00542825"/>
    <w:pPr>
      <w:spacing w:after="0" w:line="240" w:lineRule="exact"/>
      <w:jc w:val="both"/>
    </w:pPr>
    <w:rPr>
      <w:rFonts w:ascii="Times New Roman" w:eastAsia="SimSun" w:hAnsi="Times New Roman" w:cs="Times New Roman"/>
      <w:sz w:val="20"/>
      <w:szCs w:val="20"/>
      <w:lang w:val="en-US"/>
    </w:rPr>
  </w:style>
  <w:style w:type="paragraph" w:customStyle="1" w:styleId="bulletlist">
    <w:name w:val="bulletlist"/>
    <w:basedOn w:val="body-text"/>
    <w:rsid w:val="00542825"/>
    <w:pPr>
      <w:numPr>
        <w:numId w:val="3"/>
      </w:numPr>
      <w:tabs>
        <w:tab w:val="left" w:pos="240"/>
      </w:tabs>
      <w:ind w:left="522" w:hanging="238"/>
      <w:jc w:val="left"/>
    </w:pPr>
  </w:style>
  <w:style w:type="paragraph" w:customStyle="1" w:styleId="equation">
    <w:name w:val="equation"/>
    <w:next w:val="Normal"/>
    <w:rsid w:val="00542825"/>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footnote">
    <w:name w:val="footnote"/>
    <w:rsid w:val="00542825"/>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table-text">
    <w:name w:val="table-text"/>
    <w:rsid w:val="00A52A22"/>
    <w:pPr>
      <w:spacing w:after="80" w:line="200" w:lineRule="exact"/>
    </w:pPr>
    <w:rPr>
      <w:rFonts w:ascii="Times New Roman" w:eastAsia="SimSun" w:hAnsi="Times New Roman" w:cs="Times New Roman"/>
      <w:sz w:val="18"/>
      <w:szCs w:val="20"/>
      <w:lang w:val="en-US"/>
    </w:rPr>
  </w:style>
  <w:style w:type="paragraph" w:customStyle="1" w:styleId="Titel1">
    <w:name w:val="Titel1"/>
    <w:next w:val="Normal"/>
    <w:autoRedefine/>
    <w:rsid w:val="00047820"/>
    <w:pPr>
      <w:suppressAutoHyphens/>
      <w:spacing w:after="240" w:line="400" w:lineRule="exact"/>
      <w:jc w:val="center"/>
    </w:pPr>
    <w:rPr>
      <w:rFonts w:ascii="Times New Roman" w:eastAsia="SimSun" w:hAnsi="Times New Roman" w:cs="Times New Roman"/>
      <w:sz w:val="34"/>
      <w:szCs w:val="20"/>
      <w:lang w:val="en-US"/>
    </w:rPr>
  </w:style>
  <w:style w:type="paragraph" w:styleId="Header">
    <w:name w:val="header"/>
    <w:link w:val="HeaderChar"/>
    <w:uiPriority w:val="99"/>
    <w:rsid w:val="00542825"/>
    <w:pPr>
      <w:tabs>
        <w:tab w:val="center" w:pos="4706"/>
        <w:tab w:val="right" w:pos="9356"/>
      </w:tabs>
      <w:spacing w:before="100" w:beforeAutospacing="1" w:after="240" w:line="200" w:lineRule="atLeast"/>
    </w:pPr>
    <w:rPr>
      <w:rFonts w:ascii="Times New Roman" w:eastAsia="SimSun" w:hAnsi="Times New Roman" w:cs="Times New Roman"/>
      <w:i/>
      <w:noProof/>
      <w:sz w:val="16"/>
      <w:szCs w:val="20"/>
      <w:lang w:val="en-US"/>
    </w:rPr>
  </w:style>
  <w:style w:type="character" w:customStyle="1" w:styleId="HeaderChar">
    <w:name w:val="Header Char"/>
    <w:basedOn w:val="DefaultParagraphFont"/>
    <w:link w:val="Header"/>
    <w:uiPriority w:val="99"/>
    <w:rsid w:val="00542825"/>
    <w:rPr>
      <w:rFonts w:ascii="Times New Roman" w:eastAsia="SimSun" w:hAnsi="Times New Roman" w:cs="Times New Roman"/>
      <w:i/>
      <w:noProof/>
      <w:sz w:val="16"/>
      <w:szCs w:val="20"/>
      <w:lang w:val="en-US"/>
    </w:rPr>
  </w:style>
  <w:style w:type="paragraph" w:styleId="Footer">
    <w:name w:val="footer"/>
    <w:basedOn w:val="Header"/>
    <w:link w:val="FooterChar"/>
    <w:uiPriority w:val="99"/>
    <w:rsid w:val="00542825"/>
    <w:pPr>
      <w:tabs>
        <w:tab w:val="right" w:pos="10080"/>
      </w:tabs>
    </w:pPr>
    <w:rPr>
      <w:i w:val="0"/>
    </w:rPr>
  </w:style>
  <w:style w:type="character" w:customStyle="1" w:styleId="FooterChar">
    <w:name w:val="Footer Char"/>
    <w:basedOn w:val="DefaultParagraphFont"/>
    <w:link w:val="Footer"/>
    <w:uiPriority w:val="99"/>
    <w:rsid w:val="00542825"/>
    <w:rPr>
      <w:rFonts w:ascii="Times New Roman" w:eastAsia="SimSun" w:hAnsi="Times New Roman" w:cs="Times New Roman"/>
      <w:noProof/>
      <w:sz w:val="16"/>
      <w:szCs w:val="20"/>
      <w:lang w:val="en-US"/>
    </w:rPr>
  </w:style>
  <w:style w:type="character" w:styleId="FootnoteReference">
    <w:name w:val="footnote reference"/>
    <w:semiHidden/>
    <w:rsid w:val="00542825"/>
    <w:rPr>
      <w:vertAlign w:val="superscript"/>
    </w:rPr>
  </w:style>
  <w:style w:type="character" w:styleId="Hyperlink">
    <w:name w:val="Hyperlink"/>
    <w:uiPriority w:val="99"/>
    <w:rsid w:val="00542825"/>
    <w:rPr>
      <w:color w:val="auto"/>
      <w:sz w:val="16"/>
      <w:u w:val="none"/>
    </w:rPr>
  </w:style>
  <w:style w:type="paragraph" w:customStyle="1" w:styleId="DocHead">
    <w:name w:val="DocHead"/>
    <w:rsid w:val="00542825"/>
    <w:pPr>
      <w:spacing w:before="240" w:after="240" w:line="240" w:lineRule="auto"/>
      <w:jc w:val="center"/>
    </w:pPr>
    <w:rPr>
      <w:rFonts w:ascii="Times New Roman" w:eastAsia="SimSun" w:hAnsi="Times New Roman" w:cs="Times New Roman"/>
      <w:sz w:val="24"/>
      <w:szCs w:val="20"/>
      <w:lang w:val="en-US"/>
    </w:rPr>
  </w:style>
  <w:style w:type="paragraph" w:customStyle="1" w:styleId="Topline">
    <w:name w:val="Topline"/>
    <w:basedOn w:val="Header"/>
    <w:link w:val="ToplineZchn"/>
    <w:qFormat/>
    <w:rsid w:val="00542825"/>
    <w:pPr>
      <w:tabs>
        <w:tab w:val="left" w:pos="6804"/>
      </w:tabs>
      <w:spacing w:before="120" w:beforeAutospacing="0" w:line="240" w:lineRule="exact"/>
      <w:jc w:val="center"/>
    </w:pPr>
  </w:style>
  <w:style w:type="character" w:customStyle="1" w:styleId="ToplineZchn">
    <w:name w:val="Topline Zchn"/>
    <w:basedOn w:val="HeaderChar"/>
    <w:link w:val="Topline"/>
    <w:rsid w:val="00542825"/>
    <w:rPr>
      <w:rFonts w:ascii="Times New Roman" w:eastAsia="SimSun" w:hAnsi="Times New Roman" w:cs="Times New Roman"/>
      <w:i/>
      <w:noProof/>
      <w:sz w:val="16"/>
      <w:szCs w:val="20"/>
      <w:lang w:val="en-US"/>
    </w:rPr>
  </w:style>
  <w:style w:type="paragraph" w:customStyle="1" w:styleId="References">
    <w:name w:val="References"/>
    <w:basedOn w:val="Normal"/>
    <w:link w:val="ReferencesZchn"/>
    <w:qFormat/>
    <w:rsid w:val="00542825"/>
    <w:pPr>
      <w:widowControl/>
      <w:tabs>
        <w:tab w:val="left" w:pos="1980"/>
      </w:tabs>
      <w:spacing w:line="200" w:lineRule="exact"/>
      <w:ind w:left="240" w:hanging="240"/>
    </w:pPr>
    <w:rPr>
      <w:rFonts w:eastAsia="Batang"/>
      <w:sz w:val="16"/>
      <w:lang w:val="en-US" w:eastAsia="ko-KR"/>
    </w:rPr>
  </w:style>
  <w:style w:type="paragraph" w:customStyle="1" w:styleId="body-textitalic">
    <w:name w:val="body-text italic"/>
    <w:basedOn w:val="body-text"/>
    <w:link w:val="body-textitalicZchn"/>
    <w:qFormat/>
    <w:rsid w:val="00BE3FDF"/>
    <w:rPr>
      <w:i/>
    </w:rPr>
  </w:style>
  <w:style w:type="character" w:customStyle="1" w:styleId="ReferencesZchn">
    <w:name w:val="References Zchn"/>
    <w:basedOn w:val="DefaultParagraphFont"/>
    <w:link w:val="References"/>
    <w:rsid w:val="00542825"/>
    <w:rPr>
      <w:rFonts w:ascii="Times New Roman" w:eastAsia="Batang" w:hAnsi="Times New Roman" w:cs="Times New Roman"/>
      <w:sz w:val="16"/>
      <w:szCs w:val="20"/>
      <w:lang w:val="en-US" w:eastAsia="ko-KR"/>
    </w:rPr>
  </w:style>
  <w:style w:type="character" w:customStyle="1" w:styleId="body-textZchn">
    <w:name w:val="body-text Zchn"/>
    <w:basedOn w:val="DefaultParagraphFont"/>
    <w:link w:val="body-text"/>
    <w:rsid w:val="00542825"/>
    <w:rPr>
      <w:rFonts w:ascii="Times New Roman" w:eastAsia="SimSun" w:hAnsi="Times New Roman" w:cs="Times New Roman"/>
      <w:sz w:val="20"/>
      <w:szCs w:val="20"/>
      <w:lang w:val="en-US"/>
    </w:rPr>
  </w:style>
  <w:style w:type="character" w:customStyle="1" w:styleId="body-textitalicZchn">
    <w:name w:val="body-text italic Zchn"/>
    <w:basedOn w:val="body-textZchn"/>
    <w:link w:val="body-textitalic"/>
    <w:rsid w:val="00BE3FDF"/>
    <w:rPr>
      <w:rFonts w:ascii="Times New Roman" w:eastAsia="SimSun" w:hAnsi="Times New Roman" w:cs="Times New Roman"/>
      <w:i/>
      <w:sz w:val="20"/>
      <w:szCs w:val="20"/>
      <w:lang w:val="en-US"/>
    </w:rPr>
  </w:style>
  <w:style w:type="paragraph" w:customStyle="1" w:styleId="Author">
    <w:name w:val="Author"/>
    <w:basedOn w:val="Normal"/>
    <w:rsid w:val="00542825"/>
    <w:pPr>
      <w:keepNext/>
      <w:widowControl/>
      <w:suppressAutoHyphens/>
      <w:spacing w:after="160" w:line="300" w:lineRule="exact"/>
      <w:jc w:val="center"/>
    </w:pPr>
    <w:rPr>
      <w:rFonts w:eastAsia="Times New Roman"/>
      <w:noProof/>
      <w:sz w:val="26"/>
      <w:lang w:val="en-US"/>
    </w:rPr>
  </w:style>
  <w:style w:type="paragraph" w:customStyle="1" w:styleId="TableCaption">
    <w:name w:val="Table Caption"/>
    <w:basedOn w:val="Normal"/>
    <w:rsid w:val="00A52A22"/>
    <w:pPr>
      <w:keepLines/>
      <w:widowControl/>
      <w:spacing w:before="200" w:after="80" w:line="200" w:lineRule="exact"/>
      <w:ind w:left="1325"/>
      <w:jc w:val="left"/>
    </w:pPr>
    <w:rPr>
      <w:rFonts w:eastAsia="Times New Roman"/>
      <w:sz w:val="18"/>
      <w:lang w:val="en-US"/>
    </w:rPr>
  </w:style>
  <w:style w:type="paragraph" w:customStyle="1" w:styleId="FigureCaption">
    <w:name w:val="Figure Caption"/>
    <w:basedOn w:val="Normal"/>
    <w:rsid w:val="00542825"/>
    <w:pPr>
      <w:keepLines/>
      <w:widowControl/>
      <w:spacing w:before="200" w:after="240" w:line="200" w:lineRule="exact"/>
      <w:jc w:val="center"/>
    </w:pPr>
    <w:rPr>
      <w:rFonts w:eastAsia="Times New Roman"/>
      <w:sz w:val="16"/>
      <w:lang w:val="en-US"/>
    </w:rPr>
  </w:style>
  <w:style w:type="character" w:customStyle="1" w:styleId="Heading1Char">
    <w:name w:val="Heading 1 Char"/>
    <w:basedOn w:val="DefaultParagraphFont"/>
    <w:link w:val="Heading1"/>
    <w:uiPriority w:val="9"/>
    <w:rsid w:val="00F8703C"/>
    <w:rPr>
      <w:rFonts w:ascii="Times New Roman" w:eastAsia="SimSun" w:hAnsi="Times New Roman" w:cs="Times New Roman"/>
      <w:b/>
      <w:bCs/>
      <w:noProof/>
      <w:sz w:val="20"/>
      <w:szCs w:val="20"/>
      <w:lang w:val="en-US"/>
    </w:rPr>
  </w:style>
  <w:style w:type="character" w:styleId="CommentReference">
    <w:name w:val="annotation reference"/>
    <w:basedOn w:val="DefaultParagraphFont"/>
    <w:uiPriority w:val="99"/>
    <w:semiHidden/>
    <w:unhideWhenUsed/>
    <w:rsid w:val="00722479"/>
    <w:rPr>
      <w:sz w:val="16"/>
      <w:szCs w:val="16"/>
    </w:rPr>
  </w:style>
  <w:style w:type="paragraph" w:styleId="CommentText">
    <w:name w:val="annotation text"/>
    <w:basedOn w:val="Normal"/>
    <w:link w:val="CommentTextChar"/>
    <w:uiPriority w:val="99"/>
    <w:semiHidden/>
    <w:unhideWhenUsed/>
    <w:rsid w:val="00722479"/>
    <w:pPr>
      <w:spacing w:line="240" w:lineRule="auto"/>
    </w:pPr>
  </w:style>
  <w:style w:type="character" w:customStyle="1" w:styleId="CommentTextChar">
    <w:name w:val="Comment Text Char"/>
    <w:basedOn w:val="DefaultParagraphFont"/>
    <w:link w:val="CommentText"/>
    <w:uiPriority w:val="99"/>
    <w:semiHidden/>
    <w:rsid w:val="00722479"/>
    <w:rPr>
      <w:rFonts w:ascii="Times New Roman" w:eastAsia="SimSu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722479"/>
    <w:rPr>
      <w:b/>
      <w:bCs/>
    </w:rPr>
  </w:style>
  <w:style w:type="character" w:customStyle="1" w:styleId="CommentSubjectChar">
    <w:name w:val="Comment Subject Char"/>
    <w:basedOn w:val="CommentTextChar"/>
    <w:link w:val="CommentSubject"/>
    <w:uiPriority w:val="99"/>
    <w:semiHidden/>
    <w:rsid w:val="00722479"/>
    <w:rPr>
      <w:rFonts w:ascii="Times New Roman" w:eastAsia="SimSun" w:hAnsi="Times New Roman" w:cs="Times New Roman"/>
      <w:b/>
      <w:bCs/>
      <w:sz w:val="20"/>
      <w:szCs w:val="20"/>
      <w:lang w:val="en-GB"/>
    </w:rPr>
  </w:style>
  <w:style w:type="paragraph" w:styleId="BalloonText">
    <w:name w:val="Balloon Text"/>
    <w:basedOn w:val="Normal"/>
    <w:link w:val="BalloonTextChar"/>
    <w:uiPriority w:val="99"/>
    <w:semiHidden/>
    <w:unhideWhenUsed/>
    <w:rsid w:val="0072247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479"/>
    <w:rPr>
      <w:rFonts w:ascii="Segoe UI" w:eastAsia="SimSun" w:hAnsi="Segoe UI" w:cs="Segoe UI"/>
      <w:sz w:val="18"/>
      <w:szCs w:val="18"/>
      <w:lang w:val="en-GB"/>
    </w:rPr>
  </w:style>
  <w:style w:type="paragraph" w:styleId="Title">
    <w:name w:val="Title"/>
    <w:basedOn w:val="Titel1"/>
    <w:next w:val="Normal"/>
    <w:link w:val="TitleChar"/>
    <w:uiPriority w:val="10"/>
    <w:qFormat/>
    <w:rsid w:val="00185AE6"/>
  </w:style>
  <w:style w:type="character" w:customStyle="1" w:styleId="TitleChar">
    <w:name w:val="Title Char"/>
    <w:basedOn w:val="DefaultParagraphFont"/>
    <w:link w:val="Title"/>
    <w:uiPriority w:val="10"/>
    <w:rsid w:val="00185AE6"/>
    <w:rPr>
      <w:rFonts w:ascii="Times New Roman" w:eastAsia="SimSun" w:hAnsi="Times New Roman" w:cs="Times New Roman"/>
      <w:sz w:val="34"/>
      <w:szCs w:val="20"/>
      <w:lang w:val="en-US"/>
    </w:rPr>
  </w:style>
  <w:style w:type="character" w:customStyle="1" w:styleId="Heading2Char">
    <w:name w:val="Heading 2 Char"/>
    <w:basedOn w:val="DefaultParagraphFont"/>
    <w:link w:val="Heading2"/>
    <w:uiPriority w:val="9"/>
    <w:rsid w:val="00F8703C"/>
    <w:rPr>
      <w:rFonts w:ascii="Times New Roman" w:eastAsia="SimSun" w:hAnsi="Times New Roman" w:cs="Times New Roman"/>
      <w:i/>
      <w:sz w:val="20"/>
      <w:szCs w:val="20"/>
      <w:lang w:val="en-US"/>
    </w:rPr>
  </w:style>
  <w:style w:type="paragraph" w:customStyle="1" w:styleId="Head4">
    <w:name w:val="Head 4"/>
    <w:basedOn w:val="4thorder-head"/>
    <w:link w:val="Head4Char"/>
    <w:qFormat/>
    <w:rsid w:val="00F8703C"/>
  </w:style>
  <w:style w:type="character" w:customStyle="1" w:styleId="4thorder-headChar">
    <w:name w:val="4thorder-head Char"/>
    <w:basedOn w:val="DefaultParagraphFont"/>
    <w:link w:val="4thorder-head"/>
    <w:rsid w:val="00F8703C"/>
    <w:rPr>
      <w:rFonts w:ascii="Times New Roman" w:eastAsia="SimSun" w:hAnsi="Times New Roman" w:cs="Times New Roman"/>
      <w:i/>
      <w:sz w:val="20"/>
      <w:szCs w:val="20"/>
      <w:lang w:val="en-US"/>
    </w:rPr>
  </w:style>
  <w:style w:type="character" w:customStyle="1" w:styleId="Head4Char">
    <w:name w:val="Head 4 Char"/>
    <w:basedOn w:val="4thorder-headChar"/>
    <w:link w:val="Head4"/>
    <w:rsid w:val="00F8703C"/>
    <w:rPr>
      <w:rFonts w:ascii="Times New Roman" w:eastAsia="SimSun" w:hAnsi="Times New Roman" w:cs="Times New Roman"/>
      <w:i/>
      <w:sz w:val="20"/>
      <w:szCs w:val="20"/>
      <w:lang w:val="en-US"/>
    </w:rPr>
  </w:style>
  <w:style w:type="paragraph" w:styleId="NormalWeb">
    <w:name w:val="Normal (Web)"/>
    <w:basedOn w:val="Normal"/>
    <w:uiPriority w:val="99"/>
    <w:unhideWhenUsed/>
    <w:rsid w:val="009C6CF2"/>
    <w:pPr>
      <w:widowControl/>
      <w:spacing w:before="100" w:beforeAutospacing="1" w:after="100" w:afterAutospacing="1" w:line="240" w:lineRule="auto"/>
      <w:jc w:val="left"/>
    </w:pPr>
    <w:rPr>
      <w:rFonts w:eastAsia="Times New Roman"/>
      <w:sz w:val="24"/>
      <w:szCs w:val="24"/>
      <w:lang w:eastAsia="en-GB"/>
    </w:rPr>
  </w:style>
  <w:style w:type="character" w:styleId="Emphasis">
    <w:name w:val="Emphasis"/>
    <w:basedOn w:val="DefaultParagraphFont"/>
    <w:uiPriority w:val="20"/>
    <w:qFormat/>
    <w:rsid w:val="009C6CF2"/>
    <w:rPr>
      <w:i/>
      <w:iCs/>
    </w:rPr>
  </w:style>
  <w:style w:type="character" w:customStyle="1" w:styleId="UnresolvedMention">
    <w:name w:val="Unresolved Mention"/>
    <w:basedOn w:val="DefaultParagraphFont"/>
    <w:uiPriority w:val="99"/>
    <w:semiHidden/>
    <w:unhideWhenUsed/>
    <w:rsid w:val="00F62AB7"/>
    <w:rPr>
      <w:color w:val="605E5C"/>
      <w:shd w:val="clear" w:color="auto" w:fill="E1DFDD"/>
    </w:rPr>
  </w:style>
  <w:style w:type="paragraph" w:styleId="ListBullet">
    <w:name w:val="List Bullet"/>
    <w:basedOn w:val="Normal"/>
    <w:autoRedefine/>
    <w:rsid w:val="00F62AB7"/>
    <w:pPr>
      <w:widowControl/>
      <w:numPr>
        <w:numId w:val="7"/>
      </w:numPr>
      <w:suppressAutoHyphens/>
      <w:autoSpaceDE w:val="0"/>
      <w:spacing w:line="240" w:lineRule="auto"/>
    </w:pPr>
    <w:rPr>
      <w:rFonts w:eastAsia="Times New Roman"/>
      <w:lang w:val="en-IE" w:eastAsia="ar-SA"/>
    </w:rPr>
  </w:style>
  <w:style w:type="paragraph" w:styleId="NormalIndent">
    <w:name w:val="Normal Indent"/>
    <w:basedOn w:val="Normal"/>
    <w:uiPriority w:val="99"/>
    <w:unhideWhenUsed/>
    <w:qFormat/>
    <w:rsid w:val="00A0766A"/>
    <w:pPr>
      <w:widowControl/>
      <w:suppressAutoHyphens/>
      <w:autoSpaceDE w:val="0"/>
      <w:spacing w:line="240" w:lineRule="auto"/>
      <w:ind w:firstLine="170"/>
    </w:pPr>
    <w:rPr>
      <w:rFonts w:eastAsia="Times New Roman"/>
      <w:lang w:val="en-IE" w:eastAsia="ar-SA"/>
    </w:rPr>
  </w:style>
  <w:style w:type="paragraph" w:styleId="ListParagraph">
    <w:name w:val="List Paragraph"/>
    <w:basedOn w:val="Normal"/>
    <w:uiPriority w:val="34"/>
    <w:qFormat/>
    <w:rsid w:val="000F052E"/>
    <w:pPr>
      <w:ind w:left="720"/>
      <w:contextualSpacing/>
    </w:pPr>
  </w:style>
  <w:style w:type="character" w:styleId="LineNumber">
    <w:name w:val="line number"/>
    <w:basedOn w:val="DefaultParagraphFont"/>
    <w:uiPriority w:val="99"/>
    <w:semiHidden/>
    <w:unhideWhenUsed/>
    <w:rsid w:val="00BF1FF1"/>
  </w:style>
  <w:style w:type="paragraph" w:styleId="Bibliography">
    <w:name w:val="Bibliography"/>
    <w:basedOn w:val="Normal"/>
    <w:next w:val="Normal"/>
    <w:uiPriority w:val="37"/>
    <w:unhideWhenUsed/>
    <w:rsid w:val="00DD4CCA"/>
  </w:style>
  <w:style w:type="paragraph" w:styleId="TOCHeading">
    <w:name w:val="TOC Heading"/>
    <w:basedOn w:val="Heading1"/>
    <w:next w:val="Normal"/>
    <w:uiPriority w:val="39"/>
    <w:unhideWhenUsed/>
    <w:qFormat/>
    <w:rsid w:val="004C49F6"/>
    <w:pPr>
      <w:keepLines/>
      <w:numPr>
        <w:numId w:val="0"/>
      </w:numPr>
      <w:suppressAutoHyphens w:val="0"/>
      <w:spacing w:before="240" w:after="0" w:line="259" w:lineRule="auto"/>
      <w:outlineLvl w:val="9"/>
    </w:pPr>
    <w:rPr>
      <w:rFonts w:asciiTheme="majorHAnsi" w:eastAsiaTheme="majorEastAsia" w:hAnsiTheme="majorHAnsi" w:cstheme="majorBidi"/>
      <w:b w:val="0"/>
      <w:bCs w:val="0"/>
      <w:noProof w:val="0"/>
      <w:color w:val="2E74B5" w:themeColor="accent1" w:themeShade="BF"/>
      <w:sz w:val="32"/>
      <w:szCs w:val="32"/>
    </w:rPr>
  </w:style>
  <w:style w:type="paragraph" w:styleId="TOC1">
    <w:name w:val="toc 1"/>
    <w:basedOn w:val="Normal"/>
    <w:next w:val="Normal"/>
    <w:autoRedefine/>
    <w:uiPriority w:val="39"/>
    <w:unhideWhenUsed/>
    <w:rsid w:val="004C49F6"/>
    <w:pPr>
      <w:tabs>
        <w:tab w:val="right" w:leader="dot" w:pos="9061"/>
      </w:tabs>
      <w:spacing w:after="100" w:line="480" w:lineRule="auto"/>
    </w:pPr>
  </w:style>
  <w:style w:type="paragraph" w:styleId="TOC2">
    <w:name w:val="toc 2"/>
    <w:basedOn w:val="Normal"/>
    <w:next w:val="Normal"/>
    <w:autoRedefine/>
    <w:uiPriority w:val="39"/>
    <w:unhideWhenUsed/>
    <w:rsid w:val="004C49F6"/>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858">
      <w:bodyDiv w:val="1"/>
      <w:marLeft w:val="0"/>
      <w:marRight w:val="0"/>
      <w:marTop w:val="0"/>
      <w:marBottom w:val="0"/>
      <w:divBdr>
        <w:top w:val="none" w:sz="0" w:space="0" w:color="auto"/>
        <w:left w:val="none" w:sz="0" w:space="0" w:color="auto"/>
        <w:bottom w:val="none" w:sz="0" w:space="0" w:color="auto"/>
        <w:right w:val="none" w:sz="0" w:space="0" w:color="auto"/>
      </w:divBdr>
    </w:div>
    <w:div w:id="4871667">
      <w:bodyDiv w:val="1"/>
      <w:marLeft w:val="0"/>
      <w:marRight w:val="0"/>
      <w:marTop w:val="0"/>
      <w:marBottom w:val="0"/>
      <w:divBdr>
        <w:top w:val="none" w:sz="0" w:space="0" w:color="auto"/>
        <w:left w:val="none" w:sz="0" w:space="0" w:color="auto"/>
        <w:bottom w:val="none" w:sz="0" w:space="0" w:color="auto"/>
        <w:right w:val="none" w:sz="0" w:space="0" w:color="auto"/>
      </w:divBdr>
    </w:div>
    <w:div w:id="5640377">
      <w:bodyDiv w:val="1"/>
      <w:marLeft w:val="0"/>
      <w:marRight w:val="0"/>
      <w:marTop w:val="0"/>
      <w:marBottom w:val="0"/>
      <w:divBdr>
        <w:top w:val="none" w:sz="0" w:space="0" w:color="auto"/>
        <w:left w:val="none" w:sz="0" w:space="0" w:color="auto"/>
        <w:bottom w:val="none" w:sz="0" w:space="0" w:color="auto"/>
        <w:right w:val="none" w:sz="0" w:space="0" w:color="auto"/>
      </w:divBdr>
    </w:div>
    <w:div w:id="5836953">
      <w:bodyDiv w:val="1"/>
      <w:marLeft w:val="0"/>
      <w:marRight w:val="0"/>
      <w:marTop w:val="0"/>
      <w:marBottom w:val="0"/>
      <w:divBdr>
        <w:top w:val="none" w:sz="0" w:space="0" w:color="auto"/>
        <w:left w:val="none" w:sz="0" w:space="0" w:color="auto"/>
        <w:bottom w:val="none" w:sz="0" w:space="0" w:color="auto"/>
        <w:right w:val="none" w:sz="0" w:space="0" w:color="auto"/>
      </w:divBdr>
    </w:div>
    <w:div w:id="8873595">
      <w:bodyDiv w:val="1"/>
      <w:marLeft w:val="0"/>
      <w:marRight w:val="0"/>
      <w:marTop w:val="0"/>
      <w:marBottom w:val="0"/>
      <w:divBdr>
        <w:top w:val="none" w:sz="0" w:space="0" w:color="auto"/>
        <w:left w:val="none" w:sz="0" w:space="0" w:color="auto"/>
        <w:bottom w:val="none" w:sz="0" w:space="0" w:color="auto"/>
        <w:right w:val="none" w:sz="0" w:space="0" w:color="auto"/>
      </w:divBdr>
    </w:div>
    <w:div w:id="11885840">
      <w:bodyDiv w:val="1"/>
      <w:marLeft w:val="0"/>
      <w:marRight w:val="0"/>
      <w:marTop w:val="0"/>
      <w:marBottom w:val="0"/>
      <w:divBdr>
        <w:top w:val="none" w:sz="0" w:space="0" w:color="auto"/>
        <w:left w:val="none" w:sz="0" w:space="0" w:color="auto"/>
        <w:bottom w:val="none" w:sz="0" w:space="0" w:color="auto"/>
        <w:right w:val="none" w:sz="0" w:space="0" w:color="auto"/>
      </w:divBdr>
    </w:div>
    <w:div w:id="14306985">
      <w:bodyDiv w:val="1"/>
      <w:marLeft w:val="0"/>
      <w:marRight w:val="0"/>
      <w:marTop w:val="0"/>
      <w:marBottom w:val="0"/>
      <w:divBdr>
        <w:top w:val="none" w:sz="0" w:space="0" w:color="auto"/>
        <w:left w:val="none" w:sz="0" w:space="0" w:color="auto"/>
        <w:bottom w:val="none" w:sz="0" w:space="0" w:color="auto"/>
        <w:right w:val="none" w:sz="0" w:space="0" w:color="auto"/>
      </w:divBdr>
    </w:div>
    <w:div w:id="15932599">
      <w:bodyDiv w:val="1"/>
      <w:marLeft w:val="0"/>
      <w:marRight w:val="0"/>
      <w:marTop w:val="0"/>
      <w:marBottom w:val="0"/>
      <w:divBdr>
        <w:top w:val="none" w:sz="0" w:space="0" w:color="auto"/>
        <w:left w:val="none" w:sz="0" w:space="0" w:color="auto"/>
        <w:bottom w:val="none" w:sz="0" w:space="0" w:color="auto"/>
        <w:right w:val="none" w:sz="0" w:space="0" w:color="auto"/>
      </w:divBdr>
    </w:div>
    <w:div w:id="20514295">
      <w:bodyDiv w:val="1"/>
      <w:marLeft w:val="0"/>
      <w:marRight w:val="0"/>
      <w:marTop w:val="0"/>
      <w:marBottom w:val="0"/>
      <w:divBdr>
        <w:top w:val="none" w:sz="0" w:space="0" w:color="auto"/>
        <w:left w:val="none" w:sz="0" w:space="0" w:color="auto"/>
        <w:bottom w:val="none" w:sz="0" w:space="0" w:color="auto"/>
        <w:right w:val="none" w:sz="0" w:space="0" w:color="auto"/>
      </w:divBdr>
    </w:div>
    <w:div w:id="33624924">
      <w:bodyDiv w:val="1"/>
      <w:marLeft w:val="0"/>
      <w:marRight w:val="0"/>
      <w:marTop w:val="0"/>
      <w:marBottom w:val="0"/>
      <w:divBdr>
        <w:top w:val="none" w:sz="0" w:space="0" w:color="auto"/>
        <w:left w:val="none" w:sz="0" w:space="0" w:color="auto"/>
        <w:bottom w:val="none" w:sz="0" w:space="0" w:color="auto"/>
        <w:right w:val="none" w:sz="0" w:space="0" w:color="auto"/>
      </w:divBdr>
    </w:div>
    <w:div w:id="34165294">
      <w:bodyDiv w:val="1"/>
      <w:marLeft w:val="0"/>
      <w:marRight w:val="0"/>
      <w:marTop w:val="0"/>
      <w:marBottom w:val="0"/>
      <w:divBdr>
        <w:top w:val="none" w:sz="0" w:space="0" w:color="auto"/>
        <w:left w:val="none" w:sz="0" w:space="0" w:color="auto"/>
        <w:bottom w:val="none" w:sz="0" w:space="0" w:color="auto"/>
        <w:right w:val="none" w:sz="0" w:space="0" w:color="auto"/>
      </w:divBdr>
    </w:div>
    <w:div w:id="34962817">
      <w:bodyDiv w:val="1"/>
      <w:marLeft w:val="0"/>
      <w:marRight w:val="0"/>
      <w:marTop w:val="0"/>
      <w:marBottom w:val="0"/>
      <w:divBdr>
        <w:top w:val="none" w:sz="0" w:space="0" w:color="auto"/>
        <w:left w:val="none" w:sz="0" w:space="0" w:color="auto"/>
        <w:bottom w:val="none" w:sz="0" w:space="0" w:color="auto"/>
        <w:right w:val="none" w:sz="0" w:space="0" w:color="auto"/>
      </w:divBdr>
    </w:div>
    <w:div w:id="42294737">
      <w:bodyDiv w:val="1"/>
      <w:marLeft w:val="0"/>
      <w:marRight w:val="0"/>
      <w:marTop w:val="0"/>
      <w:marBottom w:val="0"/>
      <w:divBdr>
        <w:top w:val="none" w:sz="0" w:space="0" w:color="auto"/>
        <w:left w:val="none" w:sz="0" w:space="0" w:color="auto"/>
        <w:bottom w:val="none" w:sz="0" w:space="0" w:color="auto"/>
        <w:right w:val="none" w:sz="0" w:space="0" w:color="auto"/>
      </w:divBdr>
    </w:div>
    <w:div w:id="42406492">
      <w:bodyDiv w:val="1"/>
      <w:marLeft w:val="0"/>
      <w:marRight w:val="0"/>
      <w:marTop w:val="0"/>
      <w:marBottom w:val="0"/>
      <w:divBdr>
        <w:top w:val="none" w:sz="0" w:space="0" w:color="auto"/>
        <w:left w:val="none" w:sz="0" w:space="0" w:color="auto"/>
        <w:bottom w:val="none" w:sz="0" w:space="0" w:color="auto"/>
        <w:right w:val="none" w:sz="0" w:space="0" w:color="auto"/>
      </w:divBdr>
    </w:div>
    <w:div w:id="45374965">
      <w:bodyDiv w:val="1"/>
      <w:marLeft w:val="0"/>
      <w:marRight w:val="0"/>
      <w:marTop w:val="0"/>
      <w:marBottom w:val="0"/>
      <w:divBdr>
        <w:top w:val="none" w:sz="0" w:space="0" w:color="auto"/>
        <w:left w:val="none" w:sz="0" w:space="0" w:color="auto"/>
        <w:bottom w:val="none" w:sz="0" w:space="0" w:color="auto"/>
        <w:right w:val="none" w:sz="0" w:space="0" w:color="auto"/>
      </w:divBdr>
    </w:div>
    <w:div w:id="47608350">
      <w:bodyDiv w:val="1"/>
      <w:marLeft w:val="0"/>
      <w:marRight w:val="0"/>
      <w:marTop w:val="0"/>
      <w:marBottom w:val="0"/>
      <w:divBdr>
        <w:top w:val="none" w:sz="0" w:space="0" w:color="auto"/>
        <w:left w:val="none" w:sz="0" w:space="0" w:color="auto"/>
        <w:bottom w:val="none" w:sz="0" w:space="0" w:color="auto"/>
        <w:right w:val="none" w:sz="0" w:space="0" w:color="auto"/>
      </w:divBdr>
    </w:div>
    <w:div w:id="49113312">
      <w:bodyDiv w:val="1"/>
      <w:marLeft w:val="0"/>
      <w:marRight w:val="0"/>
      <w:marTop w:val="0"/>
      <w:marBottom w:val="0"/>
      <w:divBdr>
        <w:top w:val="none" w:sz="0" w:space="0" w:color="auto"/>
        <w:left w:val="none" w:sz="0" w:space="0" w:color="auto"/>
        <w:bottom w:val="none" w:sz="0" w:space="0" w:color="auto"/>
        <w:right w:val="none" w:sz="0" w:space="0" w:color="auto"/>
      </w:divBdr>
    </w:div>
    <w:div w:id="58942647">
      <w:bodyDiv w:val="1"/>
      <w:marLeft w:val="0"/>
      <w:marRight w:val="0"/>
      <w:marTop w:val="0"/>
      <w:marBottom w:val="0"/>
      <w:divBdr>
        <w:top w:val="none" w:sz="0" w:space="0" w:color="auto"/>
        <w:left w:val="none" w:sz="0" w:space="0" w:color="auto"/>
        <w:bottom w:val="none" w:sz="0" w:space="0" w:color="auto"/>
        <w:right w:val="none" w:sz="0" w:space="0" w:color="auto"/>
      </w:divBdr>
    </w:div>
    <w:div w:id="59600149">
      <w:bodyDiv w:val="1"/>
      <w:marLeft w:val="0"/>
      <w:marRight w:val="0"/>
      <w:marTop w:val="0"/>
      <w:marBottom w:val="0"/>
      <w:divBdr>
        <w:top w:val="none" w:sz="0" w:space="0" w:color="auto"/>
        <w:left w:val="none" w:sz="0" w:space="0" w:color="auto"/>
        <w:bottom w:val="none" w:sz="0" w:space="0" w:color="auto"/>
        <w:right w:val="none" w:sz="0" w:space="0" w:color="auto"/>
      </w:divBdr>
    </w:div>
    <w:div w:id="66877992">
      <w:bodyDiv w:val="1"/>
      <w:marLeft w:val="0"/>
      <w:marRight w:val="0"/>
      <w:marTop w:val="0"/>
      <w:marBottom w:val="0"/>
      <w:divBdr>
        <w:top w:val="none" w:sz="0" w:space="0" w:color="auto"/>
        <w:left w:val="none" w:sz="0" w:space="0" w:color="auto"/>
        <w:bottom w:val="none" w:sz="0" w:space="0" w:color="auto"/>
        <w:right w:val="none" w:sz="0" w:space="0" w:color="auto"/>
      </w:divBdr>
    </w:div>
    <w:div w:id="66879050">
      <w:bodyDiv w:val="1"/>
      <w:marLeft w:val="0"/>
      <w:marRight w:val="0"/>
      <w:marTop w:val="0"/>
      <w:marBottom w:val="0"/>
      <w:divBdr>
        <w:top w:val="none" w:sz="0" w:space="0" w:color="auto"/>
        <w:left w:val="none" w:sz="0" w:space="0" w:color="auto"/>
        <w:bottom w:val="none" w:sz="0" w:space="0" w:color="auto"/>
        <w:right w:val="none" w:sz="0" w:space="0" w:color="auto"/>
      </w:divBdr>
    </w:div>
    <w:div w:id="68233845">
      <w:bodyDiv w:val="1"/>
      <w:marLeft w:val="0"/>
      <w:marRight w:val="0"/>
      <w:marTop w:val="0"/>
      <w:marBottom w:val="0"/>
      <w:divBdr>
        <w:top w:val="none" w:sz="0" w:space="0" w:color="auto"/>
        <w:left w:val="none" w:sz="0" w:space="0" w:color="auto"/>
        <w:bottom w:val="none" w:sz="0" w:space="0" w:color="auto"/>
        <w:right w:val="none" w:sz="0" w:space="0" w:color="auto"/>
      </w:divBdr>
    </w:div>
    <w:div w:id="68962725">
      <w:bodyDiv w:val="1"/>
      <w:marLeft w:val="0"/>
      <w:marRight w:val="0"/>
      <w:marTop w:val="0"/>
      <w:marBottom w:val="0"/>
      <w:divBdr>
        <w:top w:val="none" w:sz="0" w:space="0" w:color="auto"/>
        <w:left w:val="none" w:sz="0" w:space="0" w:color="auto"/>
        <w:bottom w:val="none" w:sz="0" w:space="0" w:color="auto"/>
        <w:right w:val="none" w:sz="0" w:space="0" w:color="auto"/>
      </w:divBdr>
    </w:div>
    <w:div w:id="71203816">
      <w:bodyDiv w:val="1"/>
      <w:marLeft w:val="0"/>
      <w:marRight w:val="0"/>
      <w:marTop w:val="0"/>
      <w:marBottom w:val="0"/>
      <w:divBdr>
        <w:top w:val="none" w:sz="0" w:space="0" w:color="auto"/>
        <w:left w:val="none" w:sz="0" w:space="0" w:color="auto"/>
        <w:bottom w:val="none" w:sz="0" w:space="0" w:color="auto"/>
        <w:right w:val="none" w:sz="0" w:space="0" w:color="auto"/>
      </w:divBdr>
    </w:div>
    <w:div w:id="77480046">
      <w:bodyDiv w:val="1"/>
      <w:marLeft w:val="0"/>
      <w:marRight w:val="0"/>
      <w:marTop w:val="0"/>
      <w:marBottom w:val="0"/>
      <w:divBdr>
        <w:top w:val="none" w:sz="0" w:space="0" w:color="auto"/>
        <w:left w:val="none" w:sz="0" w:space="0" w:color="auto"/>
        <w:bottom w:val="none" w:sz="0" w:space="0" w:color="auto"/>
        <w:right w:val="none" w:sz="0" w:space="0" w:color="auto"/>
      </w:divBdr>
    </w:div>
    <w:div w:id="83766084">
      <w:bodyDiv w:val="1"/>
      <w:marLeft w:val="0"/>
      <w:marRight w:val="0"/>
      <w:marTop w:val="0"/>
      <w:marBottom w:val="0"/>
      <w:divBdr>
        <w:top w:val="none" w:sz="0" w:space="0" w:color="auto"/>
        <w:left w:val="none" w:sz="0" w:space="0" w:color="auto"/>
        <w:bottom w:val="none" w:sz="0" w:space="0" w:color="auto"/>
        <w:right w:val="none" w:sz="0" w:space="0" w:color="auto"/>
      </w:divBdr>
    </w:div>
    <w:div w:id="87431865">
      <w:bodyDiv w:val="1"/>
      <w:marLeft w:val="0"/>
      <w:marRight w:val="0"/>
      <w:marTop w:val="0"/>
      <w:marBottom w:val="0"/>
      <w:divBdr>
        <w:top w:val="none" w:sz="0" w:space="0" w:color="auto"/>
        <w:left w:val="none" w:sz="0" w:space="0" w:color="auto"/>
        <w:bottom w:val="none" w:sz="0" w:space="0" w:color="auto"/>
        <w:right w:val="none" w:sz="0" w:space="0" w:color="auto"/>
      </w:divBdr>
    </w:div>
    <w:div w:id="93064315">
      <w:bodyDiv w:val="1"/>
      <w:marLeft w:val="0"/>
      <w:marRight w:val="0"/>
      <w:marTop w:val="0"/>
      <w:marBottom w:val="0"/>
      <w:divBdr>
        <w:top w:val="none" w:sz="0" w:space="0" w:color="auto"/>
        <w:left w:val="none" w:sz="0" w:space="0" w:color="auto"/>
        <w:bottom w:val="none" w:sz="0" w:space="0" w:color="auto"/>
        <w:right w:val="none" w:sz="0" w:space="0" w:color="auto"/>
      </w:divBdr>
    </w:div>
    <w:div w:id="93288377">
      <w:bodyDiv w:val="1"/>
      <w:marLeft w:val="0"/>
      <w:marRight w:val="0"/>
      <w:marTop w:val="0"/>
      <w:marBottom w:val="0"/>
      <w:divBdr>
        <w:top w:val="none" w:sz="0" w:space="0" w:color="auto"/>
        <w:left w:val="none" w:sz="0" w:space="0" w:color="auto"/>
        <w:bottom w:val="none" w:sz="0" w:space="0" w:color="auto"/>
        <w:right w:val="none" w:sz="0" w:space="0" w:color="auto"/>
      </w:divBdr>
    </w:div>
    <w:div w:id="96995826">
      <w:bodyDiv w:val="1"/>
      <w:marLeft w:val="0"/>
      <w:marRight w:val="0"/>
      <w:marTop w:val="0"/>
      <w:marBottom w:val="0"/>
      <w:divBdr>
        <w:top w:val="none" w:sz="0" w:space="0" w:color="auto"/>
        <w:left w:val="none" w:sz="0" w:space="0" w:color="auto"/>
        <w:bottom w:val="none" w:sz="0" w:space="0" w:color="auto"/>
        <w:right w:val="none" w:sz="0" w:space="0" w:color="auto"/>
      </w:divBdr>
    </w:div>
    <w:div w:id="99569132">
      <w:bodyDiv w:val="1"/>
      <w:marLeft w:val="0"/>
      <w:marRight w:val="0"/>
      <w:marTop w:val="0"/>
      <w:marBottom w:val="0"/>
      <w:divBdr>
        <w:top w:val="none" w:sz="0" w:space="0" w:color="auto"/>
        <w:left w:val="none" w:sz="0" w:space="0" w:color="auto"/>
        <w:bottom w:val="none" w:sz="0" w:space="0" w:color="auto"/>
        <w:right w:val="none" w:sz="0" w:space="0" w:color="auto"/>
      </w:divBdr>
    </w:div>
    <w:div w:id="105076892">
      <w:bodyDiv w:val="1"/>
      <w:marLeft w:val="0"/>
      <w:marRight w:val="0"/>
      <w:marTop w:val="0"/>
      <w:marBottom w:val="0"/>
      <w:divBdr>
        <w:top w:val="none" w:sz="0" w:space="0" w:color="auto"/>
        <w:left w:val="none" w:sz="0" w:space="0" w:color="auto"/>
        <w:bottom w:val="none" w:sz="0" w:space="0" w:color="auto"/>
        <w:right w:val="none" w:sz="0" w:space="0" w:color="auto"/>
      </w:divBdr>
    </w:div>
    <w:div w:id="110709789">
      <w:bodyDiv w:val="1"/>
      <w:marLeft w:val="0"/>
      <w:marRight w:val="0"/>
      <w:marTop w:val="0"/>
      <w:marBottom w:val="0"/>
      <w:divBdr>
        <w:top w:val="none" w:sz="0" w:space="0" w:color="auto"/>
        <w:left w:val="none" w:sz="0" w:space="0" w:color="auto"/>
        <w:bottom w:val="none" w:sz="0" w:space="0" w:color="auto"/>
        <w:right w:val="none" w:sz="0" w:space="0" w:color="auto"/>
      </w:divBdr>
    </w:div>
    <w:div w:id="115607458">
      <w:bodyDiv w:val="1"/>
      <w:marLeft w:val="0"/>
      <w:marRight w:val="0"/>
      <w:marTop w:val="0"/>
      <w:marBottom w:val="0"/>
      <w:divBdr>
        <w:top w:val="none" w:sz="0" w:space="0" w:color="auto"/>
        <w:left w:val="none" w:sz="0" w:space="0" w:color="auto"/>
        <w:bottom w:val="none" w:sz="0" w:space="0" w:color="auto"/>
        <w:right w:val="none" w:sz="0" w:space="0" w:color="auto"/>
      </w:divBdr>
    </w:div>
    <w:div w:id="119342316">
      <w:bodyDiv w:val="1"/>
      <w:marLeft w:val="0"/>
      <w:marRight w:val="0"/>
      <w:marTop w:val="0"/>
      <w:marBottom w:val="0"/>
      <w:divBdr>
        <w:top w:val="none" w:sz="0" w:space="0" w:color="auto"/>
        <w:left w:val="none" w:sz="0" w:space="0" w:color="auto"/>
        <w:bottom w:val="none" w:sz="0" w:space="0" w:color="auto"/>
        <w:right w:val="none" w:sz="0" w:space="0" w:color="auto"/>
      </w:divBdr>
    </w:div>
    <w:div w:id="119539083">
      <w:bodyDiv w:val="1"/>
      <w:marLeft w:val="0"/>
      <w:marRight w:val="0"/>
      <w:marTop w:val="0"/>
      <w:marBottom w:val="0"/>
      <w:divBdr>
        <w:top w:val="none" w:sz="0" w:space="0" w:color="auto"/>
        <w:left w:val="none" w:sz="0" w:space="0" w:color="auto"/>
        <w:bottom w:val="none" w:sz="0" w:space="0" w:color="auto"/>
        <w:right w:val="none" w:sz="0" w:space="0" w:color="auto"/>
      </w:divBdr>
    </w:div>
    <w:div w:id="121314245">
      <w:bodyDiv w:val="1"/>
      <w:marLeft w:val="0"/>
      <w:marRight w:val="0"/>
      <w:marTop w:val="0"/>
      <w:marBottom w:val="0"/>
      <w:divBdr>
        <w:top w:val="none" w:sz="0" w:space="0" w:color="auto"/>
        <w:left w:val="none" w:sz="0" w:space="0" w:color="auto"/>
        <w:bottom w:val="none" w:sz="0" w:space="0" w:color="auto"/>
        <w:right w:val="none" w:sz="0" w:space="0" w:color="auto"/>
      </w:divBdr>
    </w:div>
    <w:div w:id="127477845">
      <w:bodyDiv w:val="1"/>
      <w:marLeft w:val="0"/>
      <w:marRight w:val="0"/>
      <w:marTop w:val="0"/>
      <w:marBottom w:val="0"/>
      <w:divBdr>
        <w:top w:val="none" w:sz="0" w:space="0" w:color="auto"/>
        <w:left w:val="none" w:sz="0" w:space="0" w:color="auto"/>
        <w:bottom w:val="none" w:sz="0" w:space="0" w:color="auto"/>
        <w:right w:val="none" w:sz="0" w:space="0" w:color="auto"/>
      </w:divBdr>
    </w:div>
    <w:div w:id="128089357">
      <w:bodyDiv w:val="1"/>
      <w:marLeft w:val="0"/>
      <w:marRight w:val="0"/>
      <w:marTop w:val="0"/>
      <w:marBottom w:val="0"/>
      <w:divBdr>
        <w:top w:val="none" w:sz="0" w:space="0" w:color="auto"/>
        <w:left w:val="none" w:sz="0" w:space="0" w:color="auto"/>
        <w:bottom w:val="none" w:sz="0" w:space="0" w:color="auto"/>
        <w:right w:val="none" w:sz="0" w:space="0" w:color="auto"/>
      </w:divBdr>
    </w:div>
    <w:div w:id="131294270">
      <w:bodyDiv w:val="1"/>
      <w:marLeft w:val="0"/>
      <w:marRight w:val="0"/>
      <w:marTop w:val="0"/>
      <w:marBottom w:val="0"/>
      <w:divBdr>
        <w:top w:val="none" w:sz="0" w:space="0" w:color="auto"/>
        <w:left w:val="none" w:sz="0" w:space="0" w:color="auto"/>
        <w:bottom w:val="none" w:sz="0" w:space="0" w:color="auto"/>
        <w:right w:val="none" w:sz="0" w:space="0" w:color="auto"/>
      </w:divBdr>
    </w:div>
    <w:div w:id="132212301">
      <w:bodyDiv w:val="1"/>
      <w:marLeft w:val="0"/>
      <w:marRight w:val="0"/>
      <w:marTop w:val="0"/>
      <w:marBottom w:val="0"/>
      <w:divBdr>
        <w:top w:val="none" w:sz="0" w:space="0" w:color="auto"/>
        <w:left w:val="none" w:sz="0" w:space="0" w:color="auto"/>
        <w:bottom w:val="none" w:sz="0" w:space="0" w:color="auto"/>
        <w:right w:val="none" w:sz="0" w:space="0" w:color="auto"/>
      </w:divBdr>
    </w:div>
    <w:div w:id="142086971">
      <w:bodyDiv w:val="1"/>
      <w:marLeft w:val="0"/>
      <w:marRight w:val="0"/>
      <w:marTop w:val="0"/>
      <w:marBottom w:val="0"/>
      <w:divBdr>
        <w:top w:val="none" w:sz="0" w:space="0" w:color="auto"/>
        <w:left w:val="none" w:sz="0" w:space="0" w:color="auto"/>
        <w:bottom w:val="none" w:sz="0" w:space="0" w:color="auto"/>
        <w:right w:val="none" w:sz="0" w:space="0" w:color="auto"/>
      </w:divBdr>
    </w:div>
    <w:div w:id="155845070">
      <w:bodyDiv w:val="1"/>
      <w:marLeft w:val="0"/>
      <w:marRight w:val="0"/>
      <w:marTop w:val="0"/>
      <w:marBottom w:val="0"/>
      <w:divBdr>
        <w:top w:val="none" w:sz="0" w:space="0" w:color="auto"/>
        <w:left w:val="none" w:sz="0" w:space="0" w:color="auto"/>
        <w:bottom w:val="none" w:sz="0" w:space="0" w:color="auto"/>
        <w:right w:val="none" w:sz="0" w:space="0" w:color="auto"/>
      </w:divBdr>
    </w:div>
    <w:div w:id="157771461">
      <w:bodyDiv w:val="1"/>
      <w:marLeft w:val="0"/>
      <w:marRight w:val="0"/>
      <w:marTop w:val="0"/>
      <w:marBottom w:val="0"/>
      <w:divBdr>
        <w:top w:val="none" w:sz="0" w:space="0" w:color="auto"/>
        <w:left w:val="none" w:sz="0" w:space="0" w:color="auto"/>
        <w:bottom w:val="none" w:sz="0" w:space="0" w:color="auto"/>
        <w:right w:val="none" w:sz="0" w:space="0" w:color="auto"/>
      </w:divBdr>
    </w:div>
    <w:div w:id="158738403">
      <w:bodyDiv w:val="1"/>
      <w:marLeft w:val="0"/>
      <w:marRight w:val="0"/>
      <w:marTop w:val="0"/>
      <w:marBottom w:val="0"/>
      <w:divBdr>
        <w:top w:val="none" w:sz="0" w:space="0" w:color="auto"/>
        <w:left w:val="none" w:sz="0" w:space="0" w:color="auto"/>
        <w:bottom w:val="none" w:sz="0" w:space="0" w:color="auto"/>
        <w:right w:val="none" w:sz="0" w:space="0" w:color="auto"/>
      </w:divBdr>
    </w:div>
    <w:div w:id="160656127">
      <w:bodyDiv w:val="1"/>
      <w:marLeft w:val="0"/>
      <w:marRight w:val="0"/>
      <w:marTop w:val="0"/>
      <w:marBottom w:val="0"/>
      <w:divBdr>
        <w:top w:val="none" w:sz="0" w:space="0" w:color="auto"/>
        <w:left w:val="none" w:sz="0" w:space="0" w:color="auto"/>
        <w:bottom w:val="none" w:sz="0" w:space="0" w:color="auto"/>
        <w:right w:val="none" w:sz="0" w:space="0" w:color="auto"/>
      </w:divBdr>
    </w:div>
    <w:div w:id="163016985">
      <w:bodyDiv w:val="1"/>
      <w:marLeft w:val="0"/>
      <w:marRight w:val="0"/>
      <w:marTop w:val="0"/>
      <w:marBottom w:val="0"/>
      <w:divBdr>
        <w:top w:val="none" w:sz="0" w:space="0" w:color="auto"/>
        <w:left w:val="none" w:sz="0" w:space="0" w:color="auto"/>
        <w:bottom w:val="none" w:sz="0" w:space="0" w:color="auto"/>
        <w:right w:val="none" w:sz="0" w:space="0" w:color="auto"/>
      </w:divBdr>
    </w:div>
    <w:div w:id="163328919">
      <w:bodyDiv w:val="1"/>
      <w:marLeft w:val="0"/>
      <w:marRight w:val="0"/>
      <w:marTop w:val="0"/>
      <w:marBottom w:val="0"/>
      <w:divBdr>
        <w:top w:val="none" w:sz="0" w:space="0" w:color="auto"/>
        <w:left w:val="none" w:sz="0" w:space="0" w:color="auto"/>
        <w:bottom w:val="none" w:sz="0" w:space="0" w:color="auto"/>
        <w:right w:val="none" w:sz="0" w:space="0" w:color="auto"/>
      </w:divBdr>
    </w:div>
    <w:div w:id="163590440">
      <w:bodyDiv w:val="1"/>
      <w:marLeft w:val="0"/>
      <w:marRight w:val="0"/>
      <w:marTop w:val="0"/>
      <w:marBottom w:val="0"/>
      <w:divBdr>
        <w:top w:val="none" w:sz="0" w:space="0" w:color="auto"/>
        <w:left w:val="none" w:sz="0" w:space="0" w:color="auto"/>
        <w:bottom w:val="none" w:sz="0" w:space="0" w:color="auto"/>
        <w:right w:val="none" w:sz="0" w:space="0" w:color="auto"/>
      </w:divBdr>
    </w:div>
    <w:div w:id="167642924">
      <w:bodyDiv w:val="1"/>
      <w:marLeft w:val="0"/>
      <w:marRight w:val="0"/>
      <w:marTop w:val="0"/>
      <w:marBottom w:val="0"/>
      <w:divBdr>
        <w:top w:val="none" w:sz="0" w:space="0" w:color="auto"/>
        <w:left w:val="none" w:sz="0" w:space="0" w:color="auto"/>
        <w:bottom w:val="none" w:sz="0" w:space="0" w:color="auto"/>
        <w:right w:val="none" w:sz="0" w:space="0" w:color="auto"/>
      </w:divBdr>
    </w:div>
    <w:div w:id="169762818">
      <w:bodyDiv w:val="1"/>
      <w:marLeft w:val="0"/>
      <w:marRight w:val="0"/>
      <w:marTop w:val="0"/>
      <w:marBottom w:val="0"/>
      <w:divBdr>
        <w:top w:val="none" w:sz="0" w:space="0" w:color="auto"/>
        <w:left w:val="none" w:sz="0" w:space="0" w:color="auto"/>
        <w:bottom w:val="none" w:sz="0" w:space="0" w:color="auto"/>
        <w:right w:val="none" w:sz="0" w:space="0" w:color="auto"/>
      </w:divBdr>
    </w:div>
    <w:div w:id="171573907">
      <w:bodyDiv w:val="1"/>
      <w:marLeft w:val="0"/>
      <w:marRight w:val="0"/>
      <w:marTop w:val="0"/>
      <w:marBottom w:val="0"/>
      <w:divBdr>
        <w:top w:val="none" w:sz="0" w:space="0" w:color="auto"/>
        <w:left w:val="none" w:sz="0" w:space="0" w:color="auto"/>
        <w:bottom w:val="none" w:sz="0" w:space="0" w:color="auto"/>
        <w:right w:val="none" w:sz="0" w:space="0" w:color="auto"/>
      </w:divBdr>
    </w:div>
    <w:div w:id="177473947">
      <w:bodyDiv w:val="1"/>
      <w:marLeft w:val="0"/>
      <w:marRight w:val="0"/>
      <w:marTop w:val="0"/>
      <w:marBottom w:val="0"/>
      <w:divBdr>
        <w:top w:val="none" w:sz="0" w:space="0" w:color="auto"/>
        <w:left w:val="none" w:sz="0" w:space="0" w:color="auto"/>
        <w:bottom w:val="none" w:sz="0" w:space="0" w:color="auto"/>
        <w:right w:val="none" w:sz="0" w:space="0" w:color="auto"/>
      </w:divBdr>
    </w:div>
    <w:div w:id="180164243">
      <w:bodyDiv w:val="1"/>
      <w:marLeft w:val="0"/>
      <w:marRight w:val="0"/>
      <w:marTop w:val="0"/>
      <w:marBottom w:val="0"/>
      <w:divBdr>
        <w:top w:val="none" w:sz="0" w:space="0" w:color="auto"/>
        <w:left w:val="none" w:sz="0" w:space="0" w:color="auto"/>
        <w:bottom w:val="none" w:sz="0" w:space="0" w:color="auto"/>
        <w:right w:val="none" w:sz="0" w:space="0" w:color="auto"/>
      </w:divBdr>
    </w:div>
    <w:div w:id="180553972">
      <w:bodyDiv w:val="1"/>
      <w:marLeft w:val="0"/>
      <w:marRight w:val="0"/>
      <w:marTop w:val="0"/>
      <w:marBottom w:val="0"/>
      <w:divBdr>
        <w:top w:val="none" w:sz="0" w:space="0" w:color="auto"/>
        <w:left w:val="none" w:sz="0" w:space="0" w:color="auto"/>
        <w:bottom w:val="none" w:sz="0" w:space="0" w:color="auto"/>
        <w:right w:val="none" w:sz="0" w:space="0" w:color="auto"/>
      </w:divBdr>
    </w:div>
    <w:div w:id="183598357">
      <w:bodyDiv w:val="1"/>
      <w:marLeft w:val="0"/>
      <w:marRight w:val="0"/>
      <w:marTop w:val="0"/>
      <w:marBottom w:val="0"/>
      <w:divBdr>
        <w:top w:val="none" w:sz="0" w:space="0" w:color="auto"/>
        <w:left w:val="none" w:sz="0" w:space="0" w:color="auto"/>
        <w:bottom w:val="none" w:sz="0" w:space="0" w:color="auto"/>
        <w:right w:val="none" w:sz="0" w:space="0" w:color="auto"/>
      </w:divBdr>
    </w:div>
    <w:div w:id="184178379">
      <w:bodyDiv w:val="1"/>
      <w:marLeft w:val="0"/>
      <w:marRight w:val="0"/>
      <w:marTop w:val="0"/>
      <w:marBottom w:val="0"/>
      <w:divBdr>
        <w:top w:val="none" w:sz="0" w:space="0" w:color="auto"/>
        <w:left w:val="none" w:sz="0" w:space="0" w:color="auto"/>
        <w:bottom w:val="none" w:sz="0" w:space="0" w:color="auto"/>
        <w:right w:val="none" w:sz="0" w:space="0" w:color="auto"/>
      </w:divBdr>
    </w:div>
    <w:div w:id="184558637">
      <w:bodyDiv w:val="1"/>
      <w:marLeft w:val="0"/>
      <w:marRight w:val="0"/>
      <w:marTop w:val="0"/>
      <w:marBottom w:val="0"/>
      <w:divBdr>
        <w:top w:val="none" w:sz="0" w:space="0" w:color="auto"/>
        <w:left w:val="none" w:sz="0" w:space="0" w:color="auto"/>
        <w:bottom w:val="none" w:sz="0" w:space="0" w:color="auto"/>
        <w:right w:val="none" w:sz="0" w:space="0" w:color="auto"/>
      </w:divBdr>
    </w:div>
    <w:div w:id="188760053">
      <w:bodyDiv w:val="1"/>
      <w:marLeft w:val="0"/>
      <w:marRight w:val="0"/>
      <w:marTop w:val="0"/>
      <w:marBottom w:val="0"/>
      <w:divBdr>
        <w:top w:val="none" w:sz="0" w:space="0" w:color="auto"/>
        <w:left w:val="none" w:sz="0" w:space="0" w:color="auto"/>
        <w:bottom w:val="none" w:sz="0" w:space="0" w:color="auto"/>
        <w:right w:val="none" w:sz="0" w:space="0" w:color="auto"/>
      </w:divBdr>
    </w:div>
    <w:div w:id="189077355">
      <w:bodyDiv w:val="1"/>
      <w:marLeft w:val="0"/>
      <w:marRight w:val="0"/>
      <w:marTop w:val="0"/>
      <w:marBottom w:val="0"/>
      <w:divBdr>
        <w:top w:val="none" w:sz="0" w:space="0" w:color="auto"/>
        <w:left w:val="none" w:sz="0" w:space="0" w:color="auto"/>
        <w:bottom w:val="none" w:sz="0" w:space="0" w:color="auto"/>
        <w:right w:val="none" w:sz="0" w:space="0" w:color="auto"/>
      </w:divBdr>
    </w:div>
    <w:div w:id="193469930">
      <w:bodyDiv w:val="1"/>
      <w:marLeft w:val="0"/>
      <w:marRight w:val="0"/>
      <w:marTop w:val="0"/>
      <w:marBottom w:val="0"/>
      <w:divBdr>
        <w:top w:val="none" w:sz="0" w:space="0" w:color="auto"/>
        <w:left w:val="none" w:sz="0" w:space="0" w:color="auto"/>
        <w:bottom w:val="none" w:sz="0" w:space="0" w:color="auto"/>
        <w:right w:val="none" w:sz="0" w:space="0" w:color="auto"/>
      </w:divBdr>
    </w:div>
    <w:div w:id="194195964">
      <w:bodyDiv w:val="1"/>
      <w:marLeft w:val="0"/>
      <w:marRight w:val="0"/>
      <w:marTop w:val="0"/>
      <w:marBottom w:val="0"/>
      <w:divBdr>
        <w:top w:val="none" w:sz="0" w:space="0" w:color="auto"/>
        <w:left w:val="none" w:sz="0" w:space="0" w:color="auto"/>
        <w:bottom w:val="none" w:sz="0" w:space="0" w:color="auto"/>
        <w:right w:val="none" w:sz="0" w:space="0" w:color="auto"/>
      </w:divBdr>
    </w:div>
    <w:div w:id="201594533">
      <w:bodyDiv w:val="1"/>
      <w:marLeft w:val="0"/>
      <w:marRight w:val="0"/>
      <w:marTop w:val="0"/>
      <w:marBottom w:val="0"/>
      <w:divBdr>
        <w:top w:val="none" w:sz="0" w:space="0" w:color="auto"/>
        <w:left w:val="none" w:sz="0" w:space="0" w:color="auto"/>
        <w:bottom w:val="none" w:sz="0" w:space="0" w:color="auto"/>
        <w:right w:val="none" w:sz="0" w:space="0" w:color="auto"/>
      </w:divBdr>
    </w:div>
    <w:div w:id="204146883">
      <w:bodyDiv w:val="1"/>
      <w:marLeft w:val="0"/>
      <w:marRight w:val="0"/>
      <w:marTop w:val="0"/>
      <w:marBottom w:val="0"/>
      <w:divBdr>
        <w:top w:val="none" w:sz="0" w:space="0" w:color="auto"/>
        <w:left w:val="none" w:sz="0" w:space="0" w:color="auto"/>
        <w:bottom w:val="none" w:sz="0" w:space="0" w:color="auto"/>
        <w:right w:val="none" w:sz="0" w:space="0" w:color="auto"/>
      </w:divBdr>
    </w:div>
    <w:div w:id="205801630">
      <w:bodyDiv w:val="1"/>
      <w:marLeft w:val="0"/>
      <w:marRight w:val="0"/>
      <w:marTop w:val="0"/>
      <w:marBottom w:val="0"/>
      <w:divBdr>
        <w:top w:val="none" w:sz="0" w:space="0" w:color="auto"/>
        <w:left w:val="none" w:sz="0" w:space="0" w:color="auto"/>
        <w:bottom w:val="none" w:sz="0" w:space="0" w:color="auto"/>
        <w:right w:val="none" w:sz="0" w:space="0" w:color="auto"/>
      </w:divBdr>
    </w:div>
    <w:div w:id="210384438">
      <w:bodyDiv w:val="1"/>
      <w:marLeft w:val="0"/>
      <w:marRight w:val="0"/>
      <w:marTop w:val="0"/>
      <w:marBottom w:val="0"/>
      <w:divBdr>
        <w:top w:val="none" w:sz="0" w:space="0" w:color="auto"/>
        <w:left w:val="none" w:sz="0" w:space="0" w:color="auto"/>
        <w:bottom w:val="none" w:sz="0" w:space="0" w:color="auto"/>
        <w:right w:val="none" w:sz="0" w:space="0" w:color="auto"/>
      </w:divBdr>
    </w:div>
    <w:div w:id="220556442">
      <w:bodyDiv w:val="1"/>
      <w:marLeft w:val="0"/>
      <w:marRight w:val="0"/>
      <w:marTop w:val="0"/>
      <w:marBottom w:val="0"/>
      <w:divBdr>
        <w:top w:val="none" w:sz="0" w:space="0" w:color="auto"/>
        <w:left w:val="none" w:sz="0" w:space="0" w:color="auto"/>
        <w:bottom w:val="none" w:sz="0" w:space="0" w:color="auto"/>
        <w:right w:val="none" w:sz="0" w:space="0" w:color="auto"/>
      </w:divBdr>
    </w:div>
    <w:div w:id="226497010">
      <w:bodyDiv w:val="1"/>
      <w:marLeft w:val="0"/>
      <w:marRight w:val="0"/>
      <w:marTop w:val="0"/>
      <w:marBottom w:val="0"/>
      <w:divBdr>
        <w:top w:val="none" w:sz="0" w:space="0" w:color="auto"/>
        <w:left w:val="none" w:sz="0" w:space="0" w:color="auto"/>
        <w:bottom w:val="none" w:sz="0" w:space="0" w:color="auto"/>
        <w:right w:val="none" w:sz="0" w:space="0" w:color="auto"/>
      </w:divBdr>
    </w:div>
    <w:div w:id="230769863">
      <w:bodyDiv w:val="1"/>
      <w:marLeft w:val="0"/>
      <w:marRight w:val="0"/>
      <w:marTop w:val="0"/>
      <w:marBottom w:val="0"/>
      <w:divBdr>
        <w:top w:val="none" w:sz="0" w:space="0" w:color="auto"/>
        <w:left w:val="none" w:sz="0" w:space="0" w:color="auto"/>
        <w:bottom w:val="none" w:sz="0" w:space="0" w:color="auto"/>
        <w:right w:val="none" w:sz="0" w:space="0" w:color="auto"/>
      </w:divBdr>
    </w:div>
    <w:div w:id="231552199">
      <w:bodyDiv w:val="1"/>
      <w:marLeft w:val="0"/>
      <w:marRight w:val="0"/>
      <w:marTop w:val="0"/>
      <w:marBottom w:val="0"/>
      <w:divBdr>
        <w:top w:val="none" w:sz="0" w:space="0" w:color="auto"/>
        <w:left w:val="none" w:sz="0" w:space="0" w:color="auto"/>
        <w:bottom w:val="none" w:sz="0" w:space="0" w:color="auto"/>
        <w:right w:val="none" w:sz="0" w:space="0" w:color="auto"/>
      </w:divBdr>
    </w:div>
    <w:div w:id="233660277">
      <w:bodyDiv w:val="1"/>
      <w:marLeft w:val="0"/>
      <w:marRight w:val="0"/>
      <w:marTop w:val="0"/>
      <w:marBottom w:val="0"/>
      <w:divBdr>
        <w:top w:val="none" w:sz="0" w:space="0" w:color="auto"/>
        <w:left w:val="none" w:sz="0" w:space="0" w:color="auto"/>
        <w:bottom w:val="none" w:sz="0" w:space="0" w:color="auto"/>
        <w:right w:val="none" w:sz="0" w:space="0" w:color="auto"/>
      </w:divBdr>
    </w:div>
    <w:div w:id="236280904">
      <w:bodyDiv w:val="1"/>
      <w:marLeft w:val="0"/>
      <w:marRight w:val="0"/>
      <w:marTop w:val="0"/>
      <w:marBottom w:val="0"/>
      <w:divBdr>
        <w:top w:val="none" w:sz="0" w:space="0" w:color="auto"/>
        <w:left w:val="none" w:sz="0" w:space="0" w:color="auto"/>
        <w:bottom w:val="none" w:sz="0" w:space="0" w:color="auto"/>
        <w:right w:val="none" w:sz="0" w:space="0" w:color="auto"/>
      </w:divBdr>
    </w:div>
    <w:div w:id="245110440">
      <w:bodyDiv w:val="1"/>
      <w:marLeft w:val="0"/>
      <w:marRight w:val="0"/>
      <w:marTop w:val="0"/>
      <w:marBottom w:val="0"/>
      <w:divBdr>
        <w:top w:val="none" w:sz="0" w:space="0" w:color="auto"/>
        <w:left w:val="none" w:sz="0" w:space="0" w:color="auto"/>
        <w:bottom w:val="none" w:sz="0" w:space="0" w:color="auto"/>
        <w:right w:val="none" w:sz="0" w:space="0" w:color="auto"/>
      </w:divBdr>
    </w:div>
    <w:div w:id="247232837">
      <w:bodyDiv w:val="1"/>
      <w:marLeft w:val="0"/>
      <w:marRight w:val="0"/>
      <w:marTop w:val="0"/>
      <w:marBottom w:val="0"/>
      <w:divBdr>
        <w:top w:val="none" w:sz="0" w:space="0" w:color="auto"/>
        <w:left w:val="none" w:sz="0" w:space="0" w:color="auto"/>
        <w:bottom w:val="none" w:sz="0" w:space="0" w:color="auto"/>
        <w:right w:val="none" w:sz="0" w:space="0" w:color="auto"/>
      </w:divBdr>
    </w:div>
    <w:div w:id="248125272">
      <w:bodyDiv w:val="1"/>
      <w:marLeft w:val="0"/>
      <w:marRight w:val="0"/>
      <w:marTop w:val="0"/>
      <w:marBottom w:val="0"/>
      <w:divBdr>
        <w:top w:val="none" w:sz="0" w:space="0" w:color="auto"/>
        <w:left w:val="none" w:sz="0" w:space="0" w:color="auto"/>
        <w:bottom w:val="none" w:sz="0" w:space="0" w:color="auto"/>
        <w:right w:val="none" w:sz="0" w:space="0" w:color="auto"/>
      </w:divBdr>
    </w:div>
    <w:div w:id="249048971">
      <w:bodyDiv w:val="1"/>
      <w:marLeft w:val="0"/>
      <w:marRight w:val="0"/>
      <w:marTop w:val="0"/>
      <w:marBottom w:val="0"/>
      <w:divBdr>
        <w:top w:val="none" w:sz="0" w:space="0" w:color="auto"/>
        <w:left w:val="none" w:sz="0" w:space="0" w:color="auto"/>
        <w:bottom w:val="none" w:sz="0" w:space="0" w:color="auto"/>
        <w:right w:val="none" w:sz="0" w:space="0" w:color="auto"/>
      </w:divBdr>
    </w:div>
    <w:div w:id="251933510">
      <w:bodyDiv w:val="1"/>
      <w:marLeft w:val="0"/>
      <w:marRight w:val="0"/>
      <w:marTop w:val="0"/>
      <w:marBottom w:val="0"/>
      <w:divBdr>
        <w:top w:val="none" w:sz="0" w:space="0" w:color="auto"/>
        <w:left w:val="none" w:sz="0" w:space="0" w:color="auto"/>
        <w:bottom w:val="none" w:sz="0" w:space="0" w:color="auto"/>
        <w:right w:val="none" w:sz="0" w:space="0" w:color="auto"/>
      </w:divBdr>
    </w:div>
    <w:div w:id="256788285">
      <w:bodyDiv w:val="1"/>
      <w:marLeft w:val="0"/>
      <w:marRight w:val="0"/>
      <w:marTop w:val="0"/>
      <w:marBottom w:val="0"/>
      <w:divBdr>
        <w:top w:val="none" w:sz="0" w:space="0" w:color="auto"/>
        <w:left w:val="none" w:sz="0" w:space="0" w:color="auto"/>
        <w:bottom w:val="none" w:sz="0" w:space="0" w:color="auto"/>
        <w:right w:val="none" w:sz="0" w:space="0" w:color="auto"/>
      </w:divBdr>
    </w:div>
    <w:div w:id="257253295">
      <w:bodyDiv w:val="1"/>
      <w:marLeft w:val="0"/>
      <w:marRight w:val="0"/>
      <w:marTop w:val="0"/>
      <w:marBottom w:val="0"/>
      <w:divBdr>
        <w:top w:val="none" w:sz="0" w:space="0" w:color="auto"/>
        <w:left w:val="none" w:sz="0" w:space="0" w:color="auto"/>
        <w:bottom w:val="none" w:sz="0" w:space="0" w:color="auto"/>
        <w:right w:val="none" w:sz="0" w:space="0" w:color="auto"/>
      </w:divBdr>
    </w:div>
    <w:div w:id="257443631">
      <w:bodyDiv w:val="1"/>
      <w:marLeft w:val="0"/>
      <w:marRight w:val="0"/>
      <w:marTop w:val="0"/>
      <w:marBottom w:val="0"/>
      <w:divBdr>
        <w:top w:val="none" w:sz="0" w:space="0" w:color="auto"/>
        <w:left w:val="none" w:sz="0" w:space="0" w:color="auto"/>
        <w:bottom w:val="none" w:sz="0" w:space="0" w:color="auto"/>
        <w:right w:val="none" w:sz="0" w:space="0" w:color="auto"/>
      </w:divBdr>
    </w:div>
    <w:div w:id="259602533">
      <w:bodyDiv w:val="1"/>
      <w:marLeft w:val="0"/>
      <w:marRight w:val="0"/>
      <w:marTop w:val="0"/>
      <w:marBottom w:val="0"/>
      <w:divBdr>
        <w:top w:val="none" w:sz="0" w:space="0" w:color="auto"/>
        <w:left w:val="none" w:sz="0" w:space="0" w:color="auto"/>
        <w:bottom w:val="none" w:sz="0" w:space="0" w:color="auto"/>
        <w:right w:val="none" w:sz="0" w:space="0" w:color="auto"/>
      </w:divBdr>
    </w:div>
    <w:div w:id="259606528">
      <w:bodyDiv w:val="1"/>
      <w:marLeft w:val="0"/>
      <w:marRight w:val="0"/>
      <w:marTop w:val="0"/>
      <w:marBottom w:val="0"/>
      <w:divBdr>
        <w:top w:val="none" w:sz="0" w:space="0" w:color="auto"/>
        <w:left w:val="none" w:sz="0" w:space="0" w:color="auto"/>
        <w:bottom w:val="none" w:sz="0" w:space="0" w:color="auto"/>
        <w:right w:val="none" w:sz="0" w:space="0" w:color="auto"/>
      </w:divBdr>
    </w:div>
    <w:div w:id="260187653">
      <w:bodyDiv w:val="1"/>
      <w:marLeft w:val="0"/>
      <w:marRight w:val="0"/>
      <w:marTop w:val="0"/>
      <w:marBottom w:val="0"/>
      <w:divBdr>
        <w:top w:val="none" w:sz="0" w:space="0" w:color="auto"/>
        <w:left w:val="none" w:sz="0" w:space="0" w:color="auto"/>
        <w:bottom w:val="none" w:sz="0" w:space="0" w:color="auto"/>
        <w:right w:val="none" w:sz="0" w:space="0" w:color="auto"/>
      </w:divBdr>
    </w:div>
    <w:div w:id="271088085">
      <w:bodyDiv w:val="1"/>
      <w:marLeft w:val="0"/>
      <w:marRight w:val="0"/>
      <w:marTop w:val="0"/>
      <w:marBottom w:val="0"/>
      <w:divBdr>
        <w:top w:val="none" w:sz="0" w:space="0" w:color="auto"/>
        <w:left w:val="none" w:sz="0" w:space="0" w:color="auto"/>
        <w:bottom w:val="none" w:sz="0" w:space="0" w:color="auto"/>
        <w:right w:val="none" w:sz="0" w:space="0" w:color="auto"/>
      </w:divBdr>
    </w:div>
    <w:div w:id="271590084">
      <w:bodyDiv w:val="1"/>
      <w:marLeft w:val="0"/>
      <w:marRight w:val="0"/>
      <w:marTop w:val="0"/>
      <w:marBottom w:val="0"/>
      <w:divBdr>
        <w:top w:val="none" w:sz="0" w:space="0" w:color="auto"/>
        <w:left w:val="none" w:sz="0" w:space="0" w:color="auto"/>
        <w:bottom w:val="none" w:sz="0" w:space="0" w:color="auto"/>
        <w:right w:val="none" w:sz="0" w:space="0" w:color="auto"/>
      </w:divBdr>
    </w:div>
    <w:div w:id="272053515">
      <w:bodyDiv w:val="1"/>
      <w:marLeft w:val="0"/>
      <w:marRight w:val="0"/>
      <w:marTop w:val="0"/>
      <w:marBottom w:val="0"/>
      <w:divBdr>
        <w:top w:val="none" w:sz="0" w:space="0" w:color="auto"/>
        <w:left w:val="none" w:sz="0" w:space="0" w:color="auto"/>
        <w:bottom w:val="none" w:sz="0" w:space="0" w:color="auto"/>
        <w:right w:val="none" w:sz="0" w:space="0" w:color="auto"/>
      </w:divBdr>
    </w:div>
    <w:div w:id="274365303">
      <w:bodyDiv w:val="1"/>
      <w:marLeft w:val="0"/>
      <w:marRight w:val="0"/>
      <w:marTop w:val="0"/>
      <w:marBottom w:val="0"/>
      <w:divBdr>
        <w:top w:val="none" w:sz="0" w:space="0" w:color="auto"/>
        <w:left w:val="none" w:sz="0" w:space="0" w:color="auto"/>
        <w:bottom w:val="none" w:sz="0" w:space="0" w:color="auto"/>
        <w:right w:val="none" w:sz="0" w:space="0" w:color="auto"/>
      </w:divBdr>
    </w:div>
    <w:div w:id="277689405">
      <w:bodyDiv w:val="1"/>
      <w:marLeft w:val="0"/>
      <w:marRight w:val="0"/>
      <w:marTop w:val="0"/>
      <w:marBottom w:val="0"/>
      <w:divBdr>
        <w:top w:val="none" w:sz="0" w:space="0" w:color="auto"/>
        <w:left w:val="none" w:sz="0" w:space="0" w:color="auto"/>
        <w:bottom w:val="none" w:sz="0" w:space="0" w:color="auto"/>
        <w:right w:val="none" w:sz="0" w:space="0" w:color="auto"/>
      </w:divBdr>
    </w:div>
    <w:div w:id="278875907">
      <w:bodyDiv w:val="1"/>
      <w:marLeft w:val="0"/>
      <w:marRight w:val="0"/>
      <w:marTop w:val="0"/>
      <w:marBottom w:val="0"/>
      <w:divBdr>
        <w:top w:val="none" w:sz="0" w:space="0" w:color="auto"/>
        <w:left w:val="none" w:sz="0" w:space="0" w:color="auto"/>
        <w:bottom w:val="none" w:sz="0" w:space="0" w:color="auto"/>
        <w:right w:val="none" w:sz="0" w:space="0" w:color="auto"/>
      </w:divBdr>
    </w:div>
    <w:div w:id="287855830">
      <w:bodyDiv w:val="1"/>
      <w:marLeft w:val="0"/>
      <w:marRight w:val="0"/>
      <w:marTop w:val="0"/>
      <w:marBottom w:val="0"/>
      <w:divBdr>
        <w:top w:val="none" w:sz="0" w:space="0" w:color="auto"/>
        <w:left w:val="none" w:sz="0" w:space="0" w:color="auto"/>
        <w:bottom w:val="none" w:sz="0" w:space="0" w:color="auto"/>
        <w:right w:val="none" w:sz="0" w:space="0" w:color="auto"/>
      </w:divBdr>
    </w:div>
    <w:div w:id="288972109">
      <w:bodyDiv w:val="1"/>
      <w:marLeft w:val="0"/>
      <w:marRight w:val="0"/>
      <w:marTop w:val="0"/>
      <w:marBottom w:val="0"/>
      <w:divBdr>
        <w:top w:val="none" w:sz="0" w:space="0" w:color="auto"/>
        <w:left w:val="none" w:sz="0" w:space="0" w:color="auto"/>
        <w:bottom w:val="none" w:sz="0" w:space="0" w:color="auto"/>
        <w:right w:val="none" w:sz="0" w:space="0" w:color="auto"/>
      </w:divBdr>
    </w:div>
    <w:div w:id="295531746">
      <w:bodyDiv w:val="1"/>
      <w:marLeft w:val="0"/>
      <w:marRight w:val="0"/>
      <w:marTop w:val="0"/>
      <w:marBottom w:val="0"/>
      <w:divBdr>
        <w:top w:val="none" w:sz="0" w:space="0" w:color="auto"/>
        <w:left w:val="none" w:sz="0" w:space="0" w:color="auto"/>
        <w:bottom w:val="none" w:sz="0" w:space="0" w:color="auto"/>
        <w:right w:val="none" w:sz="0" w:space="0" w:color="auto"/>
      </w:divBdr>
    </w:div>
    <w:div w:id="296883572">
      <w:bodyDiv w:val="1"/>
      <w:marLeft w:val="0"/>
      <w:marRight w:val="0"/>
      <w:marTop w:val="0"/>
      <w:marBottom w:val="0"/>
      <w:divBdr>
        <w:top w:val="none" w:sz="0" w:space="0" w:color="auto"/>
        <w:left w:val="none" w:sz="0" w:space="0" w:color="auto"/>
        <w:bottom w:val="none" w:sz="0" w:space="0" w:color="auto"/>
        <w:right w:val="none" w:sz="0" w:space="0" w:color="auto"/>
      </w:divBdr>
    </w:div>
    <w:div w:id="297103764">
      <w:bodyDiv w:val="1"/>
      <w:marLeft w:val="0"/>
      <w:marRight w:val="0"/>
      <w:marTop w:val="0"/>
      <w:marBottom w:val="0"/>
      <w:divBdr>
        <w:top w:val="none" w:sz="0" w:space="0" w:color="auto"/>
        <w:left w:val="none" w:sz="0" w:space="0" w:color="auto"/>
        <w:bottom w:val="none" w:sz="0" w:space="0" w:color="auto"/>
        <w:right w:val="none" w:sz="0" w:space="0" w:color="auto"/>
      </w:divBdr>
    </w:div>
    <w:div w:id="298801593">
      <w:bodyDiv w:val="1"/>
      <w:marLeft w:val="0"/>
      <w:marRight w:val="0"/>
      <w:marTop w:val="0"/>
      <w:marBottom w:val="0"/>
      <w:divBdr>
        <w:top w:val="none" w:sz="0" w:space="0" w:color="auto"/>
        <w:left w:val="none" w:sz="0" w:space="0" w:color="auto"/>
        <w:bottom w:val="none" w:sz="0" w:space="0" w:color="auto"/>
        <w:right w:val="none" w:sz="0" w:space="0" w:color="auto"/>
      </w:divBdr>
    </w:div>
    <w:div w:id="301354159">
      <w:bodyDiv w:val="1"/>
      <w:marLeft w:val="0"/>
      <w:marRight w:val="0"/>
      <w:marTop w:val="0"/>
      <w:marBottom w:val="0"/>
      <w:divBdr>
        <w:top w:val="none" w:sz="0" w:space="0" w:color="auto"/>
        <w:left w:val="none" w:sz="0" w:space="0" w:color="auto"/>
        <w:bottom w:val="none" w:sz="0" w:space="0" w:color="auto"/>
        <w:right w:val="none" w:sz="0" w:space="0" w:color="auto"/>
      </w:divBdr>
    </w:div>
    <w:div w:id="302349592">
      <w:bodyDiv w:val="1"/>
      <w:marLeft w:val="0"/>
      <w:marRight w:val="0"/>
      <w:marTop w:val="0"/>
      <w:marBottom w:val="0"/>
      <w:divBdr>
        <w:top w:val="none" w:sz="0" w:space="0" w:color="auto"/>
        <w:left w:val="none" w:sz="0" w:space="0" w:color="auto"/>
        <w:bottom w:val="none" w:sz="0" w:space="0" w:color="auto"/>
        <w:right w:val="none" w:sz="0" w:space="0" w:color="auto"/>
      </w:divBdr>
    </w:div>
    <w:div w:id="302777922">
      <w:bodyDiv w:val="1"/>
      <w:marLeft w:val="0"/>
      <w:marRight w:val="0"/>
      <w:marTop w:val="0"/>
      <w:marBottom w:val="0"/>
      <w:divBdr>
        <w:top w:val="none" w:sz="0" w:space="0" w:color="auto"/>
        <w:left w:val="none" w:sz="0" w:space="0" w:color="auto"/>
        <w:bottom w:val="none" w:sz="0" w:space="0" w:color="auto"/>
        <w:right w:val="none" w:sz="0" w:space="0" w:color="auto"/>
      </w:divBdr>
    </w:div>
    <w:div w:id="303433014">
      <w:bodyDiv w:val="1"/>
      <w:marLeft w:val="0"/>
      <w:marRight w:val="0"/>
      <w:marTop w:val="0"/>
      <w:marBottom w:val="0"/>
      <w:divBdr>
        <w:top w:val="none" w:sz="0" w:space="0" w:color="auto"/>
        <w:left w:val="none" w:sz="0" w:space="0" w:color="auto"/>
        <w:bottom w:val="none" w:sz="0" w:space="0" w:color="auto"/>
        <w:right w:val="none" w:sz="0" w:space="0" w:color="auto"/>
      </w:divBdr>
    </w:div>
    <w:div w:id="307706801">
      <w:bodyDiv w:val="1"/>
      <w:marLeft w:val="0"/>
      <w:marRight w:val="0"/>
      <w:marTop w:val="0"/>
      <w:marBottom w:val="0"/>
      <w:divBdr>
        <w:top w:val="none" w:sz="0" w:space="0" w:color="auto"/>
        <w:left w:val="none" w:sz="0" w:space="0" w:color="auto"/>
        <w:bottom w:val="none" w:sz="0" w:space="0" w:color="auto"/>
        <w:right w:val="none" w:sz="0" w:space="0" w:color="auto"/>
      </w:divBdr>
    </w:div>
    <w:div w:id="309291210">
      <w:bodyDiv w:val="1"/>
      <w:marLeft w:val="0"/>
      <w:marRight w:val="0"/>
      <w:marTop w:val="0"/>
      <w:marBottom w:val="0"/>
      <w:divBdr>
        <w:top w:val="none" w:sz="0" w:space="0" w:color="auto"/>
        <w:left w:val="none" w:sz="0" w:space="0" w:color="auto"/>
        <w:bottom w:val="none" w:sz="0" w:space="0" w:color="auto"/>
        <w:right w:val="none" w:sz="0" w:space="0" w:color="auto"/>
      </w:divBdr>
    </w:div>
    <w:div w:id="315916180">
      <w:bodyDiv w:val="1"/>
      <w:marLeft w:val="0"/>
      <w:marRight w:val="0"/>
      <w:marTop w:val="0"/>
      <w:marBottom w:val="0"/>
      <w:divBdr>
        <w:top w:val="none" w:sz="0" w:space="0" w:color="auto"/>
        <w:left w:val="none" w:sz="0" w:space="0" w:color="auto"/>
        <w:bottom w:val="none" w:sz="0" w:space="0" w:color="auto"/>
        <w:right w:val="none" w:sz="0" w:space="0" w:color="auto"/>
      </w:divBdr>
    </w:div>
    <w:div w:id="316229613">
      <w:bodyDiv w:val="1"/>
      <w:marLeft w:val="0"/>
      <w:marRight w:val="0"/>
      <w:marTop w:val="0"/>
      <w:marBottom w:val="0"/>
      <w:divBdr>
        <w:top w:val="none" w:sz="0" w:space="0" w:color="auto"/>
        <w:left w:val="none" w:sz="0" w:space="0" w:color="auto"/>
        <w:bottom w:val="none" w:sz="0" w:space="0" w:color="auto"/>
        <w:right w:val="none" w:sz="0" w:space="0" w:color="auto"/>
      </w:divBdr>
    </w:div>
    <w:div w:id="316304014">
      <w:bodyDiv w:val="1"/>
      <w:marLeft w:val="0"/>
      <w:marRight w:val="0"/>
      <w:marTop w:val="0"/>
      <w:marBottom w:val="0"/>
      <w:divBdr>
        <w:top w:val="none" w:sz="0" w:space="0" w:color="auto"/>
        <w:left w:val="none" w:sz="0" w:space="0" w:color="auto"/>
        <w:bottom w:val="none" w:sz="0" w:space="0" w:color="auto"/>
        <w:right w:val="none" w:sz="0" w:space="0" w:color="auto"/>
      </w:divBdr>
    </w:div>
    <w:div w:id="316999388">
      <w:bodyDiv w:val="1"/>
      <w:marLeft w:val="0"/>
      <w:marRight w:val="0"/>
      <w:marTop w:val="0"/>
      <w:marBottom w:val="0"/>
      <w:divBdr>
        <w:top w:val="none" w:sz="0" w:space="0" w:color="auto"/>
        <w:left w:val="none" w:sz="0" w:space="0" w:color="auto"/>
        <w:bottom w:val="none" w:sz="0" w:space="0" w:color="auto"/>
        <w:right w:val="none" w:sz="0" w:space="0" w:color="auto"/>
      </w:divBdr>
    </w:div>
    <w:div w:id="318270081">
      <w:bodyDiv w:val="1"/>
      <w:marLeft w:val="0"/>
      <w:marRight w:val="0"/>
      <w:marTop w:val="0"/>
      <w:marBottom w:val="0"/>
      <w:divBdr>
        <w:top w:val="none" w:sz="0" w:space="0" w:color="auto"/>
        <w:left w:val="none" w:sz="0" w:space="0" w:color="auto"/>
        <w:bottom w:val="none" w:sz="0" w:space="0" w:color="auto"/>
        <w:right w:val="none" w:sz="0" w:space="0" w:color="auto"/>
      </w:divBdr>
    </w:div>
    <w:div w:id="321666330">
      <w:bodyDiv w:val="1"/>
      <w:marLeft w:val="0"/>
      <w:marRight w:val="0"/>
      <w:marTop w:val="0"/>
      <w:marBottom w:val="0"/>
      <w:divBdr>
        <w:top w:val="none" w:sz="0" w:space="0" w:color="auto"/>
        <w:left w:val="none" w:sz="0" w:space="0" w:color="auto"/>
        <w:bottom w:val="none" w:sz="0" w:space="0" w:color="auto"/>
        <w:right w:val="none" w:sz="0" w:space="0" w:color="auto"/>
      </w:divBdr>
    </w:div>
    <w:div w:id="321784350">
      <w:bodyDiv w:val="1"/>
      <w:marLeft w:val="0"/>
      <w:marRight w:val="0"/>
      <w:marTop w:val="0"/>
      <w:marBottom w:val="0"/>
      <w:divBdr>
        <w:top w:val="none" w:sz="0" w:space="0" w:color="auto"/>
        <w:left w:val="none" w:sz="0" w:space="0" w:color="auto"/>
        <w:bottom w:val="none" w:sz="0" w:space="0" w:color="auto"/>
        <w:right w:val="none" w:sz="0" w:space="0" w:color="auto"/>
      </w:divBdr>
    </w:div>
    <w:div w:id="323358546">
      <w:bodyDiv w:val="1"/>
      <w:marLeft w:val="0"/>
      <w:marRight w:val="0"/>
      <w:marTop w:val="0"/>
      <w:marBottom w:val="0"/>
      <w:divBdr>
        <w:top w:val="none" w:sz="0" w:space="0" w:color="auto"/>
        <w:left w:val="none" w:sz="0" w:space="0" w:color="auto"/>
        <w:bottom w:val="none" w:sz="0" w:space="0" w:color="auto"/>
        <w:right w:val="none" w:sz="0" w:space="0" w:color="auto"/>
      </w:divBdr>
    </w:div>
    <w:div w:id="330379889">
      <w:bodyDiv w:val="1"/>
      <w:marLeft w:val="0"/>
      <w:marRight w:val="0"/>
      <w:marTop w:val="0"/>
      <w:marBottom w:val="0"/>
      <w:divBdr>
        <w:top w:val="none" w:sz="0" w:space="0" w:color="auto"/>
        <w:left w:val="none" w:sz="0" w:space="0" w:color="auto"/>
        <w:bottom w:val="none" w:sz="0" w:space="0" w:color="auto"/>
        <w:right w:val="none" w:sz="0" w:space="0" w:color="auto"/>
      </w:divBdr>
    </w:div>
    <w:div w:id="335423746">
      <w:bodyDiv w:val="1"/>
      <w:marLeft w:val="0"/>
      <w:marRight w:val="0"/>
      <w:marTop w:val="0"/>
      <w:marBottom w:val="0"/>
      <w:divBdr>
        <w:top w:val="none" w:sz="0" w:space="0" w:color="auto"/>
        <w:left w:val="none" w:sz="0" w:space="0" w:color="auto"/>
        <w:bottom w:val="none" w:sz="0" w:space="0" w:color="auto"/>
        <w:right w:val="none" w:sz="0" w:space="0" w:color="auto"/>
      </w:divBdr>
    </w:div>
    <w:div w:id="339746179">
      <w:bodyDiv w:val="1"/>
      <w:marLeft w:val="0"/>
      <w:marRight w:val="0"/>
      <w:marTop w:val="0"/>
      <w:marBottom w:val="0"/>
      <w:divBdr>
        <w:top w:val="none" w:sz="0" w:space="0" w:color="auto"/>
        <w:left w:val="none" w:sz="0" w:space="0" w:color="auto"/>
        <w:bottom w:val="none" w:sz="0" w:space="0" w:color="auto"/>
        <w:right w:val="none" w:sz="0" w:space="0" w:color="auto"/>
      </w:divBdr>
    </w:div>
    <w:div w:id="339746332">
      <w:bodyDiv w:val="1"/>
      <w:marLeft w:val="0"/>
      <w:marRight w:val="0"/>
      <w:marTop w:val="0"/>
      <w:marBottom w:val="0"/>
      <w:divBdr>
        <w:top w:val="none" w:sz="0" w:space="0" w:color="auto"/>
        <w:left w:val="none" w:sz="0" w:space="0" w:color="auto"/>
        <w:bottom w:val="none" w:sz="0" w:space="0" w:color="auto"/>
        <w:right w:val="none" w:sz="0" w:space="0" w:color="auto"/>
      </w:divBdr>
    </w:div>
    <w:div w:id="340161994">
      <w:bodyDiv w:val="1"/>
      <w:marLeft w:val="0"/>
      <w:marRight w:val="0"/>
      <w:marTop w:val="0"/>
      <w:marBottom w:val="0"/>
      <w:divBdr>
        <w:top w:val="none" w:sz="0" w:space="0" w:color="auto"/>
        <w:left w:val="none" w:sz="0" w:space="0" w:color="auto"/>
        <w:bottom w:val="none" w:sz="0" w:space="0" w:color="auto"/>
        <w:right w:val="none" w:sz="0" w:space="0" w:color="auto"/>
      </w:divBdr>
    </w:div>
    <w:div w:id="341903813">
      <w:bodyDiv w:val="1"/>
      <w:marLeft w:val="0"/>
      <w:marRight w:val="0"/>
      <w:marTop w:val="0"/>
      <w:marBottom w:val="0"/>
      <w:divBdr>
        <w:top w:val="none" w:sz="0" w:space="0" w:color="auto"/>
        <w:left w:val="none" w:sz="0" w:space="0" w:color="auto"/>
        <w:bottom w:val="none" w:sz="0" w:space="0" w:color="auto"/>
        <w:right w:val="none" w:sz="0" w:space="0" w:color="auto"/>
      </w:divBdr>
    </w:div>
    <w:div w:id="349373620">
      <w:bodyDiv w:val="1"/>
      <w:marLeft w:val="0"/>
      <w:marRight w:val="0"/>
      <w:marTop w:val="0"/>
      <w:marBottom w:val="0"/>
      <w:divBdr>
        <w:top w:val="none" w:sz="0" w:space="0" w:color="auto"/>
        <w:left w:val="none" w:sz="0" w:space="0" w:color="auto"/>
        <w:bottom w:val="none" w:sz="0" w:space="0" w:color="auto"/>
        <w:right w:val="none" w:sz="0" w:space="0" w:color="auto"/>
      </w:divBdr>
    </w:div>
    <w:div w:id="351806170">
      <w:bodyDiv w:val="1"/>
      <w:marLeft w:val="0"/>
      <w:marRight w:val="0"/>
      <w:marTop w:val="0"/>
      <w:marBottom w:val="0"/>
      <w:divBdr>
        <w:top w:val="none" w:sz="0" w:space="0" w:color="auto"/>
        <w:left w:val="none" w:sz="0" w:space="0" w:color="auto"/>
        <w:bottom w:val="none" w:sz="0" w:space="0" w:color="auto"/>
        <w:right w:val="none" w:sz="0" w:space="0" w:color="auto"/>
      </w:divBdr>
    </w:div>
    <w:div w:id="356737046">
      <w:bodyDiv w:val="1"/>
      <w:marLeft w:val="0"/>
      <w:marRight w:val="0"/>
      <w:marTop w:val="0"/>
      <w:marBottom w:val="0"/>
      <w:divBdr>
        <w:top w:val="none" w:sz="0" w:space="0" w:color="auto"/>
        <w:left w:val="none" w:sz="0" w:space="0" w:color="auto"/>
        <w:bottom w:val="none" w:sz="0" w:space="0" w:color="auto"/>
        <w:right w:val="none" w:sz="0" w:space="0" w:color="auto"/>
      </w:divBdr>
    </w:div>
    <w:div w:id="364986469">
      <w:bodyDiv w:val="1"/>
      <w:marLeft w:val="0"/>
      <w:marRight w:val="0"/>
      <w:marTop w:val="0"/>
      <w:marBottom w:val="0"/>
      <w:divBdr>
        <w:top w:val="none" w:sz="0" w:space="0" w:color="auto"/>
        <w:left w:val="none" w:sz="0" w:space="0" w:color="auto"/>
        <w:bottom w:val="none" w:sz="0" w:space="0" w:color="auto"/>
        <w:right w:val="none" w:sz="0" w:space="0" w:color="auto"/>
      </w:divBdr>
    </w:div>
    <w:div w:id="365836321">
      <w:bodyDiv w:val="1"/>
      <w:marLeft w:val="0"/>
      <w:marRight w:val="0"/>
      <w:marTop w:val="0"/>
      <w:marBottom w:val="0"/>
      <w:divBdr>
        <w:top w:val="none" w:sz="0" w:space="0" w:color="auto"/>
        <w:left w:val="none" w:sz="0" w:space="0" w:color="auto"/>
        <w:bottom w:val="none" w:sz="0" w:space="0" w:color="auto"/>
        <w:right w:val="none" w:sz="0" w:space="0" w:color="auto"/>
      </w:divBdr>
    </w:div>
    <w:div w:id="370686995">
      <w:bodyDiv w:val="1"/>
      <w:marLeft w:val="0"/>
      <w:marRight w:val="0"/>
      <w:marTop w:val="0"/>
      <w:marBottom w:val="0"/>
      <w:divBdr>
        <w:top w:val="none" w:sz="0" w:space="0" w:color="auto"/>
        <w:left w:val="none" w:sz="0" w:space="0" w:color="auto"/>
        <w:bottom w:val="none" w:sz="0" w:space="0" w:color="auto"/>
        <w:right w:val="none" w:sz="0" w:space="0" w:color="auto"/>
      </w:divBdr>
    </w:div>
    <w:div w:id="371617232">
      <w:bodyDiv w:val="1"/>
      <w:marLeft w:val="0"/>
      <w:marRight w:val="0"/>
      <w:marTop w:val="0"/>
      <w:marBottom w:val="0"/>
      <w:divBdr>
        <w:top w:val="none" w:sz="0" w:space="0" w:color="auto"/>
        <w:left w:val="none" w:sz="0" w:space="0" w:color="auto"/>
        <w:bottom w:val="none" w:sz="0" w:space="0" w:color="auto"/>
        <w:right w:val="none" w:sz="0" w:space="0" w:color="auto"/>
      </w:divBdr>
    </w:div>
    <w:div w:id="373235107">
      <w:bodyDiv w:val="1"/>
      <w:marLeft w:val="0"/>
      <w:marRight w:val="0"/>
      <w:marTop w:val="0"/>
      <w:marBottom w:val="0"/>
      <w:divBdr>
        <w:top w:val="none" w:sz="0" w:space="0" w:color="auto"/>
        <w:left w:val="none" w:sz="0" w:space="0" w:color="auto"/>
        <w:bottom w:val="none" w:sz="0" w:space="0" w:color="auto"/>
        <w:right w:val="none" w:sz="0" w:space="0" w:color="auto"/>
      </w:divBdr>
    </w:div>
    <w:div w:id="380373809">
      <w:bodyDiv w:val="1"/>
      <w:marLeft w:val="0"/>
      <w:marRight w:val="0"/>
      <w:marTop w:val="0"/>
      <w:marBottom w:val="0"/>
      <w:divBdr>
        <w:top w:val="none" w:sz="0" w:space="0" w:color="auto"/>
        <w:left w:val="none" w:sz="0" w:space="0" w:color="auto"/>
        <w:bottom w:val="none" w:sz="0" w:space="0" w:color="auto"/>
        <w:right w:val="none" w:sz="0" w:space="0" w:color="auto"/>
      </w:divBdr>
    </w:div>
    <w:div w:id="382099611">
      <w:bodyDiv w:val="1"/>
      <w:marLeft w:val="0"/>
      <w:marRight w:val="0"/>
      <w:marTop w:val="0"/>
      <w:marBottom w:val="0"/>
      <w:divBdr>
        <w:top w:val="none" w:sz="0" w:space="0" w:color="auto"/>
        <w:left w:val="none" w:sz="0" w:space="0" w:color="auto"/>
        <w:bottom w:val="none" w:sz="0" w:space="0" w:color="auto"/>
        <w:right w:val="none" w:sz="0" w:space="0" w:color="auto"/>
      </w:divBdr>
    </w:div>
    <w:div w:id="383413854">
      <w:bodyDiv w:val="1"/>
      <w:marLeft w:val="0"/>
      <w:marRight w:val="0"/>
      <w:marTop w:val="0"/>
      <w:marBottom w:val="0"/>
      <w:divBdr>
        <w:top w:val="none" w:sz="0" w:space="0" w:color="auto"/>
        <w:left w:val="none" w:sz="0" w:space="0" w:color="auto"/>
        <w:bottom w:val="none" w:sz="0" w:space="0" w:color="auto"/>
        <w:right w:val="none" w:sz="0" w:space="0" w:color="auto"/>
      </w:divBdr>
    </w:div>
    <w:div w:id="388458434">
      <w:bodyDiv w:val="1"/>
      <w:marLeft w:val="0"/>
      <w:marRight w:val="0"/>
      <w:marTop w:val="0"/>
      <w:marBottom w:val="0"/>
      <w:divBdr>
        <w:top w:val="none" w:sz="0" w:space="0" w:color="auto"/>
        <w:left w:val="none" w:sz="0" w:space="0" w:color="auto"/>
        <w:bottom w:val="none" w:sz="0" w:space="0" w:color="auto"/>
        <w:right w:val="none" w:sz="0" w:space="0" w:color="auto"/>
      </w:divBdr>
    </w:div>
    <w:div w:id="393622895">
      <w:bodyDiv w:val="1"/>
      <w:marLeft w:val="0"/>
      <w:marRight w:val="0"/>
      <w:marTop w:val="0"/>
      <w:marBottom w:val="0"/>
      <w:divBdr>
        <w:top w:val="none" w:sz="0" w:space="0" w:color="auto"/>
        <w:left w:val="none" w:sz="0" w:space="0" w:color="auto"/>
        <w:bottom w:val="none" w:sz="0" w:space="0" w:color="auto"/>
        <w:right w:val="none" w:sz="0" w:space="0" w:color="auto"/>
      </w:divBdr>
    </w:div>
    <w:div w:id="393894507">
      <w:bodyDiv w:val="1"/>
      <w:marLeft w:val="0"/>
      <w:marRight w:val="0"/>
      <w:marTop w:val="0"/>
      <w:marBottom w:val="0"/>
      <w:divBdr>
        <w:top w:val="none" w:sz="0" w:space="0" w:color="auto"/>
        <w:left w:val="none" w:sz="0" w:space="0" w:color="auto"/>
        <w:bottom w:val="none" w:sz="0" w:space="0" w:color="auto"/>
        <w:right w:val="none" w:sz="0" w:space="0" w:color="auto"/>
      </w:divBdr>
    </w:div>
    <w:div w:id="400370859">
      <w:bodyDiv w:val="1"/>
      <w:marLeft w:val="0"/>
      <w:marRight w:val="0"/>
      <w:marTop w:val="0"/>
      <w:marBottom w:val="0"/>
      <w:divBdr>
        <w:top w:val="none" w:sz="0" w:space="0" w:color="auto"/>
        <w:left w:val="none" w:sz="0" w:space="0" w:color="auto"/>
        <w:bottom w:val="none" w:sz="0" w:space="0" w:color="auto"/>
        <w:right w:val="none" w:sz="0" w:space="0" w:color="auto"/>
      </w:divBdr>
    </w:div>
    <w:div w:id="413672564">
      <w:bodyDiv w:val="1"/>
      <w:marLeft w:val="0"/>
      <w:marRight w:val="0"/>
      <w:marTop w:val="0"/>
      <w:marBottom w:val="0"/>
      <w:divBdr>
        <w:top w:val="none" w:sz="0" w:space="0" w:color="auto"/>
        <w:left w:val="none" w:sz="0" w:space="0" w:color="auto"/>
        <w:bottom w:val="none" w:sz="0" w:space="0" w:color="auto"/>
        <w:right w:val="none" w:sz="0" w:space="0" w:color="auto"/>
      </w:divBdr>
    </w:div>
    <w:div w:id="414590793">
      <w:bodyDiv w:val="1"/>
      <w:marLeft w:val="0"/>
      <w:marRight w:val="0"/>
      <w:marTop w:val="0"/>
      <w:marBottom w:val="0"/>
      <w:divBdr>
        <w:top w:val="none" w:sz="0" w:space="0" w:color="auto"/>
        <w:left w:val="none" w:sz="0" w:space="0" w:color="auto"/>
        <w:bottom w:val="none" w:sz="0" w:space="0" w:color="auto"/>
        <w:right w:val="none" w:sz="0" w:space="0" w:color="auto"/>
      </w:divBdr>
    </w:div>
    <w:div w:id="415518860">
      <w:bodyDiv w:val="1"/>
      <w:marLeft w:val="0"/>
      <w:marRight w:val="0"/>
      <w:marTop w:val="0"/>
      <w:marBottom w:val="0"/>
      <w:divBdr>
        <w:top w:val="none" w:sz="0" w:space="0" w:color="auto"/>
        <w:left w:val="none" w:sz="0" w:space="0" w:color="auto"/>
        <w:bottom w:val="none" w:sz="0" w:space="0" w:color="auto"/>
        <w:right w:val="none" w:sz="0" w:space="0" w:color="auto"/>
      </w:divBdr>
    </w:div>
    <w:div w:id="415706421">
      <w:bodyDiv w:val="1"/>
      <w:marLeft w:val="0"/>
      <w:marRight w:val="0"/>
      <w:marTop w:val="0"/>
      <w:marBottom w:val="0"/>
      <w:divBdr>
        <w:top w:val="none" w:sz="0" w:space="0" w:color="auto"/>
        <w:left w:val="none" w:sz="0" w:space="0" w:color="auto"/>
        <w:bottom w:val="none" w:sz="0" w:space="0" w:color="auto"/>
        <w:right w:val="none" w:sz="0" w:space="0" w:color="auto"/>
      </w:divBdr>
    </w:div>
    <w:div w:id="421611555">
      <w:bodyDiv w:val="1"/>
      <w:marLeft w:val="0"/>
      <w:marRight w:val="0"/>
      <w:marTop w:val="0"/>
      <w:marBottom w:val="0"/>
      <w:divBdr>
        <w:top w:val="none" w:sz="0" w:space="0" w:color="auto"/>
        <w:left w:val="none" w:sz="0" w:space="0" w:color="auto"/>
        <w:bottom w:val="none" w:sz="0" w:space="0" w:color="auto"/>
        <w:right w:val="none" w:sz="0" w:space="0" w:color="auto"/>
      </w:divBdr>
    </w:div>
    <w:div w:id="422803693">
      <w:bodyDiv w:val="1"/>
      <w:marLeft w:val="0"/>
      <w:marRight w:val="0"/>
      <w:marTop w:val="0"/>
      <w:marBottom w:val="0"/>
      <w:divBdr>
        <w:top w:val="none" w:sz="0" w:space="0" w:color="auto"/>
        <w:left w:val="none" w:sz="0" w:space="0" w:color="auto"/>
        <w:bottom w:val="none" w:sz="0" w:space="0" w:color="auto"/>
        <w:right w:val="none" w:sz="0" w:space="0" w:color="auto"/>
      </w:divBdr>
    </w:div>
    <w:div w:id="425811299">
      <w:bodyDiv w:val="1"/>
      <w:marLeft w:val="0"/>
      <w:marRight w:val="0"/>
      <w:marTop w:val="0"/>
      <w:marBottom w:val="0"/>
      <w:divBdr>
        <w:top w:val="none" w:sz="0" w:space="0" w:color="auto"/>
        <w:left w:val="none" w:sz="0" w:space="0" w:color="auto"/>
        <w:bottom w:val="none" w:sz="0" w:space="0" w:color="auto"/>
        <w:right w:val="none" w:sz="0" w:space="0" w:color="auto"/>
      </w:divBdr>
    </w:div>
    <w:div w:id="425931321">
      <w:bodyDiv w:val="1"/>
      <w:marLeft w:val="0"/>
      <w:marRight w:val="0"/>
      <w:marTop w:val="0"/>
      <w:marBottom w:val="0"/>
      <w:divBdr>
        <w:top w:val="none" w:sz="0" w:space="0" w:color="auto"/>
        <w:left w:val="none" w:sz="0" w:space="0" w:color="auto"/>
        <w:bottom w:val="none" w:sz="0" w:space="0" w:color="auto"/>
        <w:right w:val="none" w:sz="0" w:space="0" w:color="auto"/>
      </w:divBdr>
    </w:div>
    <w:div w:id="432288182">
      <w:bodyDiv w:val="1"/>
      <w:marLeft w:val="0"/>
      <w:marRight w:val="0"/>
      <w:marTop w:val="0"/>
      <w:marBottom w:val="0"/>
      <w:divBdr>
        <w:top w:val="none" w:sz="0" w:space="0" w:color="auto"/>
        <w:left w:val="none" w:sz="0" w:space="0" w:color="auto"/>
        <w:bottom w:val="none" w:sz="0" w:space="0" w:color="auto"/>
        <w:right w:val="none" w:sz="0" w:space="0" w:color="auto"/>
      </w:divBdr>
    </w:div>
    <w:div w:id="437799657">
      <w:bodyDiv w:val="1"/>
      <w:marLeft w:val="0"/>
      <w:marRight w:val="0"/>
      <w:marTop w:val="0"/>
      <w:marBottom w:val="0"/>
      <w:divBdr>
        <w:top w:val="none" w:sz="0" w:space="0" w:color="auto"/>
        <w:left w:val="none" w:sz="0" w:space="0" w:color="auto"/>
        <w:bottom w:val="none" w:sz="0" w:space="0" w:color="auto"/>
        <w:right w:val="none" w:sz="0" w:space="0" w:color="auto"/>
      </w:divBdr>
    </w:div>
    <w:div w:id="441145445">
      <w:bodyDiv w:val="1"/>
      <w:marLeft w:val="0"/>
      <w:marRight w:val="0"/>
      <w:marTop w:val="0"/>
      <w:marBottom w:val="0"/>
      <w:divBdr>
        <w:top w:val="none" w:sz="0" w:space="0" w:color="auto"/>
        <w:left w:val="none" w:sz="0" w:space="0" w:color="auto"/>
        <w:bottom w:val="none" w:sz="0" w:space="0" w:color="auto"/>
        <w:right w:val="none" w:sz="0" w:space="0" w:color="auto"/>
      </w:divBdr>
    </w:div>
    <w:div w:id="442000772">
      <w:bodyDiv w:val="1"/>
      <w:marLeft w:val="0"/>
      <w:marRight w:val="0"/>
      <w:marTop w:val="0"/>
      <w:marBottom w:val="0"/>
      <w:divBdr>
        <w:top w:val="none" w:sz="0" w:space="0" w:color="auto"/>
        <w:left w:val="none" w:sz="0" w:space="0" w:color="auto"/>
        <w:bottom w:val="none" w:sz="0" w:space="0" w:color="auto"/>
        <w:right w:val="none" w:sz="0" w:space="0" w:color="auto"/>
      </w:divBdr>
    </w:div>
    <w:div w:id="442069204">
      <w:bodyDiv w:val="1"/>
      <w:marLeft w:val="0"/>
      <w:marRight w:val="0"/>
      <w:marTop w:val="0"/>
      <w:marBottom w:val="0"/>
      <w:divBdr>
        <w:top w:val="none" w:sz="0" w:space="0" w:color="auto"/>
        <w:left w:val="none" w:sz="0" w:space="0" w:color="auto"/>
        <w:bottom w:val="none" w:sz="0" w:space="0" w:color="auto"/>
        <w:right w:val="none" w:sz="0" w:space="0" w:color="auto"/>
      </w:divBdr>
    </w:div>
    <w:div w:id="442648236">
      <w:bodyDiv w:val="1"/>
      <w:marLeft w:val="0"/>
      <w:marRight w:val="0"/>
      <w:marTop w:val="0"/>
      <w:marBottom w:val="0"/>
      <w:divBdr>
        <w:top w:val="none" w:sz="0" w:space="0" w:color="auto"/>
        <w:left w:val="none" w:sz="0" w:space="0" w:color="auto"/>
        <w:bottom w:val="none" w:sz="0" w:space="0" w:color="auto"/>
        <w:right w:val="none" w:sz="0" w:space="0" w:color="auto"/>
      </w:divBdr>
    </w:div>
    <w:div w:id="444496033">
      <w:bodyDiv w:val="1"/>
      <w:marLeft w:val="0"/>
      <w:marRight w:val="0"/>
      <w:marTop w:val="0"/>
      <w:marBottom w:val="0"/>
      <w:divBdr>
        <w:top w:val="none" w:sz="0" w:space="0" w:color="auto"/>
        <w:left w:val="none" w:sz="0" w:space="0" w:color="auto"/>
        <w:bottom w:val="none" w:sz="0" w:space="0" w:color="auto"/>
        <w:right w:val="none" w:sz="0" w:space="0" w:color="auto"/>
      </w:divBdr>
    </w:div>
    <w:div w:id="447748446">
      <w:bodyDiv w:val="1"/>
      <w:marLeft w:val="0"/>
      <w:marRight w:val="0"/>
      <w:marTop w:val="0"/>
      <w:marBottom w:val="0"/>
      <w:divBdr>
        <w:top w:val="none" w:sz="0" w:space="0" w:color="auto"/>
        <w:left w:val="none" w:sz="0" w:space="0" w:color="auto"/>
        <w:bottom w:val="none" w:sz="0" w:space="0" w:color="auto"/>
        <w:right w:val="none" w:sz="0" w:space="0" w:color="auto"/>
      </w:divBdr>
    </w:div>
    <w:div w:id="450511222">
      <w:bodyDiv w:val="1"/>
      <w:marLeft w:val="0"/>
      <w:marRight w:val="0"/>
      <w:marTop w:val="0"/>
      <w:marBottom w:val="0"/>
      <w:divBdr>
        <w:top w:val="none" w:sz="0" w:space="0" w:color="auto"/>
        <w:left w:val="none" w:sz="0" w:space="0" w:color="auto"/>
        <w:bottom w:val="none" w:sz="0" w:space="0" w:color="auto"/>
        <w:right w:val="none" w:sz="0" w:space="0" w:color="auto"/>
      </w:divBdr>
    </w:div>
    <w:div w:id="453327033">
      <w:bodyDiv w:val="1"/>
      <w:marLeft w:val="0"/>
      <w:marRight w:val="0"/>
      <w:marTop w:val="0"/>
      <w:marBottom w:val="0"/>
      <w:divBdr>
        <w:top w:val="none" w:sz="0" w:space="0" w:color="auto"/>
        <w:left w:val="none" w:sz="0" w:space="0" w:color="auto"/>
        <w:bottom w:val="none" w:sz="0" w:space="0" w:color="auto"/>
        <w:right w:val="none" w:sz="0" w:space="0" w:color="auto"/>
      </w:divBdr>
    </w:div>
    <w:div w:id="458841687">
      <w:bodyDiv w:val="1"/>
      <w:marLeft w:val="0"/>
      <w:marRight w:val="0"/>
      <w:marTop w:val="0"/>
      <w:marBottom w:val="0"/>
      <w:divBdr>
        <w:top w:val="none" w:sz="0" w:space="0" w:color="auto"/>
        <w:left w:val="none" w:sz="0" w:space="0" w:color="auto"/>
        <w:bottom w:val="none" w:sz="0" w:space="0" w:color="auto"/>
        <w:right w:val="none" w:sz="0" w:space="0" w:color="auto"/>
      </w:divBdr>
    </w:div>
    <w:div w:id="461964660">
      <w:bodyDiv w:val="1"/>
      <w:marLeft w:val="0"/>
      <w:marRight w:val="0"/>
      <w:marTop w:val="0"/>
      <w:marBottom w:val="0"/>
      <w:divBdr>
        <w:top w:val="none" w:sz="0" w:space="0" w:color="auto"/>
        <w:left w:val="none" w:sz="0" w:space="0" w:color="auto"/>
        <w:bottom w:val="none" w:sz="0" w:space="0" w:color="auto"/>
        <w:right w:val="none" w:sz="0" w:space="0" w:color="auto"/>
      </w:divBdr>
    </w:div>
    <w:div w:id="467213535">
      <w:bodyDiv w:val="1"/>
      <w:marLeft w:val="0"/>
      <w:marRight w:val="0"/>
      <w:marTop w:val="0"/>
      <w:marBottom w:val="0"/>
      <w:divBdr>
        <w:top w:val="none" w:sz="0" w:space="0" w:color="auto"/>
        <w:left w:val="none" w:sz="0" w:space="0" w:color="auto"/>
        <w:bottom w:val="none" w:sz="0" w:space="0" w:color="auto"/>
        <w:right w:val="none" w:sz="0" w:space="0" w:color="auto"/>
      </w:divBdr>
    </w:div>
    <w:div w:id="467284782">
      <w:bodyDiv w:val="1"/>
      <w:marLeft w:val="0"/>
      <w:marRight w:val="0"/>
      <w:marTop w:val="0"/>
      <w:marBottom w:val="0"/>
      <w:divBdr>
        <w:top w:val="none" w:sz="0" w:space="0" w:color="auto"/>
        <w:left w:val="none" w:sz="0" w:space="0" w:color="auto"/>
        <w:bottom w:val="none" w:sz="0" w:space="0" w:color="auto"/>
        <w:right w:val="none" w:sz="0" w:space="0" w:color="auto"/>
      </w:divBdr>
    </w:div>
    <w:div w:id="469595603">
      <w:bodyDiv w:val="1"/>
      <w:marLeft w:val="0"/>
      <w:marRight w:val="0"/>
      <w:marTop w:val="0"/>
      <w:marBottom w:val="0"/>
      <w:divBdr>
        <w:top w:val="none" w:sz="0" w:space="0" w:color="auto"/>
        <w:left w:val="none" w:sz="0" w:space="0" w:color="auto"/>
        <w:bottom w:val="none" w:sz="0" w:space="0" w:color="auto"/>
        <w:right w:val="none" w:sz="0" w:space="0" w:color="auto"/>
      </w:divBdr>
    </w:div>
    <w:div w:id="474027564">
      <w:bodyDiv w:val="1"/>
      <w:marLeft w:val="0"/>
      <w:marRight w:val="0"/>
      <w:marTop w:val="0"/>
      <w:marBottom w:val="0"/>
      <w:divBdr>
        <w:top w:val="none" w:sz="0" w:space="0" w:color="auto"/>
        <w:left w:val="none" w:sz="0" w:space="0" w:color="auto"/>
        <w:bottom w:val="none" w:sz="0" w:space="0" w:color="auto"/>
        <w:right w:val="none" w:sz="0" w:space="0" w:color="auto"/>
      </w:divBdr>
    </w:div>
    <w:div w:id="478544638">
      <w:bodyDiv w:val="1"/>
      <w:marLeft w:val="0"/>
      <w:marRight w:val="0"/>
      <w:marTop w:val="0"/>
      <w:marBottom w:val="0"/>
      <w:divBdr>
        <w:top w:val="none" w:sz="0" w:space="0" w:color="auto"/>
        <w:left w:val="none" w:sz="0" w:space="0" w:color="auto"/>
        <w:bottom w:val="none" w:sz="0" w:space="0" w:color="auto"/>
        <w:right w:val="none" w:sz="0" w:space="0" w:color="auto"/>
      </w:divBdr>
    </w:div>
    <w:div w:id="480653774">
      <w:bodyDiv w:val="1"/>
      <w:marLeft w:val="0"/>
      <w:marRight w:val="0"/>
      <w:marTop w:val="0"/>
      <w:marBottom w:val="0"/>
      <w:divBdr>
        <w:top w:val="none" w:sz="0" w:space="0" w:color="auto"/>
        <w:left w:val="none" w:sz="0" w:space="0" w:color="auto"/>
        <w:bottom w:val="none" w:sz="0" w:space="0" w:color="auto"/>
        <w:right w:val="none" w:sz="0" w:space="0" w:color="auto"/>
      </w:divBdr>
    </w:div>
    <w:div w:id="486021822">
      <w:bodyDiv w:val="1"/>
      <w:marLeft w:val="0"/>
      <w:marRight w:val="0"/>
      <w:marTop w:val="0"/>
      <w:marBottom w:val="0"/>
      <w:divBdr>
        <w:top w:val="none" w:sz="0" w:space="0" w:color="auto"/>
        <w:left w:val="none" w:sz="0" w:space="0" w:color="auto"/>
        <w:bottom w:val="none" w:sz="0" w:space="0" w:color="auto"/>
        <w:right w:val="none" w:sz="0" w:space="0" w:color="auto"/>
      </w:divBdr>
    </w:div>
    <w:div w:id="488061868">
      <w:bodyDiv w:val="1"/>
      <w:marLeft w:val="0"/>
      <w:marRight w:val="0"/>
      <w:marTop w:val="0"/>
      <w:marBottom w:val="0"/>
      <w:divBdr>
        <w:top w:val="none" w:sz="0" w:space="0" w:color="auto"/>
        <w:left w:val="none" w:sz="0" w:space="0" w:color="auto"/>
        <w:bottom w:val="none" w:sz="0" w:space="0" w:color="auto"/>
        <w:right w:val="none" w:sz="0" w:space="0" w:color="auto"/>
      </w:divBdr>
    </w:div>
    <w:div w:id="489753113">
      <w:bodyDiv w:val="1"/>
      <w:marLeft w:val="0"/>
      <w:marRight w:val="0"/>
      <w:marTop w:val="0"/>
      <w:marBottom w:val="0"/>
      <w:divBdr>
        <w:top w:val="none" w:sz="0" w:space="0" w:color="auto"/>
        <w:left w:val="none" w:sz="0" w:space="0" w:color="auto"/>
        <w:bottom w:val="none" w:sz="0" w:space="0" w:color="auto"/>
        <w:right w:val="none" w:sz="0" w:space="0" w:color="auto"/>
      </w:divBdr>
    </w:div>
    <w:div w:id="494762187">
      <w:bodyDiv w:val="1"/>
      <w:marLeft w:val="0"/>
      <w:marRight w:val="0"/>
      <w:marTop w:val="0"/>
      <w:marBottom w:val="0"/>
      <w:divBdr>
        <w:top w:val="none" w:sz="0" w:space="0" w:color="auto"/>
        <w:left w:val="none" w:sz="0" w:space="0" w:color="auto"/>
        <w:bottom w:val="none" w:sz="0" w:space="0" w:color="auto"/>
        <w:right w:val="none" w:sz="0" w:space="0" w:color="auto"/>
      </w:divBdr>
    </w:div>
    <w:div w:id="495145351">
      <w:bodyDiv w:val="1"/>
      <w:marLeft w:val="0"/>
      <w:marRight w:val="0"/>
      <w:marTop w:val="0"/>
      <w:marBottom w:val="0"/>
      <w:divBdr>
        <w:top w:val="none" w:sz="0" w:space="0" w:color="auto"/>
        <w:left w:val="none" w:sz="0" w:space="0" w:color="auto"/>
        <w:bottom w:val="none" w:sz="0" w:space="0" w:color="auto"/>
        <w:right w:val="none" w:sz="0" w:space="0" w:color="auto"/>
      </w:divBdr>
    </w:div>
    <w:div w:id="497962585">
      <w:bodyDiv w:val="1"/>
      <w:marLeft w:val="0"/>
      <w:marRight w:val="0"/>
      <w:marTop w:val="0"/>
      <w:marBottom w:val="0"/>
      <w:divBdr>
        <w:top w:val="none" w:sz="0" w:space="0" w:color="auto"/>
        <w:left w:val="none" w:sz="0" w:space="0" w:color="auto"/>
        <w:bottom w:val="none" w:sz="0" w:space="0" w:color="auto"/>
        <w:right w:val="none" w:sz="0" w:space="0" w:color="auto"/>
      </w:divBdr>
    </w:div>
    <w:div w:id="499006713">
      <w:bodyDiv w:val="1"/>
      <w:marLeft w:val="0"/>
      <w:marRight w:val="0"/>
      <w:marTop w:val="0"/>
      <w:marBottom w:val="0"/>
      <w:divBdr>
        <w:top w:val="none" w:sz="0" w:space="0" w:color="auto"/>
        <w:left w:val="none" w:sz="0" w:space="0" w:color="auto"/>
        <w:bottom w:val="none" w:sz="0" w:space="0" w:color="auto"/>
        <w:right w:val="none" w:sz="0" w:space="0" w:color="auto"/>
      </w:divBdr>
    </w:div>
    <w:div w:id="500238212">
      <w:bodyDiv w:val="1"/>
      <w:marLeft w:val="0"/>
      <w:marRight w:val="0"/>
      <w:marTop w:val="0"/>
      <w:marBottom w:val="0"/>
      <w:divBdr>
        <w:top w:val="none" w:sz="0" w:space="0" w:color="auto"/>
        <w:left w:val="none" w:sz="0" w:space="0" w:color="auto"/>
        <w:bottom w:val="none" w:sz="0" w:space="0" w:color="auto"/>
        <w:right w:val="none" w:sz="0" w:space="0" w:color="auto"/>
      </w:divBdr>
    </w:div>
    <w:div w:id="501043070">
      <w:bodyDiv w:val="1"/>
      <w:marLeft w:val="0"/>
      <w:marRight w:val="0"/>
      <w:marTop w:val="0"/>
      <w:marBottom w:val="0"/>
      <w:divBdr>
        <w:top w:val="none" w:sz="0" w:space="0" w:color="auto"/>
        <w:left w:val="none" w:sz="0" w:space="0" w:color="auto"/>
        <w:bottom w:val="none" w:sz="0" w:space="0" w:color="auto"/>
        <w:right w:val="none" w:sz="0" w:space="0" w:color="auto"/>
      </w:divBdr>
    </w:div>
    <w:div w:id="511921085">
      <w:bodyDiv w:val="1"/>
      <w:marLeft w:val="0"/>
      <w:marRight w:val="0"/>
      <w:marTop w:val="0"/>
      <w:marBottom w:val="0"/>
      <w:divBdr>
        <w:top w:val="none" w:sz="0" w:space="0" w:color="auto"/>
        <w:left w:val="none" w:sz="0" w:space="0" w:color="auto"/>
        <w:bottom w:val="none" w:sz="0" w:space="0" w:color="auto"/>
        <w:right w:val="none" w:sz="0" w:space="0" w:color="auto"/>
      </w:divBdr>
    </w:div>
    <w:div w:id="514465598">
      <w:bodyDiv w:val="1"/>
      <w:marLeft w:val="0"/>
      <w:marRight w:val="0"/>
      <w:marTop w:val="0"/>
      <w:marBottom w:val="0"/>
      <w:divBdr>
        <w:top w:val="none" w:sz="0" w:space="0" w:color="auto"/>
        <w:left w:val="none" w:sz="0" w:space="0" w:color="auto"/>
        <w:bottom w:val="none" w:sz="0" w:space="0" w:color="auto"/>
        <w:right w:val="none" w:sz="0" w:space="0" w:color="auto"/>
      </w:divBdr>
    </w:div>
    <w:div w:id="515194354">
      <w:bodyDiv w:val="1"/>
      <w:marLeft w:val="0"/>
      <w:marRight w:val="0"/>
      <w:marTop w:val="0"/>
      <w:marBottom w:val="0"/>
      <w:divBdr>
        <w:top w:val="none" w:sz="0" w:space="0" w:color="auto"/>
        <w:left w:val="none" w:sz="0" w:space="0" w:color="auto"/>
        <w:bottom w:val="none" w:sz="0" w:space="0" w:color="auto"/>
        <w:right w:val="none" w:sz="0" w:space="0" w:color="auto"/>
      </w:divBdr>
    </w:div>
    <w:div w:id="517701484">
      <w:bodyDiv w:val="1"/>
      <w:marLeft w:val="0"/>
      <w:marRight w:val="0"/>
      <w:marTop w:val="0"/>
      <w:marBottom w:val="0"/>
      <w:divBdr>
        <w:top w:val="none" w:sz="0" w:space="0" w:color="auto"/>
        <w:left w:val="none" w:sz="0" w:space="0" w:color="auto"/>
        <w:bottom w:val="none" w:sz="0" w:space="0" w:color="auto"/>
        <w:right w:val="none" w:sz="0" w:space="0" w:color="auto"/>
      </w:divBdr>
    </w:div>
    <w:div w:id="519247011">
      <w:bodyDiv w:val="1"/>
      <w:marLeft w:val="0"/>
      <w:marRight w:val="0"/>
      <w:marTop w:val="0"/>
      <w:marBottom w:val="0"/>
      <w:divBdr>
        <w:top w:val="none" w:sz="0" w:space="0" w:color="auto"/>
        <w:left w:val="none" w:sz="0" w:space="0" w:color="auto"/>
        <w:bottom w:val="none" w:sz="0" w:space="0" w:color="auto"/>
        <w:right w:val="none" w:sz="0" w:space="0" w:color="auto"/>
      </w:divBdr>
    </w:div>
    <w:div w:id="524102743">
      <w:bodyDiv w:val="1"/>
      <w:marLeft w:val="0"/>
      <w:marRight w:val="0"/>
      <w:marTop w:val="0"/>
      <w:marBottom w:val="0"/>
      <w:divBdr>
        <w:top w:val="none" w:sz="0" w:space="0" w:color="auto"/>
        <w:left w:val="none" w:sz="0" w:space="0" w:color="auto"/>
        <w:bottom w:val="none" w:sz="0" w:space="0" w:color="auto"/>
        <w:right w:val="none" w:sz="0" w:space="0" w:color="auto"/>
      </w:divBdr>
    </w:div>
    <w:div w:id="525366915">
      <w:bodyDiv w:val="1"/>
      <w:marLeft w:val="0"/>
      <w:marRight w:val="0"/>
      <w:marTop w:val="0"/>
      <w:marBottom w:val="0"/>
      <w:divBdr>
        <w:top w:val="none" w:sz="0" w:space="0" w:color="auto"/>
        <w:left w:val="none" w:sz="0" w:space="0" w:color="auto"/>
        <w:bottom w:val="none" w:sz="0" w:space="0" w:color="auto"/>
        <w:right w:val="none" w:sz="0" w:space="0" w:color="auto"/>
      </w:divBdr>
    </w:div>
    <w:div w:id="526867538">
      <w:bodyDiv w:val="1"/>
      <w:marLeft w:val="0"/>
      <w:marRight w:val="0"/>
      <w:marTop w:val="0"/>
      <w:marBottom w:val="0"/>
      <w:divBdr>
        <w:top w:val="none" w:sz="0" w:space="0" w:color="auto"/>
        <w:left w:val="none" w:sz="0" w:space="0" w:color="auto"/>
        <w:bottom w:val="none" w:sz="0" w:space="0" w:color="auto"/>
        <w:right w:val="none" w:sz="0" w:space="0" w:color="auto"/>
      </w:divBdr>
    </w:div>
    <w:div w:id="529412848">
      <w:bodyDiv w:val="1"/>
      <w:marLeft w:val="0"/>
      <w:marRight w:val="0"/>
      <w:marTop w:val="0"/>
      <w:marBottom w:val="0"/>
      <w:divBdr>
        <w:top w:val="none" w:sz="0" w:space="0" w:color="auto"/>
        <w:left w:val="none" w:sz="0" w:space="0" w:color="auto"/>
        <w:bottom w:val="none" w:sz="0" w:space="0" w:color="auto"/>
        <w:right w:val="none" w:sz="0" w:space="0" w:color="auto"/>
      </w:divBdr>
    </w:div>
    <w:div w:id="536552690">
      <w:bodyDiv w:val="1"/>
      <w:marLeft w:val="0"/>
      <w:marRight w:val="0"/>
      <w:marTop w:val="0"/>
      <w:marBottom w:val="0"/>
      <w:divBdr>
        <w:top w:val="none" w:sz="0" w:space="0" w:color="auto"/>
        <w:left w:val="none" w:sz="0" w:space="0" w:color="auto"/>
        <w:bottom w:val="none" w:sz="0" w:space="0" w:color="auto"/>
        <w:right w:val="none" w:sz="0" w:space="0" w:color="auto"/>
      </w:divBdr>
    </w:div>
    <w:div w:id="545148102">
      <w:bodyDiv w:val="1"/>
      <w:marLeft w:val="0"/>
      <w:marRight w:val="0"/>
      <w:marTop w:val="0"/>
      <w:marBottom w:val="0"/>
      <w:divBdr>
        <w:top w:val="none" w:sz="0" w:space="0" w:color="auto"/>
        <w:left w:val="none" w:sz="0" w:space="0" w:color="auto"/>
        <w:bottom w:val="none" w:sz="0" w:space="0" w:color="auto"/>
        <w:right w:val="none" w:sz="0" w:space="0" w:color="auto"/>
      </w:divBdr>
    </w:div>
    <w:div w:id="549536662">
      <w:bodyDiv w:val="1"/>
      <w:marLeft w:val="0"/>
      <w:marRight w:val="0"/>
      <w:marTop w:val="0"/>
      <w:marBottom w:val="0"/>
      <w:divBdr>
        <w:top w:val="none" w:sz="0" w:space="0" w:color="auto"/>
        <w:left w:val="none" w:sz="0" w:space="0" w:color="auto"/>
        <w:bottom w:val="none" w:sz="0" w:space="0" w:color="auto"/>
        <w:right w:val="none" w:sz="0" w:space="0" w:color="auto"/>
      </w:divBdr>
    </w:div>
    <w:div w:id="551426777">
      <w:bodyDiv w:val="1"/>
      <w:marLeft w:val="0"/>
      <w:marRight w:val="0"/>
      <w:marTop w:val="0"/>
      <w:marBottom w:val="0"/>
      <w:divBdr>
        <w:top w:val="none" w:sz="0" w:space="0" w:color="auto"/>
        <w:left w:val="none" w:sz="0" w:space="0" w:color="auto"/>
        <w:bottom w:val="none" w:sz="0" w:space="0" w:color="auto"/>
        <w:right w:val="none" w:sz="0" w:space="0" w:color="auto"/>
      </w:divBdr>
    </w:div>
    <w:div w:id="552353766">
      <w:bodyDiv w:val="1"/>
      <w:marLeft w:val="0"/>
      <w:marRight w:val="0"/>
      <w:marTop w:val="0"/>
      <w:marBottom w:val="0"/>
      <w:divBdr>
        <w:top w:val="none" w:sz="0" w:space="0" w:color="auto"/>
        <w:left w:val="none" w:sz="0" w:space="0" w:color="auto"/>
        <w:bottom w:val="none" w:sz="0" w:space="0" w:color="auto"/>
        <w:right w:val="none" w:sz="0" w:space="0" w:color="auto"/>
      </w:divBdr>
    </w:div>
    <w:div w:id="553352637">
      <w:bodyDiv w:val="1"/>
      <w:marLeft w:val="0"/>
      <w:marRight w:val="0"/>
      <w:marTop w:val="0"/>
      <w:marBottom w:val="0"/>
      <w:divBdr>
        <w:top w:val="none" w:sz="0" w:space="0" w:color="auto"/>
        <w:left w:val="none" w:sz="0" w:space="0" w:color="auto"/>
        <w:bottom w:val="none" w:sz="0" w:space="0" w:color="auto"/>
        <w:right w:val="none" w:sz="0" w:space="0" w:color="auto"/>
      </w:divBdr>
    </w:div>
    <w:div w:id="554584236">
      <w:bodyDiv w:val="1"/>
      <w:marLeft w:val="0"/>
      <w:marRight w:val="0"/>
      <w:marTop w:val="0"/>
      <w:marBottom w:val="0"/>
      <w:divBdr>
        <w:top w:val="none" w:sz="0" w:space="0" w:color="auto"/>
        <w:left w:val="none" w:sz="0" w:space="0" w:color="auto"/>
        <w:bottom w:val="none" w:sz="0" w:space="0" w:color="auto"/>
        <w:right w:val="none" w:sz="0" w:space="0" w:color="auto"/>
      </w:divBdr>
    </w:div>
    <w:div w:id="557084770">
      <w:bodyDiv w:val="1"/>
      <w:marLeft w:val="0"/>
      <w:marRight w:val="0"/>
      <w:marTop w:val="0"/>
      <w:marBottom w:val="0"/>
      <w:divBdr>
        <w:top w:val="none" w:sz="0" w:space="0" w:color="auto"/>
        <w:left w:val="none" w:sz="0" w:space="0" w:color="auto"/>
        <w:bottom w:val="none" w:sz="0" w:space="0" w:color="auto"/>
        <w:right w:val="none" w:sz="0" w:space="0" w:color="auto"/>
      </w:divBdr>
    </w:div>
    <w:div w:id="559899853">
      <w:bodyDiv w:val="1"/>
      <w:marLeft w:val="0"/>
      <w:marRight w:val="0"/>
      <w:marTop w:val="0"/>
      <w:marBottom w:val="0"/>
      <w:divBdr>
        <w:top w:val="none" w:sz="0" w:space="0" w:color="auto"/>
        <w:left w:val="none" w:sz="0" w:space="0" w:color="auto"/>
        <w:bottom w:val="none" w:sz="0" w:space="0" w:color="auto"/>
        <w:right w:val="none" w:sz="0" w:space="0" w:color="auto"/>
      </w:divBdr>
    </w:div>
    <w:div w:id="565186932">
      <w:bodyDiv w:val="1"/>
      <w:marLeft w:val="0"/>
      <w:marRight w:val="0"/>
      <w:marTop w:val="0"/>
      <w:marBottom w:val="0"/>
      <w:divBdr>
        <w:top w:val="none" w:sz="0" w:space="0" w:color="auto"/>
        <w:left w:val="none" w:sz="0" w:space="0" w:color="auto"/>
        <w:bottom w:val="none" w:sz="0" w:space="0" w:color="auto"/>
        <w:right w:val="none" w:sz="0" w:space="0" w:color="auto"/>
      </w:divBdr>
    </w:div>
    <w:div w:id="571040360">
      <w:bodyDiv w:val="1"/>
      <w:marLeft w:val="0"/>
      <w:marRight w:val="0"/>
      <w:marTop w:val="0"/>
      <w:marBottom w:val="0"/>
      <w:divBdr>
        <w:top w:val="none" w:sz="0" w:space="0" w:color="auto"/>
        <w:left w:val="none" w:sz="0" w:space="0" w:color="auto"/>
        <w:bottom w:val="none" w:sz="0" w:space="0" w:color="auto"/>
        <w:right w:val="none" w:sz="0" w:space="0" w:color="auto"/>
      </w:divBdr>
    </w:div>
    <w:div w:id="571550589">
      <w:bodyDiv w:val="1"/>
      <w:marLeft w:val="0"/>
      <w:marRight w:val="0"/>
      <w:marTop w:val="0"/>
      <w:marBottom w:val="0"/>
      <w:divBdr>
        <w:top w:val="none" w:sz="0" w:space="0" w:color="auto"/>
        <w:left w:val="none" w:sz="0" w:space="0" w:color="auto"/>
        <w:bottom w:val="none" w:sz="0" w:space="0" w:color="auto"/>
        <w:right w:val="none" w:sz="0" w:space="0" w:color="auto"/>
      </w:divBdr>
    </w:div>
    <w:div w:id="572276612">
      <w:bodyDiv w:val="1"/>
      <w:marLeft w:val="0"/>
      <w:marRight w:val="0"/>
      <w:marTop w:val="0"/>
      <w:marBottom w:val="0"/>
      <w:divBdr>
        <w:top w:val="none" w:sz="0" w:space="0" w:color="auto"/>
        <w:left w:val="none" w:sz="0" w:space="0" w:color="auto"/>
        <w:bottom w:val="none" w:sz="0" w:space="0" w:color="auto"/>
        <w:right w:val="none" w:sz="0" w:space="0" w:color="auto"/>
      </w:divBdr>
    </w:div>
    <w:div w:id="573583882">
      <w:bodyDiv w:val="1"/>
      <w:marLeft w:val="0"/>
      <w:marRight w:val="0"/>
      <w:marTop w:val="0"/>
      <w:marBottom w:val="0"/>
      <w:divBdr>
        <w:top w:val="none" w:sz="0" w:space="0" w:color="auto"/>
        <w:left w:val="none" w:sz="0" w:space="0" w:color="auto"/>
        <w:bottom w:val="none" w:sz="0" w:space="0" w:color="auto"/>
        <w:right w:val="none" w:sz="0" w:space="0" w:color="auto"/>
      </w:divBdr>
    </w:div>
    <w:div w:id="576061692">
      <w:bodyDiv w:val="1"/>
      <w:marLeft w:val="0"/>
      <w:marRight w:val="0"/>
      <w:marTop w:val="0"/>
      <w:marBottom w:val="0"/>
      <w:divBdr>
        <w:top w:val="none" w:sz="0" w:space="0" w:color="auto"/>
        <w:left w:val="none" w:sz="0" w:space="0" w:color="auto"/>
        <w:bottom w:val="none" w:sz="0" w:space="0" w:color="auto"/>
        <w:right w:val="none" w:sz="0" w:space="0" w:color="auto"/>
      </w:divBdr>
    </w:div>
    <w:div w:id="578948481">
      <w:bodyDiv w:val="1"/>
      <w:marLeft w:val="0"/>
      <w:marRight w:val="0"/>
      <w:marTop w:val="0"/>
      <w:marBottom w:val="0"/>
      <w:divBdr>
        <w:top w:val="none" w:sz="0" w:space="0" w:color="auto"/>
        <w:left w:val="none" w:sz="0" w:space="0" w:color="auto"/>
        <w:bottom w:val="none" w:sz="0" w:space="0" w:color="auto"/>
        <w:right w:val="none" w:sz="0" w:space="0" w:color="auto"/>
      </w:divBdr>
    </w:div>
    <w:div w:id="585042467">
      <w:bodyDiv w:val="1"/>
      <w:marLeft w:val="0"/>
      <w:marRight w:val="0"/>
      <w:marTop w:val="0"/>
      <w:marBottom w:val="0"/>
      <w:divBdr>
        <w:top w:val="none" w:sz="0" w:space="0" w:color="auto"/>
        <w:left w:val="none" w:sz="0" w:space="0" w:color="auto"/>
        <w:bottom w:val="none" w:sz="0" w:space="0" w:color="auto"/>
        <w:right w:val="none" w:sz="0" w:space="0" w:color="auto"/>
      </w:divBdr>
    </w:div>
    <w:div w:id="586960356">
      <w:bodyDiv w:val="1"/>
      <w:marLeft w:val="0"/>
      <w:marRight w:val="0"/>
      <w:marTop w:val="0"/>
      <w:marBottom w:val="0"/>
      <w:divBdr>
        <w:top w:val="none" w:sz="0" w:space="0" w:color="auto"/>
        <w:left w:val="none" w:sz="0" w:space="0" w:color="auto"/>
        <w:bottom w:val="none" w:sz="0" w:space="0" w:color="auto"/>
        <w:right w:val="none" w:sz="0" w:space="0" w:color="auto"/>
      </w:divBdr>
    </w:div>
    <w:div w:id="593905275">
      <w:bodyDiv w:val="1"/>
      <w:marLeft w:val="0"/>
      <w:marRight w:val="0"/>
      <w:marTop w:val="0"/>
      <w:marBottom w:val="0"/>
      <w:divBdr>
        <w:top w:val="none" w:sz="0" w:space="0" w:color="auto"/>
        <w:left w:val="none" w:sz="0" w:space="0" w:color="auto"/>
        <w:bottom w:val="none" w:sz="0" w:space="0" w:color="auto"/>
        <w:right w:val="none" w:sz="0" w:space="0" w:color="auto"/>
      </w:divBdr>
    </w:div>
    <w:div w:id="600140824">
      <w:bodyDiv w:val="1"/>
      <w:marLeft w:val="0"/>
      <w:marRight w:val="0"/>
      <w:marTop w:val="0"/>
      <w:marBottom w:val="0"/>
      <w:divBdr>
        <w:top w:val="none" w:sz="0" w:space="0" w:color="auto"/>
        <w:left w:val="none" w:sz="0" w:space="0" w:color="auto"/>
        <w:bottom w:val="none" w:sz="0" w:space="0" w:color="auto"/>
        <w:right w:val="none" w:sz="0" w:space="0" w:color="auto"/>
      </w:divBdr>
    </w:div>
    <w:div w:id="601649747">
      <w:bodyDiv w:val="1"/>
      <w:marLeft w:val="0"/>
      <w:marRight w:val="0"/>
      <w:marTop w:val="0"/>
      <w:marBottom w:val="0"/>
      <w:divBdr>
        <w:top w:val="none" w:sz="0" w:space="0" w:color="auto"/>
        <w:left w:val="none" w:sz="0" w:space="0" w:color="auto"/>
        <w:bottom w:val="none" w:sz="0" w:space="0" w:color="auto"/>
        <w:right w:val="none" w:sz="0" w:space="0" w:color="auto"/>
      </w:divBdr>
    </w:div>
    <w:div w:id="604001267">
      <w:bodyDiv w:val="1"/>
      <w:marLeft w:val="0"/>
      <w:marRight w:val="0"/>
      <w:marTop w:val="0"/>
      <w:marBottom w:val="0"/>
      <w:divBdr>
        <w:top w:val="none" w:sz="0" w:space="0" w:color="auto"/>
        <w:left w:val="none" w:sz="0" w:space="0" w:color="auto"/>
        <w:bottom w:val="none" w:sz="0" w:space="0" w:color="auto"/>
        <w:right w:val="none" w:sz="0" w:space="0" w:color="auto"/>
      </w:divBdr>
    </w:div>
    <w:div w:id="606549622">
      <w:bodyDiv w:val="1"/>
      <w:marLeft w:val="0"/>
      <w:marRight w:val="0"/>
      <w:marTop w:val="0"/>
      <w:marBottom w:val="0"/>
      <w:divBdr>
        <w:top w:val="none" w:sz="0" w:space="0" w:color="auto"/>
        <w:left w:val="none" w:sz="0" w:space="0" w:color="auto"/>
        <w:bottom w:val="none" w:sz="0" w:space="0" w:color="auto"/>
        <w:right w:val="none" w:sz="0" w:space="0" w:color="auto"/>
      </w:divBdr>
    </w:div>
    <w:div w:id="608586374">
      <w:bodyDiv w:val="1"/>
      <w:marLeft w:val="0"/>
      <w:marRight w:val="0"/>
      <w:marTop w:val="0"/>
      <w:marBottom w:val="0"/>
      <w:divBdr>
        <w:top w:val="none" w:sz="0" w:space="0" w:color="auto"/>
        <w:left w:val="none" w:sz="0" w:space="0" w:color="auto"/>
        <w:bottom w:val="none" w:sz="0" w:space="0" w:color="auto"/>
        <w:right w:val="none" w:sz="0" w:space="0" w:color="auto"/>
      </w:divBdr>
    </w:div>
    <w:div w:id="613365257">
      <w:bodyDiv w:val="1"/>
      <w:marLeft w:val="0"/>
      <w:marRight w:val="0"/>
      <w:marTop w:val="0"/>
      <w:marBottom w:val="0"/>
      <w:divBdr>
        <w:top w:val="none" w:sz="0" w:space="0" w:color="auto"/>
        <w:left w:val="none" w:sz="0" w:space="0" w:color="auto"/>
        <w:bottom w:val="none" w:sz="0" w:space="0" w:color="auto"/>
        <w:right w:val="none" w:sz="0" w:space="0" w:color="auto"/>
      </w:divBdr>
    </w:div>
    <w:div w:id="617101156">
      <w:bodyDiv w:val="1"/>
      <w:marLeft w:val="0"/>
      <w:marRight w:val="0"/>
      <w:marTop w:val="0"/>
      <w:marBottom w:val="0"/>
      <w:divBdr>
        <w:top w:val="none" w:sz="0" w:space="0" w:color="auto"/>
        <w:left w:val="none" w:sz="0" w:space="0" w:color="auto"/>
        <w:bottom w:val="none" w:sz="0" w:space="0" w:color="auto"/>
        <w:right w:val="none" w:sz="0" w:space="0" w:color="auto"/>
      </w:divBdr>
    </w:div>
    <w:div w:id="624653491">
      <w:bodyDiv w:val="1"/>
      <w:marLeft w:val="0"/>
      <w:marRight w:val="0"/>
      <w:marTop w:val="0"/>
      <w:marBottom w:val="0"/>
      <w:divBdr>
        <w:top w:val="none" w:sz="0" w:space="0" w:color="auto"/>
        <w:left w:val="none" w:sz="0" w:space="0" w:color="auto"/>
        <w:bottom w:val="none" w:sz="0" w:space="0" w:color="auto"/>
        <w:right w:val="none" w:sz="0" w:space="0" w:color="auto"/>
      </w:divBdr>
    </w:div>
    <w:div w:id="626011191">
      <w:bodyDiv w:val="1"/>
      <w:marLeft w:val="0"/>
      <w:marRight w:val="0"/>
      <w:marTop w:val="0"/>
      <w:marBottom w:val="0"/>
      <w:divBdr>
        <w:top w:val="none" w:sz="0" w:space="0" w:color="auto"/>
        <w:left w:val="none" w:sz="0" w:space="0" w:color="auto"/>
        <w:bottom w:val="none" w:sz="0" w:space="0" w:color="auto"/>
        <w:right w:val="none" w:sz="0" w:space="0" w:color="auto"/>
      </w:divBdr>
    </w:div>
    <w:div w:id="627246625">
      <w:bodyDiv w:val="1"/>
      <w:marLeft w:val="0"/>
      <w:marRight w:val="0"/>
      <w:marTop w:val="0"/>
      <w:marBottom w:val="0"/>
      <w:divBdr>
        <w:top w:val="none" w:sz="0" w:space="0" w:color="auto"/>
        <w:left w:val="none" w:sz="0" w:space="0" w:color="auto"/>
        <w:bottom w:val="none" w:sz="0" w:space="0" w:color="auto"/>
        <w:right w:val="none" w:sz="0" w:space="0" w:color="auto"/>
      </w:divBdr>
    </w:div>
    <w:div w:id="630668127">
      <w:bodyDiv w:val="1"/>
      <w:marLeft w:val="0"/>
      <w:marRight w:val="0"/>
      <w:marTop w:val="0"/>
      <w:marBottom w:val="0"/>
      <w:divBdr>
        <w:top w:val="none" w:sz="0" w:space="0" w:color="auto"/>
        <w:left w:val="none" w:sz="0" w:space="0" w:color="auto"/>
        <w:bottom w:val="none" w:sz="0" w:space="0" w:color="auto"/>
        <w:right w:val="none" w:sz="0" w:space="0" w:color="auto"/>
      </w:divBdr>
    </w:div>
    <w:div w:id="630792294">
      <w:bodyDiv w:val="1"/>
      <w:marLeft w:val="0"/>
      <w:marRight w:val="0"/>
      <w:marTop w:val="0"/>
      <w:marBottom w:val="0"/>
      <w:divBdr>
        <w:top w:val="none" w:sz="0" w:space="0" w:color="auto"/>
        <w:left w:val="none" w:sz="0" w:space="0" w:color="auto"/>
        <w:bottom w:val="none" w:sz="0" w:space="0" w:color="auto"/>
        <w:right w:val="none" w:sz="0" w:space="0" w:color="auto"/>
      </w:divBdr>
    </w:div>
    <w:div w:id="630984248">
      <w:bodyDiv w:val="1"/>
      <w:marLeft w:val="0"/>
      <w:marRight w:val="0"/>
      <w:marTop w:val="0"/>
      <w:marBottom w:val="0"/>
      <w:divBdr>
        <w:top w:val="none" w:sz="0" w:space="0" w:color="auto"/>
        <w:left w:val="none" w:sz="0" w:space="0" w:color="auto"/>
        <w:bottom w:val="none" w:sz="0" w:space="0" w:color="auto"/>
        <w:right w:val="none" w:sz="0" w:space="0" w:color="auto"/>
      </w:divBdr>
    </w:div>
    <w:div w:id="635640840">
      <w:bodyDiv w:val="1"/>
      <w:marLeft w:val="0"/>
      <w:marRight w:val="0"/>
      <w:marTop w:val="0"/>
      <w:marBottom w:val="0"/>
      <w:divBdr>
        <w:top w:val="none" w:sz="0" w:space="0" w:color="auto"/>
        <w:left w:val="none" w:sz="0" w:space="0" w:color="auto"/>
        <w:bottom w:val="none" w:sz="0" w:space="0" w:color="auto"/>
        <w:right w:val="none" w:sz="0" w:space="0" w:color="auto"/>
      </w:divBdr>
    </w:div>
    <w:div w:id="644163740">
      <w:bodyDiv w:val="1"/>
      <w:marLeft w:val="0"/>
      <w:marRight w:val="0"/>
      <w:marTop w:val="0"/>
      <w:marBottom w:val="0"/>
      <w:divBdr>
        <w:top w:val="none" w:sz="0" w:space="0" w:color="auto"/>
        <w:left w:val="none" w:sz="0" w:space="0" w:color="auto"/>
        <w:bottom w:val="none" w:sz="0" w:space="0" w:color="auto"/>
        <w:right w:val="none" w:sz="0" w:space="0" w:color="auto"/>
      </w:divBdr>
    </w:div>
    <w:div w:id="646592315">
      <w:bodyDiv w:val="1"/>
      <w:marLeft w:val="0"/>
      <w:marRight w:val="0"/>
      <w:marTop w:val="0"/>
      <w:marBottom w:val="0"/>
      <w:divBdr>
        <w:top w:val="none" w:sz="0" w:space="0" w:color="auto"/>
        <w:left w:val="none" w:sz="0" w:space="0" w:color="auto"/>
        <w:bottom w:val="none" w:sz="0" w:space="0" w:color="auto"/>
        <w:right w:val="none" w:sz="0" w:space="0" w:color="auto"/>
      </w:divBdr>
    </w:div>
    <w:div w:id="651447898">
      <w:bodyDiv w:val="1"/>
      <w:marLeft w:val="0"/>
      <w:marRight w:val="0"/>
      <w:marTop w:val="0"/>
      <w:marBottom w:val="0"/>
      <w:divBdr>
        <w:top w:val="none" w:sz="0" w:space="0" w:color="auto"/>
        <w:left w:val="none" w:sz="0" w:space="0" w:color="auto"/>
        <w:bottom w:val="none" w:sz="0" w:space="0" w:color="auto"/>
        <w:right w:val="none" w:sz="0" w:space="0" w:color="auto"/>
      </w:divBdr>
    </w:div>
    <w:div w:id="656768125">
      <w:bodyDiv w:val="1"/>
      <w:marLeft w:val="0"/>
      <w:marRight w:val="0"/>
      <w:marTop w:val="0"/>
      <w:marBottom w:val="0"/>
      <w:divBdr>
        <w:top w:val="none" w:sz="0" w:space="0" w:color="auto"/>
        <w:left w:val="none" w:sz="0" w:space="0" w:color="auto"/>
        <w:bottom w:val="none" w:sz="0" w:space="0" w:color="auto"/>
        <w:right w:val="none" w:sz="0" w:space="0" w:color="auto"/>
      </w:divBdr>
    </w:div>
    <w:div w:id="661273154">
      <w:bodyDiv w:val="1"/>
      <w:marLeft w:val="0"/>
      <w:marRight w:val="0"/>
      <w:marTop w:val="0"/>
      <w:marBottom w:val="0"/>
      <w:divBdr>
        <w:top w:val="none" w:sz="0" w:space="0" w:color="auto"/>
        <w:left w:val="none" w:sz="0" w:space="0" w:color="auto"/>
        <w:bottom w:val="none" w:sz="0" w:space="0" w:color="auto"/>
        <w:right w:val="none" w:sz="0" w:space="0" w:color="auto"/>
      </w:divBdr>
    </w:div>
    <w:div w:id="666330039">
      <w:bodyDiv w:val="1"/>
      <w:marLeft w:val="0"/>
      <w:marRight w:val="0"/>
      <w:marTop w:val="0"/>
      <w:marBottom w:val="0"/>
      <w:divBdr>
        <w:top w:val="none" w:sz="0" w:space="0" w:color="auto"/>
        <w:left w:val="none" w:sz="0" w:space="0" w:color="auto"/>
        <w:bottom w:val="none" w:sz="0" w:space="0" w:color="auto"/>
        <w:right w:val="none" w:sz="0" w:space="0" w:color="auto"/>
      </w:divBdr>
    </w:div>
    <w:div w:id="667095586">
      <w:bodyDiv w:val="1"/>
      <w:marLeft w:val="0"/>
      <w:marRight w:val="0"/>
      <w:marTop w:val="0"/>
      <w:marBottom w:val="0"/>
      <w:divBdr>
        <w:top w:val="none" w:sz="0" w:space="0" w:color="auto"/>
        <w:left w:val="none" w:sz="0" w:space="0" w:color="auto"/>
        <w:bottom w:val="none" w:sz="0" w:space="0" w:color="auto"/>
        <w:right w:val="none" w:sz="0" w:space="0" w:color="auto"/>
      </w:divBdr>
    </w:div>
    <w:div w:id="667171419">
      <w:bodyDiv w:val="1"/>
      <w:marLeft w:val="0"/>
      <w:marRight w:val="0"/>
      <w:marTop w:val="0"/>
      <w:marBottom w:val="0"/>
      <w:divBdr>
        <w:top w:val="none" w:sz="0" w:space="0" w:color="auto"/>
        <w:left w:val="none" w:sz="0" w:space="0" w:color="auto"/>
        <w:bottom w:val="none" w:sz="0" w:space="0" w:color="auto"/>
        <w:right w:val="none" w:sz="0" w:space="0" w:color="auto"/>
      </w:divBdr>
    </w:div>
    <w:div w:id="669523717">
      <w:bodyDiv w:val="1"/>
      <w:marLeft w:val="0"/>
      <w:marRight w:val="0"/>
      <w:marTop w:val="0"/>
      <w:marBottom w:val="0"/>
      <w:divBdr>
        <w:top w:val="none" w:sz="0" w:space="0" w:color="auto"/>
        <w:left w:val="none" w:sz="0" w:space="0" w:color="auto"/>
        <w:bottom w:val="none" w:sz="0" w:space="0" w:color="auto"/>
        <w:right w:val="none" w:sz="0" w:space="0" w:color="auto"/>
      </w:divBdr>
    </w:div>
    <w:div w:id="675697186">
      <w:bodyDiv w:val="1"/>
      <w:marLeft w:val="0"/>
      <w:marRight w:val="0"/>
      <w:marTop w:val="0"/>
      <w:marBottom w:val="0"/>
      <w:divBdr>
        <w:top w:val="none" w:sz="0" w:space="0" w:color="auto"/>
        <w:left w:val="none" w:sz="0" w:space="0" w:color="auto"/>
        <w:bottom w:val="none" w:sz="0" w:space="0" w:color="auto"/>
        <w:right w:val="none" w:sz="0" w:space="0" w:color="auto"/>
      </w:divBdr>
    </w:div>
    <w:div w:id="677269354">
      <w:bodyDiv w:val="1"/>
      <w:marLeft w:val="0"/>
      <w:marRight w:val="0"/>
      <w:marTop w:val="0"/>
      <w:marBottom w:val="0"/>
      <w:divBdr>
        <w:top w:val="none" w:sz="0" w:space="0" w:color="auto"/>
        <w:left w:val="none" w:sz="0" w:space="0" w:color="auto"/>
        <w:bottom w:val="none" w:sz="0" w:space="0" w:color="auto"/>
        <w:right w:val="none" w:sz="0" w:space="0" w:color="auto"/>
      </w:divBdr>
    </w:div>
    <w:div w:id="680200397">
      <w:bodyDiv w:val="1"/>
      <w:marLeft w:val="0"/>
      <w:marRight w:val="0"/>
      <w:marTop w:val="0"/>
      <w:marBottom w:val="0"/>
      <w:divBdr>
        <w:top w:val="none" w:sz="0" w:space="0" w:color="auto"/>
        <w:left w:val="none" w:sz="0" w:space="0" w:color="auto"/>
        <w:bottom w:val="none" w:sz="0" w:space="0" w:color="auto"/>
        <w:right w:val="none" w:sz="0" w:space="0" w:color="auto"/>
      </w:divBdr>
    </w:div>
    <w:div w:id="682245022">
      <w:bodyDiv w:val="1"/>
      <w:marLeft w:val="0"/>
      <w:marRight w:val="0"/>
      <w:marTop w:val="0"/>
      <w:marBottom w:val="0"/>
      <w:divBdr>
        <w:top w:val="none" w:sz="0" w:space="0" w:color="auto"/>
        <w:left w:val="none" w:sz="0" w:space="0" w:color="auto"/>
        <w:bottom w:val="none" w:sz="0" w:space="0" w:color="auto"/>
        <w:right w:val="none" w:sz="0" w:space="0" w:color="auto"/>
      </w:divBdr>
    </w:div>
    <w:div w:id="686063274">
      <w:bodyDiv w:val="1"/>
      <w:marLeft w:val="0"/>
      <w:marRight w:val="0"/>
      <w:marTop w:val="0"/>
      <w:marBottom w:val="0"/>
      <w:divBdr>
        <w:top w:val="none" w:sz="0" w:space="0" w:color="auto"/>
        <w:left w:val="none" w:sz="0" w:space="0" w:color="auto"/>
        <w:bottom w:val="none" w:sz="0" w:space="0" w:color="auto"/>
        <w:right w:val="none" w:sz="0" w:space="0" w:color="auto"/>
      </w:divBdr>
    </w:div>
    <w:div w:id="693070921">
      <w:bodyDiv w:val="1"/>
      <w:marLeft w:val="0"/>
      <w:marRight w:val="0"/>
      <w:marTop w:val="0"/>
      <w:marBottom w:val="0"/>
      <w:divBdr>
        <w:top w:val="none" w:sz="0" w:space="0" w:color="auto"/>
        <w:left w:val="none" w:sz="0" w:space="0" w:color="auto"/>
        <w:bottom w:val="none" w:sz="0" w:space="0" w:color="auto"/>
        <w:right w:val="none" w:sz="0" w:space="0" w:color="auto"/>
      </w:divBdr>
    </w:div>
    <w:div w:id="697661858">
      <w:bodyDiv w:val="1"/>
      <w:marLeft w:val="0"/>
      <w:marRight w:val="0"/>
      <w:marTop w:val="0"/>
      <w:marBottom w:val="0"/>
      <w:divBdr>
        <w:top w:val="none" w:sz="0" w:space="0" w:color="auto"/>
        <w:left w:val="none" w:sz="0" w:space="0" w:color="auto"/>
        <w:bottom w:val="none" w:sz="0" w:space="0" w:color="auto"/>
        <w:right w:val="none" w:sz="0" w:space="0" w:color="auto"/>
      </w:divBdr>
    </w:div>
    <w:div w:id="699402696">
      <w:bodyDiv w:val="1"/>
      <w:marLeft w:val="0"/>
      <w:marRight w:val="0"/>
      <w:marTop w:val="0"/>
      <w:marBottom w:val="0"/>
      <w:divBdr>
        <w:top w:val="none" w:sz="0" w:space="0" w:color="auto"/>
        <w:left w:val="none" w:sz="0" w:space="0" w:color="auto"/>
        <w:bottom w:val="none" w:sz="0" w:space="0" w:color="auto"/>
        <w:right w:val="none" w:sz="0" w:space="0" w:color="auto"/>
      </w:divBdr>
    </w:div>
    <w:div w:id="700670705">
      <w:bodyDiv w:val="1"/>
      <w:marLeft w:val="0"/>
      <w:marRight w:val="0"/>
      <w:marTop w:val="0"/>
      <w:marBottom w:val="0"/>
      <w:divBdr>
        <w:top w:val="none" w:sz="0" w:space="0" w:color="auto"/>
        <w:left w:val="none" w:sz="0" w:space="0" w:color="auto"/>
        <w:bottom w:val="none" w:sz="0" w:space="0" w:color="auto"/>
        <w:right w:val="none" w:sz="0" w:space="0" w:color="auto"/>
      </w:divBdr>
    </w:div>
    <w:div w:id="708267435">
      <w:bodyDiv w:val="1"/>
      <w:marLeft w:val="0"/>
      <w:marRight w:val="0"/>
      <w:marTop w:val="0"/>
      <w:marBottom w:val="0"/>
      <w:divBdr>
        <w:top w:val="none" w:sz="0" w:space="0" w:color="auto"/>
        <w:left w:val="none" w:sz="0" w:space="0" w:color="auto"/>
        <w:bottom w:val="none" w:sz="0" w:space="0" w:color="auto"/>
        <w:right w:val="none" w:sz="0" w:space="0" w:color="auto"/>
      </w:divBdr>
    </w:div>
    <w:div w:id="721632465">
      <w:bodyDiv w:val="1"/>
      <w:marLeft w:val="0"/>
      <w:marRight w:val="0"/>
      <w:marTop w:val="0"/>
      <w:marBottom w:val="0"/>
      <w:divBdr>
        <w:top w:val="none" w:sz="0" w:space="0" w:color="auto"/>
        <w:left w:val="none" w:sz="0" w:space="0" w:color="auto"/>
        <w:bottom w:val="none" w:sz="0" w:space="0" w:color="auto"/>
        <w:right w:val="none" w:sz="0" w:space="0" w:color="auto"/>
      </w:divBdr>
    </w:div>
    <w:div w:id="732704941">
      <w:bodyDiv w:val="1"/>
      <w:marLeft w:val="0"/>
      <w:marRight w:val="0"/>
      <w:marTop w:val="0"/>
      <w:marBottom w:val="0"/>
      <w:divBdr>
        <w:top w:val="none" w:sz="0" w:space="0" w:color="auto"/>
        <w:left w:val="none" w:sz="0" w:space="0" w:color="auto"/>
        <w:bottom w:val="none" w:sz="0" w:space="0" w:color="auto"/>
        <w:right w:val="none" w:sz="0" w:space="0" w:color="auto"/>
      </w:divBdr>
    </w:div>
    <w:div w:id="734428746">
      <w:bodyDiv w:val="1"/>
      <w:marLeft w:val="0"/>
      <w:marRight w:val="0"/>
      <w:marTop w:val="0"/>
      <w:marBottom w:val="0"/>
      <w:divBdr>
        <w:top w:val="none" w:sz="0" w:space="0" w:color="auto"/>
        <w:left w:val="none" w:sz="0" w:space="0" w:color="auto"/>
        <w:bottom w:val="none" w:sz="0" w:space="0" w:color="auto"/>
        <w:right w:val="none" w:sz="0" w:space="0" w:color="auto"/>
      </w:divBdr>
    </w:div>
    <w:div w:id="734813367">
      <w:bodyDiv w:val="1"/>
      <w:marLeft w:val="0"/>
      <w:marRight w:val="0"/>
      <w:marTop w:val="0"/>
      <w:marBottom w:val="0"/>
      <w:divBdr>
        <w:top w:val="none" w:sz="0" w:space="0" w:color="auto"/>
        <w:left w:val="none" w:sz="0" w:space="0" w:color="auto"/>
        <w:bottom w:val="none" w:sz="0" w:space="0" w:color="auto"/>
        <w:right w:val="none" w:sz="0" w:space="0" w:color="auto"/>
      </w:divBdr>
    </w:div>
    <w:div w:id="741412044">
      <w:bodyDiv w:val="1"/>
      <w:marLeft w:val="0"/>
      <w:marRight w:val="0"/>
      <w:marTop w:val="0"/>
      <w:marBottom w:val="0"/>
      <w:divBdr>
        <w:top w:val="none" w:sz="0" w:space="0" w:color="auto"/>
        <w:left w:val="none" w:sz="0" w:space="0" w:color="auto"/>
        <w:bottom w:val="none" w:sz="0" w:space="0" w:color="auto"/>
        <w:right w:val="none" w:sz="0" w:space="0" w:color="auto"/>
      </w:divBdr>
    </w:div>
    <w:div w:id="746075857">
      <w:bodyDiv w:val="1"/>
      <w:marLeft w:val="0"/>
      <w:marRight w:val="0"/>
      <w:marTop w:val="0"/>
      <w:marBottom w:val="0"/>
      <w:divBdr>
        <w:top w:val="none" w:sz="0" w:space="0" w:color="auto"/>
        <w:left w:val="none" w:sz="0" w:space="0" w:color="auto"/>
        <w:bottom w:val="none" w:sz="0" w:space="0" w:color="auto"/>
        <w:right w:val="none" w:sz="0" w:space="0" w:color="auto"/>
      </w:divBdr>
    </w:div>
    <w:div w:id="751972160">
      <w:bodyDiv w:val="1"/>
      <w:marLeft w:val="0"/>
      <w:marRight w:val="0"/>
      <w:marTop w:val="0"/>
      <w:marBottom w:val="0"/>
      <w:divBdr>
        <w:top w:val="none" w:sz="0" w:space="0" w:color="auto"/>
        <w:left w:val="none" w:sz="0" w:space="0" w:color="auto"/>
        <w:bottom w:val="none" w:sz="0" w:space="0" w:color="auto"/>
        <w:right w:val="none" w:sz="0" w:space="0" w:color="auto"/>
      </w:divBdr>
    </w:div>
    <w:div w:id="758209776">
      <w:bodyDiv w:val="1"/>
      <w:marLeft w:val="0"/>
      <w:marRight w:val="0"/>
      <w:marTop w:val="0"/>
      <w:marBottom w:val="0"/>
      <w:divBdr>
        <w:top w:val="none" w:sz="0" w:space="0" w:color="auto"/>
        <w:left w:val="none" w:sz="0" w:space="0" w:color="auto"/>
        <w:bottom w:val="none" w:sz="0" w:space="0" w:color="auto"/>
        <w:right w:val="none" w:sz="0" w:space="0" w:color="auto"/>
      </w:divBdr>
    </w:div>
    <w:div w:id="763570178">
      <w:bodyDiv w:val="1"/>
      <w:marLeft w:val="0"/>
      <w:marRight w:val="0"/>
      <w:marTop w:val="0"/>
      <w:marBottom w:val="0"/>
      <w:divBdr>
        <w:top w:val="none" w:sz="0" w:space="0" w:color="auto"/>
        <w:left w:val="none" w:sz="0" w:space="0" w:color="auto"/>
        <w:bottom w:val="none" w:sz="0" w:space="0" w:color="auto"/>
        <w:right w:val="none" w:sz="0" w:space="0" w:color="auto"/>
      </w:divBdr>
    </w:div>
    <w:div w:id="763696144">
      <w:bodyDiv w:val="1"/>
      <w:marLeft w:val="0"/>
      <w:marRight w:val="0"/>
      <w:marTop w:val="0"/>
      <w:marBottom w:val="0"/>
      <w:divBdr>
        <w:top w:val="none" w:sz="0" w:space="0" w:color="auto"/>
        <w:left w:val="none" w:sz="0" w:space="0" w:color="auto"/>
        <w:bottom w:val="none" w:sz="0" w:space="0" w:color="auto"/>
        <w:right w:val="none" w:sz="0" w:space="0" w:color="auto"/>
      </w:divBdr>
    </w:div>
    <w:div w:id="767117360">
      <w:bodyDiv w:val="1"/>
      <w:marLeft w:val="0"/>
      <w:marRight w:val="0"/>
      <w:marTop w:val="0"/>
      <w:marBottom w:val="0"/>
      <w:divBdr>
        <w:top w:val="none" w:sz="0" w:space="0" w:color="auto"/>
        <w:left w:val="none" w:sz="0" w:space="0" w:color="auto"/>
        <w:bottom w:val="none" w:sz="0" w:space="0" w:color="auto"/>
        <w:right w:val="none" w:sz="0" w:space="0" w:color="auto"/>
      </w:divBdr>
    </w:div>
    <w:div w:id="768157286">
      <w:bodyDiv w:val="1"/>
      <w:marLeft w:val="0"/>
      <w:marRight w:val="0"/>
      <w:marTop w:val="0"/>
      <w:marBottom w:val="0"/>
      <w:divBdr>
        <w:top w:val="none" w:sz="0" w:space="0" w:color="auto"/>
        <w:left w:val="none" w:sz="0" w:space="0" w:color="auto"/>
        <w:bottom w:val="none" w:sz="0" w:space="0" w:color="auto"/>
        <w:right w:val="none" w:sz="0" w:space="0" w:color="auto"/>
      </w:divBdr>
    </w:div>
    <w:div w:id="773131104">
      <w:bodyDiv w:val="1"/>
      <w:marLeft w:val="0"/>
      <w:marRight w:val="0"/>
      <w:marTop w:val="0"/>
      <w:marBottom w:val="0"/>
      <w:divBdr>
        <w:top w:val="none" w:sz="0" w:space="0" w:color="auto"/>
        <w:left w:val="none" w:sz="0" w:space="0" w:color="auto"/>
        <w:bottom w:val="none" w:sz="0" w:space="0" w:color="auto"/>
        <w:right w:val="none" w:sz="0" w:space="0" w:color="auto"/>
      </w:divBdr>
    </w:div>
    <w:div w:id="778186638">
      <w:bodyDiv w:val="1"/>
      <w:marLeft w:val="0"/>
      <w:marRight w:val="0"/>
      <w:marTop w:val="0"/>
      <w:marBottom w:val="0"/>
      <w:divBdr>
        <w:top w:val="none" w:sz="0" w:space="0" w:color="auto"/>
        <w:left w:val="none" w:sz="0" w:space="0" w:color="auto"/>
        <w:bottom w:val="none" w:sz="0" w:space="0" w:color="auto"/>
        <w:right w:val="none" w:sz="0" w:space="0" w:color="auto"/>
      </w:divBdr>
    </w:div>
    <w:div w:id="781342293">
      <w:bodyDiv w:val="1"/>
      <w:marLeft w:val="0"/>
      <w:marRight w:val="0"/>
      <w:marTop w:val="0"/>
      <w:marBottom w:val="0"/>
      <w:divBdr>
        <w:top w:val="none" w:sz="0" w:space="0" w:color="auto"/>
        <w:left w:val="none" w:sz="0" w:space="0" w:color="auto"/>
        <w:bottom w:val="none" w:sz="0" w:space="0" w:color="auto"/>
        <w:right w:val="none" w:sz="0" w:space="0" w:color="auto"/>
      </w:divBdr>
    </w:div>
    <w:div w:id="783616446">
      <w:bodyDiv w:val="1"/>
      <w:marLeft w:val="0"/>
      <w:marRight w:val="0"/>
      <w:marTop w:val="0"/>
      <w:marBottom w:val="0"/>
      <w:divBdr>
        <w:top w:val="none" w:sz="0" w:space="0" w:color="auto"/>
        <w:left w:val="none" w:sz="0" w:space="0" w:color="auto"/>
        <w:bottom w:val="none" w:sz="0" w:space="0" w:color="auto"/>
        <w:right w:val="none" w:sz="0" w:space="0" w:color="auto"/>
      </w:divBdr>
    </w:div>
    <w:div w:id="785539531">
      <w:bodyDiv w:val="1"/>
      <w:marLeft w:val="0"/>
      <w:marRight w:val="0"/>
      <w:marTop w:val="0"/>
      <w:marBottom w:val="0"/>
      <w:divBdr>
        <w:top w:val="none" w:sz="0" w:space="0" w:color="auto"/>
        <w:left w:val="none" w:sz="0" w:space="0" w:color="auto"/>
        <w:bottom w:val="none" w:sz="0" w:space="0" w:color="auto"/>
        <w:right w:val="none" w:sz="0" w:space="0" w:color="auto"/>
      </w:divBdr>
    </w:div>
    <w:div w:id="788085560">
      <w:bodyDiv w:val="1"/>
      <w:marLeft w:val="0"/>
      <w:marRight w:val="0"/>
      <w:marTop w:val="0"/>
      <w:marBottom w:val="0"/>
      <w:divBdr>
        <w:top w:val="none" w:sz="0" w:space="0" w:color="auto"/>
        <w:left w:val="none" w:sz="0" w:space="0" w:color="auto"/>
        <w:bottom w:val="none" w:sz="0" w:space="0" w:color="auto"/>
        <w:right w:val="none" w:sz="0" w:space="0" w:color="auto"/>
      </w:divBdr>
    </w:div>
    <w:div w:id="791941401">
      <w:bodyDiv w:val="1"/>
      <w:marLeft w:val="0"/>
      <w:marRight w:val="0"/>
      <w:marTop w:val="0"/>
      <w:marBottom w:val="0"/>
      <w:divBdr>
        <w:top w:val="none" w:sz="0" w:space="0" w:color="auto"/>
        <w:left w:val="none" w:sz="0" w:space="0" w:color="auto"/>
        <w:bottom w:val="none" w:sz="0" w:space="0" w:color="auto"/>
        <w:right w:val="none" w:sz="0" w:space="0" w:color="auto"/>
      </w:divBdr>
    </w:div>
    <w:div w:id="792289925">
      <w:bodyDiv w:val="1"/>
      <w:marLeft w:val="0"/>
      <w:marRight w:val="0"/>
      <w:marTop w:val="0"/>
      <w:marBottom w:val="0"/>
      <w:divBdr>
        <w:top w:val="none" w:sz="0" w:space="0" w:color="auto"/>
        <w:left w:val="none" w:sz="0" w:space="0" w:color="auto"/>
        <w:bottom w:val="none" w:sz="0" w:space="0" w:color="auto"/>
        <w:right w:val="none" w:sz="0" w:space="0" w:color="auto"/>
      </w:divBdr>
    </w:div>
    <w:div w:id="801964687">
      <w:bodyDiv w:val="1"/>
      <w:marLeft w:val="0"/>
      <w:marRight w:val="0"/>
      <w:marTop w:val="0"/>
      <w:marBottom w:val="0"/>
      <w:divBdr>
        <w:top w:val="none" w:sz="0" w:space="0" w:color="auto"/>
        <w:left w:val="none" w:sz="0" w:space="0" w:color="auto"/>
        <w:bottom w:val="none" w:sz="0" w:space="0" w:color="auto"/>
        <w:right w:val="none" w:sz="0" w:space="0" w:color="auto"/>
      </w:divBdr>
    </w:div>
    <w:div w:id="803888946">
      <w:bodyDiv w:val="1"/>
      <w:marLeft w:val="0"/>
      <w:marRight w:val="0"/>
      <w:marTop w:val="0"/>
      <w:marBottom w:val="0"/>
      <w:divBdr>
        <w:top w:val="none" w:sz="0" w:space="0" w:color="auto"/>
        <w:left w:val="none" w:sz="0" w:space="0" w:color="auto"/>
        <w:bottom w:val="none" w:sz="0" w:space="0" w:color="auto"/>
        <w:right w:val="none" w:sz="0" w:space="0" w:color="auto"/>
      </w:divBdr>
    </w:div>
    <w:div w:id="808979055">
      <w:bodyDiv w:val="1"/>
      <w:marLeft w:val="0"/>
      <w:marRight w:val="0"/>
      <w:marTop w:val="0"/>
      <w:marBottom w:val="0"/>
      <w:divBdr>
        <w:top w:val="none" w:sz="0" w:space="0" w:color="auto"/>
        <w:left w:val="none" w:sz="0" w:space="0" w:color="auto"/>
        <w:bottom w:val="none" w:sz="0" w:space="0" w:color="auto"/>
        <w:right w:val="none" w:sz="0" w:space="0" w:color="auto"/>
      </w:divBdr>
    </w:div>
    <w:div w:id="811219051">
      <w:bodyDiv w:val="1"/>
      <w:marLeft w:val="0"/>
      <w:marRight w:val="0"/>
      <w:marTop w:val="0"/>
      <w:marBottom w:val="0"/>
      <w:divBdr>
        <w:top w:val="none" w:sz="0" w:space="0" w:color="auto"/>
        <w:left w:val="none" w:sz="0" w:space="0" w:color="auto"/>
        <w:bottom w:val="none" w:sz="0" w:space="0" w:color="auto"/>
        <w:right w:val="none" w:sz="0" w:space="0" w:color="auto"/>
      </w:divBdr>
    </w:div>
    <w:div w:id="815561518">
      <w:bodyDiv w:val="1"/>
      <w:marLeft w:val="0"/>
      <w:marRight w:val="0"/>
      <w:marTop w:val="0"/>
      <w:marBottom w:val="0"/>
      <w:divBdr>
        <w:top w:val="none" w:sz="0" w:space="0" w:color="auto"/>
        <w:left w:val="none" w:sz="0" w:space="0" w:color="auto"/>
        <w:bottom w:val="none" w:sz="0" w:space="0" w:color="auto"/>
        <w:right w:val="none" w:sz="0" w:space="0" w:color="auto"/>
      </w:divBdr>
    </w:div>
    <w:div w:id="818035338">
      <w:bodyDiv w:val="1"/>
      <w:marLeft w:val="0"/>
      <w:marRight w:val="0"/>
      <w:marTop w:val="0"/>
      <w:marBottom w:val="0"/>
      <w:divBdr>
        <w:top w:val="none" w:sz="0" w:space="0" w:color="auto"/>
        <w:left w:val="none" w:sz="0" w:space="0" w:color="auto"/>
        <w:bottom w:val="none" w:sz="0" w:space="0" w:color="auto"/>
        <w:right w:val="none" w:sz="0" w:space="0" w:color="auto"/>
      </w:divBdr>
    </w:div>
    <w:div w:id="820341747">
      <w:bodyDiv w:val="1"/>
      <w:marLeft w:val="0"/>
      <w:marRight w:val="0"/>
      <w:marTop w:val="0"/>
      <w:marBottom w:val="0"/>
      <w:divBdr>
        <w:top w:val="none" w:sz="0" w:space="0" w:color="auto"/>
        <w:left w:val="none" w:sz="0" w:space="0" w:color="auto"/>
        <w:bottom w:val="none" w:sz="0" w:space="0" w:color="auto"/>
        <w:right w:val="none" w:sz="0" w:space="0" w:color="auto"/>
      </w:divBdr>
    </w:div>
    <w:div w:id="821122627">
      <w:bodyDiv w:val="1"/>
      <w:marLeft w:val="0"/>
      <w:marRight w:val="0"/>
      <w:marTop w:val="0"/>
      <w:marBottom w:val="0"/>
      <w:divBdr>
        <w:top w:val="none" w:sz="0" w:space="0" w:color="auto"/>
        <w:left w:val="none" w:sz="0" w:space="0" w:color="auto"/>
        <w:bottom w:val="none" w:sz="0" w:space="0" w:color="auto"/>
        <w:right w:val="none" w:sz="0" w:space="0" w:color="auto"/>
      </w:divBdr>
    </w:div>
    <w:div w:id="824972254">
      <w:bodyDiv w:val="1"/>
      <w:marLeft w:val="0"/>
      <w:marRight w:val="0"/>
      <w:marTop w:val="0"/>
      <w:marBottom w:val="0"/>
      <w:divBdr>
        <w:top w:val="none" w:sz="0" w:space="0" w:color="auto"/>
        <w:left w:val="none" w:sz="0" w:space="0" w:color="auto"/>
        <w:bottom w:val="none" w:sz="0" w:space="0" w:color="auto"/>
        <w:right w:val="none" w:sz="0" w:space="0" w:color="auto"/>
      </w:divBdr>
    </w:div>
    <w:div w:id="835918263">
      <w:bodyDiv w:val="1"/>
      <w:marLeft w:val="0"/>
      <w:marRight w:val="0"/>
      <w:marTop w:val="0"/>
      <w:marBottom w:val="0"/>
      <w:divBdr>
        <w:top w:val="none" w:sz="0" w:space="0" w:color="auto"/>
        <w:left w:val="none" w:sz="0" w:space="0" w:color="auto"/>
        <w:bottom w:val="none" w:sz="0" w:space="0" w:color="auto"/>
        <w:right w:val="none" w:sz="0" w:space="0" w:color="auto"/>
      </w:divBdr>
    </w:div>
    <w:div w:id="838152217">
      <w:bodyDiv w:val="1"/>
      <w:marLeft w:val="0"/>
      <w:marRight w:val="0"/>
      <w:marTop w:val="0"/>
      <w:marBottom w:val="0"/>
      <w:divBdr>
        <w:top w:val="none" w:sz="0" w:space="0" w:color="auto"/>
        <w:left w:val="none" w:sz="0" w:space="0" w:color="auto"/>
        <w:bottom w:val="none" w:sz="0" w:space="0" w:color="auto"/>
        <w:right w:val="none" w:sz="0" w:space="0" w:color="auto"/>
      </w:divBdr>
    </w:div>
    <w:div w:id="843279719">
      <w:bodyDiv w:val="1"/>
      <w:marLeft w:val="0"/>
      <w:marRight w:val="0"/>
      <w:marTop w:val="0"/>
      <w:marBottom w:val="0"/>
      <w:divBdr>
        <w:top w:val="none" w:sz="0" w:space="0" w:color="auto"/>
        <w:left w:val="none" w:sz="0" w:space="0" w:color="auto"/>
        <w:bottom w:val="none" w:sz="0" w:space="0" w:color="auto"/>
        <w:right w:val="none" w:sz="0" w:space="0" w:color="auto"/>
      </w:divBdr>
    </w:div>
    <w:div w:id="849565617">
      <w:bodyDiv w:val="1"/>
      <w:marLeft w:val="0"/>
      <w:marRight w:val="0"/>
      <w:marTop w:val="0"/>
      <w:marBottom w:val="0"/>
      <w:divBdr>
        <w:top w:val="none" w:sz="0" w:space="0" w:color="auto"/>
        <w:left w:val="none" w:sz="0" w:space="0" w:color="auto"/>
        <w:bottom w:val="none" w:sz="0" w:space="0" w:color="auto"/>
        <w:right w:val="none" w:sz="0" w:space="0" w:color="auto"/>
      </w:divBdr>
    </w:div>
    <w:div w:id="858934979">
      <w:bodyDiv w:val="1"/>
      <w:marLeft w:val="0"/>
      <w:marRight w:val="0"/>
      <w:marTop w:val="0"/>
      <w:marBottom w:val="0"/>
      <w:divBdr>
        <w:top w:val="none" w:sz="0" w:space="0" w:color="auto"/>
        <w:left w:val="none" w:sz="0" w:space="0" w:color="auto"/>
        <w:bottom w:val="none" w:sz="0" w:space="0" w:color="auto"/>
        <w:right w:val="none" w:sz="0" w:space="0" w:color="auto"/>
      </w:divBdr>
    </w:div>
    <w:div w:id="861938092">
      <w:bodyDiv w:val="1"/>
      <w:marLeft w:val="0"/>
      <w:marRight w:val="0"/>
      <w:marTop w:val="0"/>
      <w:marBottom w:val="0"/>
      <w:divBdr>
        <w:top w:val="none" w:sz="0" w:space="0" w:color="auto"/>
        <w:left w:val="none" w:sz="0" w:space="0" w:color="auto"/>
        <w:bottom w:val="none" w:sz="0" w:space="0" w:color="auto"/>
        <w:right w:val="none" w:sz="0" w:space="0" w:color="auto"/>
      </w:divBdr>
    </w:div>
    <w:div w:id="861942784">
      <w:bodyDiv w:val="1"/>
      <w:marLeft w:val="0"/>
      <w:marRight w:val="0"/>
      <w:marTop w:val="0"/>
      <w:marBottom w:val="0"/>
      <w:divBdr>
        <w:top w:val="none" w:sz="0" w:space="0" w:color="auto"/>
        <w:left w:val="none" w:sz="0" w:space="0" w:color="auto"/>
        <w:bottom w:val="none" w:sz="0" w:space="0" w:color="auto"/>
        <w:right w:val="none" w:sz="0" w:space="0" w:color="auto"/>
      </w:divBdr>
    </w:div>
    <w:div w:id="862983584">
      <w:bodyDiv w:val="1"/>
      <w:marLeft w:val="0"/>
      <w:marRight w:val="0"/>
      <w:marTop w:val="0"/>
      <w:marBottom w:val="0"/>
      <w:divBdr>
        <w:top w:val="none" w:sz="0" w:space="0" w:color="auto"/>
        <w:left w:val="none" w:sz="0" w:space="0" w:color="auto"/>
        <w:bottom w:val="none" w:sz="0" w:space="0" w:color="auto"/>
        <w:right w:val="none" w:sz="0" w:space="0" w:color="auto"/>
      </w:divBdr>
    </w:div>
    <w:div w:id="863978462">
      <w:bodyDiv w:val="1"/>
      <w:marLeft w:val="0"/>
      <w:marRight w:val="0"/>
      <w:marTop w:val="0"/>
      <w:marBottom w:val="0"/>
      <w:divBdr>
        <w:top w:val="none" w:sz="0" w:space="0" w:color="auto"/>
        <w:left w:val="none" w:sz="0" w:space="0" w:color="auto"/>
        <w:bottom w:val="none" w:sz="0" w:space="0" w:color="auto"/>
        <w:right w:val="none" w:sz="0" w:space="0" w:color="auto"/>
      </w:divBdr>
    </w:div>
    <w:div w:id="868183727">
      <w:bodyDiv w:val="1"/>
      <w:marLeft w:val="0"/>
      <w:marRight w:val="0"/>
      <w:marTop w:val="0"/>
      <w:marBottom w:val="0"/>
      <w:divBdr>
        <w:top w:val="none" w:sz="0" w:space="0" w:color="auto"/>
        <w:left w:val="none" w:sz="0" w:space="0" w:color="auto"/>
        <w:bottom w:val="none" w:sz="0" w:space="0" w:color="auto"/>
        <w:right w:val="none" w:sz="0" w:space="0" w:color="auto"/>
      </w:divBdr>
    </w:div>
    <w:div w:id="871308468">
      <w:bodyDiv w:val="1"/>
      <w:marLeft w:val="0"/>
      <w:marRight w:val="0"/>
      <w:marTop w:val="0"/>
      <w:marBottom w:val="0"/>
      <w:divBdr>
        <w:top w:val="none" w:sz="0" w:space="0" w:color="auto"/>
        <w:left w:val="none" w:sz="0" w:space="0" w:color="auto"/>
        <w:bottom w:val="none" w:sz="0" w:space="0" w:color="auto"/>
        <w:right w:val="none" w:sz="0" w:space="0" w:color="auto"/>
      </w:divBdr>
    </w:div>
    <w:div w:id="872310569">
      <w:bodyDiv w:val="1"/>
      <w:marLeft w:val="0"/>
      <w:marRight w:val="0"/>
      <w:marTop w:val="0"/>
      <w:marBottom w:val="0"/>
      <w:divBdr>
        <w:top w:val="none" w:sz="0" w:space="0" w:color="auto"/>
        <w:left w:val="none" w:sz="0" w:space="0" w:color="auto"/>
        <w:bottom w:val="none" w:sz="0" w:space="0" w:color="auto"/>
        <w:right w:val="none" w:sz="0" w:space="0" w:color="auto"/>
      </w:divBdr>
    </w:div>
    <w:div w:id="872960626">
      <w:bodyDiv w:val="1"/>
      <w:marLeft w:val="0"/>
      <w:marRight w:val="0"/>
      <w:marTop w:val="0"/>
      <w:marBottom w:val="0"/>
      <w:divBdr>
        <w:top w:val="none" w:sz="0" w:space="0" w:color="auto"/>
        <w:left w:val="none" w:sz="0" w:space="0" w:color="auto"/>
        <w:bottom w:val="none" w:sz="0" w:space="0" w:color="auto"/>
        <w:right w:val="none" w:sz="0" w:space="0" w:color="auto"/>
      </w:divBdr>
    </w:div>
    <w:div w:id="876504876">
      <w:bodyDiv w:val="1"/>
      <w:marLeft w:val="0"/>
      <w:marRight w:val="0"/>
      <w:marTop w:val="0"/>
      <w:marBottom w:val="0"/>
      <w:divBdr>
        <w:top w:val="none" w:sz="0" w:space="0" w:color="auto"/>
        <w:left w:val="none" w:sz="0" w:space="0" w:color="auto"/>
        <w:bottom w:val="none" w:sz="0" w:space="0" w:color="auto"/>
        <w:right w:val="none" w:sz="0" w:space="0" w:color="auto"/>
      </w:divBdr>
    </w:div>
    <w:div w:id="878854412">
      <w:bodyDiv w:val="1"/>
      <w:marLeft w:val="0"/>
      <w:marRight w:val="0"/>
      <w:marTop w:val="0"/>
      <w:marBottom w:val="0"/>
      <w:divBdr>
        <w:top w:val="none" w:sz="0" w:space="0" w:color="auto"/>
        <w:left w:val="none" w:sz="0" w:space="0" w:color="auto"/>
        <w:bottom w:val="none" w:sz="0" w:space="0" w:color="auto"/>
        <w:right w:val="none" w:sz="0" w:space="0" w:color="auto"/>
      </w:divBdr>
    </w:div>
    <w:div w:id="879785990">
      <w:bodyDiv w:val="1"/>
      <w:marLeft w:val="0"/>
      <w:marRight w:val="0"/>
      <w:marTop w:val="0"/>
      <w:marBottom w:val="0"/>
      <w:divBdr>
        <w:top w:val="none" w:sz="0" w:space="0" w:color="auto"/>
        <w:left w:val="none" w:sz="0" w:space="0" w:color="auto"/>
        <w:bottom w:val="none" w:sz="0" w:space="0" w:color="auto"/>
        <w:right w:val="none" w:sz="0" w:space="0" w:color="auto"/>
      </w:divBdr>
    </w:div>
    <w:div w:id="882979263">
      <w:bodyDiv w:val="1"/>
      <w:marLeft w:val="0"/>
      <w:marRight w:val="0"/>
      <w:marTop w:val="0"/>
      <w:marBottom w:val="0"/>
      <w:divBdr>
        <w:top w:val="none" w:sz="0" w:space="0" w:color="auto"/>
        <w:left w:val="none" w:sz="0" w:space="0" w:color="auto"/>
        <w:bottom w:val="none" w:sz="0" w:space="0" w:color="auto"/>
        <w:right w:val="none" w:sz="0" w:space="0" w:color="auto"/>
      </w:divBdr>
    </w:div>
    <w:div w:id="883179070">
      <w:bodyDiv w:val="1"/>
      <w:marLeft w:val="0"/>
      <w:marRight w:val="0"/>
      <w:marTop w:val="0"/>
      <w:marBottom w:val="0"/>
      <w:divBdr>
        <w:top w:val="none" w:sz="0" w:space="0" w:color="auto"/>
        <w:left w:val="none" w:sz="0" w:space="0" w:color="auto"/>
        <w:bottom w:val="none" w:sz="0" w:space="0" w:color="auto"/>
        <w:right w:val="none" w:sz="0" w:space="0" w:color="auto"/>
      </w:divBdr>
    </w:div>
    <w:div w:id="883712323">
      <w:bodyDiv w:val="1"/>
      <w:marLeft w:val="0"/>
      <w:marRight w:val="0"/>
      <w:marTop w:val="0"/>
      <w:marBottom w:val="0"/>
      <w:divBdr>
        <w:top w:val="none" w:sz="0" w:space="0" w:color="auto"/>
        <w:left w:val="none" w:sz="0" w:space="0" w:color="auto"/>
        <w:bottom w:val="none" w:sz="0" w:space="0" w:color="auto"/>
        <w:right w:val="none" w:sz="0" w:space="0" w:color="auto"/>
      </w:divBdr>
    </w:div>
    <w:div w:id="887569675">
      <w:bodyDiv w:val="1"/>
      <w:marLeft w:val="0"/>
      <w:marRight w:val="0"/>
      <w:marTop w:val="0"/>
      <w:marBottom w:val="0"/>
      <w:divBdr>
        <w:top w:val="none" w:sz="0" w:space="0" w:color="auto"/>
        <w:left w:val="none" w:sz="0" w:space="0" w:color="auto"/>
        <w:bottom w:val="none" w:sz="0" w:space="0" w:color="auto"/>
        <w:right w:val="none" w:sz="0" w:space="0" w:color="auto"/>
      </w:divBdr>
    </w:div>
    <w:div w:id="890119179">
      <w:bodyDiv w:val="1"/>
      <w:marLeft w:val="0"/>
      <w:marRight w:val="0"/>
      <w:marTop w:val="0"/>
      <w:marBottom w:val="0"/>
      <w:divBdr>
        <w:top w:val="none" w:sz="0" w:space="0" w:color="auto"/>
        <w:left w:val="none" w:sz="0" w:space="0" w:color="auto"/>
        <w:bottom w:val="none" w:sz="0" w:space="0" w:color="auto"/>
        <w:right w:val="none" w:sz="0" w:space="0" w:color="auto"/>
      </w:divBdr>
    </w:div>
    <w:div w:id="891387283">
      <w:bodyDiv w:val="1"/>
      <w:marLeft w:val="0"/>
      <w:marRight w:val="0"/>
      <w:marTop w:val="0"/>
      <w:marBottom w:val="0"/>
      <w:divBdr>
        <w:top w:val="none" w:sz="0" w:space="0" w:color="auto"/>
        <w:left w:val="none" w:sz="0" w:space="0" w:color="auto"/>
        <w:bottom w:val="none" w:sz="0" w:space="0" w:color="auto"/>
        <w:right w:val="none" w:sz="0" w:space="0" w:color="auto"/>
      </w:divBdr>
    </w:div>
    <w:div w:id="897479567">
      <w:bodyDiv w:val="1"/>
      <w:marLeft w:val="0"/>
      <w:marRight w:val="0"/>
      <w:marTop w:val="0"/>
      <w:marBottom w:val="0"/>
      <w:divBdr>
        <w:top w:val="none" w:sz="0" w:space="0" w:color="auto"/>
        <w:left w:val="none" w:sz="0" w:space="0" w:color="auto"/>
        <w:bottom w:val="none" w:sz="0" w:space="0" w:color="auto"/>
        <w:right w:val="none" w:sz="0" w:space="0" w:color="auto"/>
      </w:divBdr>
    </w:div>
    <w:div w:id="904296446">
      <w:bodyDiv w:val="1"/>
      <w:marLeft w:val="0"/>
      <w:marRight w:val="0"/>
      <w:marTop w:val="0"/>
      <w:marBottom w:val="0"/>
      <w:divBdr>
        <w:top w:val="none" w:sz="0" w:space="0" w:color="auto"/>
        <w:left w:val="none" w:sz="0" w:space="0" w:color="auto"/>
        <w:bottom w:val="none" w:sz="0" w:space="0" w:color="auto"/>
        <w:right w:val="none" w:sz="0" w:space="0" w:color="auto"/>
      </w:divBdr>
    </w:div>
    <w:div w:id="912811920">
      <w:bodyDiv w:val="1"/>
      <w:marLeft w:val="0"/>
      <w:marRight w:val="0"/>
      <w:marTop w:val="0"/>
      <w:marBottom w:val="0"/>
      <w:divBdr>
        <w:top w:val="none" w:sz="0" w:space="0" w:color="auto"/>
        <w:left w:val="none" w:sz="0" w:space="0" w:color="auto"/>
        <w:bottom w:val="none" w:sz="0" w:space="0" w:color="auto"/>
        <w:right w:val="none" w:sz="0" w:space="0" w:color="auto"/>
      </w:divBdr>
    </w:div>
    <w:div w:id="914125768">
      <w:bodyDiv w:val="1"/>
      <w:marLeft w:val="0"/>
      <w:marRight w:val="0"/>
      <w:marTop w:val="0"/>
      <w:marBottom w:val="0"/>
      <w:divBdr>
        <w:top w:val="none" w:sz="0" w:space="0" w:color="auto"/>
        <w:left w:val="none" w:sz="0" w:space="0" w:color="auto"/>
        <w:bottom w:val="none" w:sz="0" w:space="0" w:color="auto"/>
        <w:right w:val="none" w:sz="0" w:space="0" w:color="auto"/>
      </w:divBdr>
    </w:div>
    <w:div w:id="914509807">
      <w:bodyDiv w:val="1"/>
      <w:marLeft w:val="0"/>
      <w:marRight w:val="0"/>
      <w:marTop w:val="0"/>
      <w:marBottom w:val="0"/>
      <w:divBdr>
        <w:top w:val="none" w:sz="0" w:space="0" w:color="auto"/>
        <w:left w:val="none" w:sz="0" w:space="0" w:color="auto"/>
        <w:bottom w:val="none" w:sz="0" w:space="0" w:color="auto"/>
        <w:right w:val="none" w:sz="0" w:space="0" w:color="auto"/>
      </w:divBdr>
    </w:div>
    <w:div w:id="916403711">
      <w:bodyDiv w:val="1"/>
      <w:marLeft w:val="0"/>
      <w:marRight w:val="0"/>
      <w:marTop w:val="0"/>
      <w:marBottom w:val="0"/>
      <w:divBdr>
        <w:top w:val="none" w:sz="0" w:space="0" w:color="auto"/>
        <w:left w:val="none" w:sz="0" w:space="0" w:color="auto"/>
        <w:bottom w:val="none" w:sz="0" w:space="0" w:color="auto"/>
        <w:right w:val="none" w:sz="0" w:space="0" w:color="auto"/>
      </w:divBdr>
    </w:div>
    <w:div w:id="925961615">
      <w:bodyDiv w:val="1"/>
      <w:marLeft w:val="0"/>
      <w:marRight w:val="0"/>
      <w:marTop w:val="0"/>
      <w:marBottom w:val="0"/>
      <w:divBdr>
        <w:top w:val="none" w:sz="0" w:space="0" w:color="auto"/>
        <w:left w:val="none" w:sz="0" w:space="0" w:color="auto"/>
        <w:bottom w:val="none" w:sz="0" w:space="0" w:color="auto"/>
        <w:right w:val="none" w:sz="0" w:space="0" w:color="auto"/>
      </w:divBdr>
    </w:div>
    <w:div w:id="925965441">
      <w:bodyDiv w:val="1"/>
      <w:marLeft w:val="0"/>
      <w:marRight w:val="0"/>
      <w:marTop w:val="0"/>
      <w:marBottom w:val="0"/>
      <w:divBdr>
        <w:top w:val="none" w:sz="0" w:space="0" w:color="auto"/>
        <w:left w:val="none" w:sz="0" w:space="0" w:color="auto"/>
        <w:bottom w:val="none" w:sz="0" w:space="0" w:color="auto"/>
        <w:right w:val="none" w:sz="0" w:space="0" w:color="auto"/>
      </w:divBdr>
    </w:div>
    <w:div w:id="926886248">
      <w:bodyDiv w:val="1"/>
      <w:marLeft w:val="0"/>
      <w:marRight w:val="0"/>
      <w:marTop w:val="0"/>
      <w:marBottom w:val="0"/>
      <w:divBdr>
        <w:top w:val="none" w:sz="0" w:space="0" w:color="auto"/>
        <w:left w:val="none" w:sz="0" w:space="0" w:color="auto"/>
        <w:bottom w:val="none" w:sz="0" w:space="0" w:color="auto"/>
        <w:right w:val="none" w:sz="0" w:space="0" w:color="auto"/>
      </w:divBdr>
    </w:div>
    <w:div w:id="933781987">
      <w:bodyDiv w:val="1"/>
      <w:marLeft w:val="0"/>
      <w:marRight w:val="0"/>
      <w:marTop w:val="0"/>
      <w:marBottom w:val="0"/>
      <w:divBdr>
        <w:top w:val="none" w:sz="0" w:space="0" w:color="auto"/>
        <w:left w:val="none" w:sz="0" w:space="0" w:color="auto"/>
        <w:bottom w:val="none" w:sz="0" w:space="0" w:color="auto"/>
        <w:right w:val="none" w:sz="0" w:space="0" w:color="auto"/>
      </w:divBdr>
    </w:div>
    <w:div w:id="934947924">
      <w:bodyDiv w:val="1"/>
      <w:marLeft w:val="0"/>
      <w:marRight w:val="0"/>
      <w:marTop w:val="0"/>
      <w:marBottom w:val="0"/>
      <w:divBdr>
        <w:top w:val="none" w:sz="0" w:space="0" w:color="auto"/>
        <w:left w:val="none" w:sz="0" w:space="0" w:color="auto"/>
        <w:bottom w:val="none" w:sz="0" w:space="0" w:color="auto"/>
        <w:right w:val="none" w:sz="0" w:space="0" w:color="auto"/>
      </w:divBdr>
    </w:div>
    <w:div w:id="936790948">
      <w:bodyDiv w:val="1"/>
      <w:marLeft w:val="0"/>
      <w:marRight w:val="0"/>
      <w:marTop w:val="0"/>
      <w:marBottom w:val="0"/>
      <w:divBdr>
        <w:top w:val="none" w:sz="0" w:space="0" w:color="auto"/>
        <w:left w:val="none" w:sz="0" w:space="0" w:color="auto"/>
        <w:bottom w:val="none" w:sz="0" w:space="0" w:color="auto"/>
        <w:right w:val="none" w:sz="0" w:space="0" w:color="auto"/>
      </w:divBdr>
    </w:div>
    <w:div w:id="943610039">
      <w:bodyDiv w:val="1"/>
      <w:marLeft w:val="0"/>
      <w:marRight w:val="0"/>
      <w:marTop w:val="0"/>
      <w:marBottom w:val="0"/>
      <w:divBdr>
        <w:top w:val="none" w:sz="0" w:space="0" w:color="auto"/>
        <w:left w:val="none" w:sz="0" w:space="0" w:color="auto"/>
        <w:bottom w:val="none" w:sz="0" w:space="0" w:color="auto"/>
        <w:right w:val="none" w:sz="0" w:space="0" w:color="auto"/>
      </w:divBdr>
    </w:div>
    <w:div w:id="944767824">
      <w:bodyDiv w:val="1"/>
      <w:marLeft w:val="0"/>
      <w:marRight w:val="0"/>
      <w:marTop w:val="0"/>
      <w:marBottom w:val="0"/>
      <w:divBdr>
        <w:top w:val="none" w:sz="0" w:space="0" w:color="auto"/>
        <w:left w:val="none" w:sz="0" w:space="0" w:color="auto"/>
        <w:bottom w:val="none" w:sz="0" w:space="0" w:color="auto"/>
        <w:right w:val="none" w:sz="0" w:space="0" w:color="auto"/>
      </w:divBdr>
    </w:div>
    <w:div w:id="948856795">
      <w:bodyDiv w:val="1"/>
      <w:marLeft w:val="0"/>
      <w:marRight w:val="0"/>
      <w:marTop w:val="0"/>
      <w:marBottom w:val="0"/>
      <w:divBdr>
        <w:top w:val="none" w:sz="0" w:space="0" w:color="auto"/>
        <w:left w:val="none" w:sz="0" w:space="0" w:color="auto"/>
        <w:bottom w:val="none" w:sz="0" w:space="0" w:color="auto"/>
        <w:right w:val="none" w:sz="0" w:space="0" w:color="auto"/>
      </w:divBdr>
    </w:div>
    <w:div w:id="955480970">
      <w:bodyDiv w:val="1"/>
      <w:marLeft w:val="0"/>
      <w:marRight w:val="0"/>
      <w:marTop w:val="0"/>
      <w:marBottom w:val="0"/>
      <w:divBdr>
        <w:top w:val="none" w:sz="0" w:space="0" w:color="auto"/>
        <w:left w:val="none" w:sz="0" w:space="0" w:color="auto"/>
        <w:bottom w:val="none" w:sz="0" w:space="0" w:color="auto"/>
        <w:right w:val="none" w:sz="0" w:space="0" w:color="auto"/>
      </w:divBdr>
    </w:div>
    <w:div w:id="958804311">
      <w:bodyDiv w:val="1"/>
      <w:marLeft w:val="0"/>
      <w:marRight w:val="0"/>
      <w:marTop w:val="0"/>
      <w:marBottom w:val="0"/>
      <w:divBdr>
        <w:top w:val="none" w:sz="0" w:space="0" w:color="auto"/>
        <w:left w:val="none" w:sz="0" w:space="0" w:color="auto"/>
        <w:bottom w:val="none" w:sz="0" w:space="0" w:color="auto"/>
        <w:right w:val="none" w:sz="0" w:space="0" w:color="auto"/>
      </w:divBdr>
    </w:div>
    <w:div w:id="963385995">
      <w:bodyDiv w:val="1"/>
      <w:marLeft w:val="0"/>
      <w:marRight w:val="0"/>
      <w:marTop w:val="0"/>
      <w:marBottom w:val="0"/>
      <w:divBdr>
        <w:top w:val="none" w:sz="0" w:space="0" w:color="auto"/>
        <w:left w:val="none" w:sz="0" w:space="0" w:color="auto"/>
        <w:bottom w:val="none" w:sz="0" w:space="0" w:color="auto"/>
        <w:right w:val="none" w:sz="0" w:space="0" w:color="auto"/>
      </w:divBdr>
    </w:div>
    <w:div w:id="966084572">
      <w:bodyDiv w:val="1"/>
      <w:marLeft w:val="0"/>
      <w:marRight w:val="0"/>
      <w:marTop w:val="0"/>
      <w:marBottom w:val="0"/>
      <w:divBdr>
        <w:top w:val="none" w:sz="0" w:space="0" w:color="auto"/>
        <w:left w:val="none" w:sz="0" w:space="0" w:color="auto"/>
        <w:bottom w:val="none" w:sz="0" w:space="0" w:color="auto"/>
        <w:right w:val="none" w:sz="0" w:space="0" w:color="auto"/>
      </w:divBdr>
    </w:div>
    <w:div w:id="974868000">
      <w:bodyDiv w:val="1"/>
      <w:marLeft w:val="0"/>
      <w:marRight w:val="0"/>
      <w:marTop w:val="0"/>
      <w:marBottom w:val="0"/>
      <w:divBdr>
        <w:top w:val="none" w:sz="0" w:space="0" w:color="auto"/>
        <w:left w:val="none" w:sz="0" w:space="0" w:color="auto"/>
        <w:bottom w:val="none" w:sz="0" w:space="0" w:color="auto"/>
        <w:right w:val="none" w:sz="0" w:space="0" w:color="auto"/>
      </w:divBdr>
    </w:div>
    <w:div w:id="977294832">
      <w:bodyDiv w:val="1"/>
      <w:marLeft w:val="0"/>
      <w:marRight w:val="0"/>
      <w:marTop w:val="0"/>
      <w:marBottom w:val="0"/>
      <w:divBdr>
        <w:top w:val="none" w:sz="0" w:space="0" w:color="auto"/>
        <w:left w:val="none" w:sz="0" w:space="0" w:color="auto"/>
        <w:bottom w:val="none" w:sz="0" w:space="0" w:color="auto"/>
        <w:right w:val="none" w:sz="0" w:space="0" w:color="auto"/>
      </w:divBdr>
    </w:div>
    <w:div w:id="977567032">
      <w:bodyDiv w:val="1"/>
      <w:marLeft w:val="0"/>
      <w:marRight w:val="0"/>
      <w:marTop w:val="0"/>
      <w:marBottom w:val="0"/>
      <w:divBdr>
        <w:top w:val="none" w:sz="0" w:space="0" w:color="auto"/>
        <w:left w:val="none" w:sz="0" w:space="0" w:color="auto"/>
        <w:bottom w:val="none" w:sz="0" w:space="0" w:color="auto"/>
        <w:right w:val="none" w:sz="0" w:space="0" w:color="auto"/>
      </w:divBdr>
    </w:div>
    <w:div w:id="978144798">
      <w:bodyDiv w:val="1"/>
      <w:marLeft w:val="0"/>
      <w:marRight w:val="0"/>
      <w:marTop w:val="0"/>
      <w:marBottom w:val="0"/>
      <w:divBdr>
        <w:top w:val="none" w:sz="0" w:space="0" w:color="auto"/>
        <w:left w:val="none" w:sz="0" w:space="0" w:color="auto"/>
        <w:bottom w:val="none" w:sz="0" w:space="0" w:color="auto"/>
        <w:right w:val="none" w:sz="0" w:space="0" w:color="auto"/>
      </w:divBdr>
    </w:div>
    <w:div w:id="985864077">
      <w:bodyDiv w:val="1"/>
      <w:marLeft w:val="0"/>
      <w:marRight w:val="0"/>
      <w:marTop w:val="0"/>
      <w:marBottom w:val="0"/>
      <w:divBdr>
        <w:top w:val="none" w:sz="0" w:space="0" w:color="auto"/>
        <w:left w:val="none" w:sz="0" w:space="0" w:color="auto"/>
        <w:bottom w:val="none" w:sz="0" w:space="0" w:color="auto"/>
        <w:right w:val="none" w:sz="0" w:space="0" w:color="auto"/>
      </w:divBdr>
    </w:div>
    <w:div w:id="986976118">
      <w:bodyDiv w:val="1"/>
      <w:marLeft w:val="0"/>
      <w:marRight w:val="0"/>
      <w:marTop w:val="0"/>
      <w:marBottom w:val="0"/>
      <w:divBdr>
        <w:top w:val="none" w:sz="0" w:space="0" w:color="auto"/>
        <w:left w:val="none" w:sz="0" w:space="0" w:color="auto"/>
        <w:bottom w:val="none" w:sz="0" w:space="0" w:color="auto"/>
        <w:right w:val="none" w:sz="0" w:space="0" w:color="auto"/>
      </w:divBdr>
    </w:div>
    <w:div w:id="988873192">
      <w:bodyDiv w:val="1"/>
      <w:marLeft w:val="0"/>
      <w:marRight w:val="0"/>
      <w:marTop w:val="0"/>
      <w:marBottom w:val="0"/>
      <w:divBdr>
        <w:top w:val="none" w:sz="0" w:space="0" w:color="auto"/>
        <w:left w:val="none" w:sz="0" w:space="0" w:color="auto"/>
        <w:bottom w:val="none" w:sz="0" w:space="0" w:color="auto"/>
        <w:right w:val="none" w:sz="0" w:space="0" w:color="auto"/>
      </w:divBdr>
    </w:div>
    <w:div w:id="990909373">
      <w:bodyDiv w:val="1"/>
      <w:marLeft w:val="0"/>
      <w:marRight w:val="0"/>
      <w:marTop w:val="0"/>
      <w:marBottom w:val="0"/>
      <w:divBdr>
        <w:top w:val="none" w:sz="0" w:space="0" w:color="auto"/>
        <w:left w:val="none" w:sz="0" w:space="0" w:color="auto"/>
        <w:bottom w:val="none" w:sz="0" w:space="0" w:color="auto"/>
        <w:right w:val="none" w:sz="0" w:space="0" w:color="auto"/>
      </w:divBdr>
    </w:div>
    <w:div w:id="991837881">
      <w:bodyDiv w:val="1"/>
      <w:marLeft w:val="0"/>
      <w:marRight w:val="0"/>
      <w:marTop w:val="0"/>
      <w:marBottom w:val="0"/>
      <w:divBdr>
        <w:top w:val="none" w:sz="0" w:space="0" w:color="auto"/>
        <w:left w:val="none" w:sz="0" w:space="0" w:color="auto"/>
        <w:bottom w:val="none" w:sz="0" w:space="0" w:color="auto"/>
        <w:right w:val="none" w:sz="0" w:space="0" w:color="auto"/>
      </w:divBdr>
    </w:div>
    <w:div w:id="992369047">
      <w:bodyDiv w:val="1"/>
      <w:marLeft w:val="0"/>
      <w:marRight w:val="0"/>
      <w:marTop w:val="0"/>
      <w:marBottom w:val="0"/>
      <w:divBdr>
        <w:top w:val="none" w:sz="0" w:space="0" w:color="auto"/>
        <w:left w:val="none" w:sz="0" w:space="0" w:color="auto"/>
        <w:bottom w:val="none" w:sz="0" w:space="0" w:color="auto"/>
        <w:right w:val="none" w:sz="0" w:space="0" w:color="auto"/>
      </w:divBdr>
    </w:div>
    <w:div w:id="1010529304">
      <w:bodyDiv w:val="1"/>
      <w:marLeft w:val="0"/>
      <w:marRight w:val="0"/>
      <w:marTop w:val="0"/>
      <w:marBottom w:val="0"/>
      <w:divBdr>
        <w:top w:val="none" w:sz="0" w:space="0" w:color="auto"/>
        <w:left w:val="none" w:sz="0" w:space="0" w:color="auto"/>
        <w:bottom w:val="none" w:sz="0" w:space="0" w:color="auto"/>
        <w:right w:val="none" w:sz="0" w:space="0" w:color="auto"/>
      </w:divBdr>
    </w:div>
    <w:div w:id="1017389870">
      <w:bodyDiv w:val="1"/>
      <w:marLeft w:val="0"/>
      <w:marRight w:val="0"/>
      <w:marTop w:val="0"/>
      <w:marBottom w:val="0"/>
      <w:divBdr>
        <w:top w:val="none" w:sz="0" w:space="0" w:color="auto"/>
        <w:left w:val="none" w:sz="0" w:space="0" w:color="auto"/>
        <w:bottom w:val="none" w:sz="0" w:space="0" w:color="auto"/>
        <w:right w:val="none" w:sz="0" w:space="0" w:color="auto"/>
      </w:divBdr>
    </w:div>
    <w:div w:id="1018429732">
      <w:bodyDiv w:val="1"/>
      <w:marLeft w:val="0"/>
      <w:marRight w:val="0"/>
      <w:marTop w:val="0"/>
      <w:marBottom w:val="0"/>
      <w:divBdr>
        <w:top w:val="none" w:sz="0" w:space="0" w:color="auto"/>
        <w:left w:val="none" w:sz="0" w:space="0" w:color="auto"/>
        <w:bottom w:val="none" w:sz="0" w:space="0" w:color="auto"/>
        <w:right w:val="none" w:sz="0" w:space="0" w:color="auto"/>
      </w:divBdr>
    </w:div>
    <w:div w:id="1027829179">
      <w:bodyDiv w:val="1"/>
      <w:marLeft w:val="0"/>
      <w:marRight w:val="0"/>
      <w:marTop w:val="0"/>
      <w:marBottom w:val="0"/>
      <w:divBdr>
        <w:top w:val="none" w:sz="0" w:space="0" w:color="auto"/>
        <w:left w:val="none" w:sz="0" w:space="0" w:color="auto"/>
        <w:bottom w:val="none" w:sz="0" w:space="0" w:color="auto"/>
        <w:right w:val="none" w:sz="0" w:space="0" w:color="auto"/>
      </w:divBdr>
    </w:div>
    <w:div w:id="1031539237">
      <w:bodyDiv w:val="1"/>
      <w:marLeft w:val="0"/>
      <w:marRight w:val="0"/>
      <w:marTop w:val="0"/>
      <w:marBottom w:val="0"/>
      <w:divBdr>
        <w:top w:val="none" w:sz="0" w:space="0" w:color="auto"/>
        <w:left w:val="none" w:sz="0" w:space="0" w:color="auto"/>
        <w:bottom w:val="none" w:sz="0" w:space="0" w:color="auto"/>
        <w:right w:val="none" w:sz="0" w:space="0" w:color="auto"/>
      </w:divBdr>
    </w:div>
    <w:div w:id="1045566444">
      <w:bodyDiv w:val="1"/>
      <w:marLeft w:val="0"/>
      <w:marRight w:val="0"/>
      <w:marTop w:val="0"/>
      <w:marBottom w:val="0"/>
      <w:divBdr>
        <w:top w:val="none" w:sz="0" w:space="0" w:color="auto"/>
        <w:left w:val="none" w:sz="0" w:space="0" w:color="auto"/>
        <w:bottom w:val="none" w:sz="0" w:space="0" w:color="auto"/>
        <w:right w:val="none" w:sz="0" w:space="0" w:color="auto"/>
      </w:divBdr>
    </w:div>
    <w:div w:id="1046371138">
      <w:bodyDiv w:val="1"/>
      <w:marLeft w:val="0"/>
      <w:marRight w:val="0"/>
      <w:marTop w:val="0"/>
      <w:marBottom w:val="0"/>
      <w:divBdr>
        <w:top w:val="none" w:sz="0" w:space="0" w:color="auto"/>
        <w:left w:val="none" w:sz="0" w:space="0" w:color="auto"/>
        <w:bottom w:val="none" w:sz="0" w:space="0" w:color="auto"/>
        <w:right w:val="none" w:sz="0" w:space="0" w:color="auto"/>
      </w:divBdr>
    </w:div>
    <w:div w:id="1048264319">
      <w:bodyDiv w:val="1"/>
      <w:marLeft w:val="0"/>
      <w:marRight w:val="0"/>
      <w:marTop w:val="0"/>
      <w:marBottom w:val="0"/>
      <w:divBdr>
        <w:top w:val="none" w:sz="0" w:space="0" w:color="auto"/>
        <w:left w:val="none" w:sz="0" w:space="0" w:color="auto"/>
        <w:bottom w:val="none" w:sz="0" w:space="0" w:color="auto"/>
        <w:right w:val="none" w:sz="0" w:space="0" w:color="auto"/>
      </w:divBdr>
    </w:div>
    <w:div w:id="1048533026">
      <w:bodyDiv w:val="1"/>
      <w:marLeft w:val="0"/>
      <w:marRight w:val="0"/>
      <w:marTop w:val="0"/>
      <w:marBottom w:val="0"/>
      <w:divBdr>
        <w:top w:val="none" w:sz="0" w:space="0" w:color="auto"/>
        <w:left w:val="none" w:sz="0" w:space="0" w:color="auto"/>
        <w:bottom w:val="none" w:sz="0" w:space="0" w:color="auto"/>
        <w:right w:val="none" w:sz="0" w:space="0" w:color="auto"/>
      </w:divBdr>
    </w:div>
    <w:div w:id="1051736485">
      <w:bodyDiv w:val="1"/>
      <w:marLeft w:val="0"/>
      <w:marRight w:val="0"/>
      <w:marTop w:val="0"/>
      <w:marBottom w:val="0"/>
      <w:divBdr>
        <w:top w:val="none" w:sz="0" w:space="0" w:color="auto"/>
        <w:left w:val="none" w:sz="0" w:space="0" w:color="auto"/>
        <w:bottom w:val="none" w:sz="0" w:space="0" w:color="auto"/>
        <w:right w:val="none" w:sz="0" w:space="0" w:color="auto"/>
      </w:divBdr>
    </w:div>
    <w:div w:id="1056902194">
      <w:bodyDiv w:val="1"/>
      <w:marLeft w:val="0"/>
      <w:marRight w:val="0"/>
      <w:marTop w:val="0"/>
      <w:marBottom w:val="0"/>
      <w:divBdr>
        <w:top w:val="none" w:sz="0" w:space="0" w:color="auto"/>
        <w:left w:val="none" w:sz="0" w:space="0" w:color="auto"/>
        <w:bottom w:val="none" w:sz="0" w:space="0" w:color="auto"/>
        <w:right w:val="none" w:sz="0" w:space="0" w:color="auto"/>
      </w:divBdr>
    </w:div>
    <w:div w:id="1057897763">
      <w:bodyDiv w:val="1"/>
      <w:marLeft w:val="0"/>
      <w:marRight w:val="0"/>
      <w:marTop w:val="0"/>
      <w:marBottom w:val="0"/>
      <w:divBdr>
        <w:top w:val="none" w:sz="0" w:space="0" w:color="auto"/>
        <w:left w:val="none" w:sz="0" w:space="0" w:color="auto"/>
        <w:bottom w:val="none" w:sz="0" w:space="0" w:color="auto"/>
        <w:right w:val="none" w:sz="0" w:space="0" w:color="auto"/>
      </w:divBdr>
    </w:div>
    <w:div w:id="1058170126">
      <w:bodyDiv w:val="1"/>
      <w:marLeft w:val="0"/>
      <w:marRight w:val="0"/>
      <w:marTop w:val="0"/>
      <w:marBottom w:val="0"/>
      <w:divBdr>
        <w:top w:val="none" w:sz="0" w:space="0" w:color="auto"/>
        <w:left w:val="none" w:sz="0" w:space="0" w:color="auto"/>
        <w:bottom w:val="none" w:sz="0" w:space="0" w:color="auto"/>
        <w:right w:val="none" w:sz="0" w:space="0" w:color="auto"/>
      </w:divBdr>
    </w:div>
    <w:div w:id="1058746672">
      <w:bodyDiv w:val="1"/>
      <w:marLeft w:val="0"/>
      <w:marRight w:val="0"/>
      <w:marTop w:val="0"/>
      <w:marBottom w:val="0"/>
      <w:divBdr>
        <w:top w:val="none" w:sz="0" w:space="0" w:color="auto"/>
        <w:left w:val="none" w:sz="0" w:space="0" w:color="auto"/>
        <w:bottom w:val="none" w:sz="0" w:space="0" w:color="auto"/>
        <w:right w:val="none" w:sz="0" w:space="0" w:color="auto"/>
      </w:divBdr>
    </w:div>
    <w:div w:id="1060981231">
      <w:bodyDiv w:val="1"/>
      <w:marLeft w:val="0"/>
      <w:marRight w:val="0"/>
      <w:marTop w:val="0"/>
      <w:marBottom w:val="0"/>
      <w:divBdr>
        <w:top w:val="none" w:sz="0" w:space="0" w:color="auto"/>
        <w:left w:val="none" w:sz="0" w:space="0" w:color="auto"/>
        <w:bottom w:val="none" w:sz="0" w:space="0" w:color="auto"/>
        <w:right w:val="none" w:sz="0" w:space="0" w:color="auto"/>
      </w:divBdr>
    </w:div>
    <w:div w:id="1064446291">
      <w:bodyDiv w:val="1"/>
      <w:marLeft w:val="0"/>
      <w:marRight w:val="0"/>
      <w:marTop w:val="0"/>
      <w:marBottom w:val="0"/>
      <w:divBdr>
        <w:top w:val="none" w:sz="0" w:space="0" w:color="auto"/>
        <w:left w:val="none" w:sz="0" w:space="0" w:color="auto"/>
        <w:bottom w:val="none" w:sz="0" w:space="0" w:color="auto"/>
        <w:right w:val="none" w:sz="0" w:space="0" w:color="auto"/>
      </w:divBdr>
    </w:div>
    <w:div w:id="1065764348">
      <w:bodyDiv w:val="1"/>
      <w:marLeft w:val="0"/>
      <w:marRight w:val="0"/>
      <w:marTop w:val="0"/>
      <w:marBottom w:val="0"/>
      <w:divBdr>
        <w:top w:val="none" w:sz="0" w:space="0" w:color="auto"/>
        <w:left w:val="none" w:sz="0" w:space="0" w:color="auto"/>
        <w:bottom w:val="none" w:sz="0" w:space="0" w:color="auto"/>
        <w:right w:val="none" w:sz="0" w:space="0" w:color="auto"/>
      </w:divBdr>
    </w:div>
    <w:div w:id="1067612091">
      <w:bodyDiv w:val="1"/>
      <w:marLeft w:val="0"/>
      <w:marRight w:val="0"/>
      <w:marTop w:val="0"/>
      <w:marBottom w:val="0"/>
      <w:divBdr>
        <w:top w:val="none" w:sz="0" w:space="0" w:color="auto"/>
        <w:left w:val="none" w:sz="0" w:space="0" w:color="auto"/>
        <w:bottom w:val="none" w:sz="0" w:space="0" w:color="auto"/>
        <w:right w:val="none" w:sz="0" w:space="0" w:color="auto"/>
      </w:divBdr>
    </w:div>
    <w:div w:id="1074934092">
      <w:bodyDiv w:val="1"/>
      <w:marLeft w:val="0"/>
      <w:marRight w:val="0"/>
      <w:marTop w:val="0"/>
      <w:marBottom w:val="0"/>
      <w:divBdr>
        <w:top w:val="none" w:sz="0" w:space="0" w:color="auto"/>
        <w:left w:val="none" w:sz="0" w:space="0" w:color="auto"/>
        <w:bottom w:val="none" w:sz="0" w:space="0" w:color="auto"/>
        <w:right w:val="none" w:sz="0" w:space="0" w:color="auto"/>
      </w:divBdr>
    </w:div>
    <w:div w:id="1075542593">
      <w:bodyDiv w:val="1"/>
      <w:marLeft w:val="0"/>
      <w:marRight w:val="0"/>
      <w:marTop w:val="0"/>
      <w:marBottom w:val="0"/>
      <w:divBdr>
        <w:top w:val="none" w:sz="0" w:space="0" w:color="auto"/>
        <w:left w:val="none" w:sz="0" w:space="0" w:color="auto"/>
        <w:bottom w:val="none" w:sz="0" w:space="0" w:color="auto"/>
        <w:right w:val="none" w:sz="0" w:space="0" w:color="auto"/>
      </w:divBdr>
    </w:div>
    <w:div w:id="1077895125">
      <w:bodyDiv w:val="1"/>
      <w:marLeft w:val="0"/>
      <w:marRight w:val="0"/>
      <w:marTop w:val="0"/>
      <w:marBottom w:val="0"/>
      <w:divBdr>
        <w:top w:val="none" w:sz="0" w:space="0" w:color="auto"/>
        <w:left w:val="none" w:sz="0" w:space="0" w:color="auto"/>
        <w:bottom w:val="none" w:sz="0" w:space="0" w:color="auto"/>
        <w:right w:val="none" w:sz="0" w:space="0" w:color="auto"/>
      </w:divBdr>
    </w:div>
    <w:div w:id="1078332384">
      <w:bodyDiv w:val="1"/>
      <w:marLeft w:val="0"/>
      <w:marRight w:val="0"/>
      <w:marTop w:val="0"/>
      <w:marBottom w:val="0"/>
      <w:divBdr>
        <w:top w:val="none" w:sz="0" w:space="0" w:color="auto"/>
        <w:left w:val="none" w:sz="0" w:space="0" w:color="auto"/>
        <w:bottom w:val="none" w:sz="0" w:space="0" w:color="auto"/>
        <w:right w:val="none" w:sz="0" w:space="0" w:color="auto"/>
      </w:divBdr>
    </w:div>
    <w:div w:id="1078945493">
      <w:bodyDiv w:val="1"/>
      <w:marLeft w:val="0"/>
      <w:marRight w:val="0"/>
      <w:marTop w:val="0"/>
      <w:marBottom w:val="0"/>
      <w:divBdr>
        <w:top w:val="none" w:sz="0" w:space="0" w:color="auto"/>
        <w:left w:val="none" w:sz="0" w:space="0" w:color="auto"/>
        <w:bottom w:val="none" w:sz="0" w:space="0" w:color="auto"/>
        <w:right w:val="none" w:sz="0" w:space="0" w:color="auto"/>
      </w:divBdr>
    </w:div>
    <w:div w:id="1079016306">
      <w:bodyDiv w:val="1"/>
      <w:marLeft w:val="0"/>
      <w:marRight w:val="0"/>
      <w:marTop w:val="0"/>
      <w:marBottom w:val="0"/>
      <w:divBdr>
        <w:top w:val="none" w:sz="0" w:space="0" w:color="auto"/>
        <w:left w:val="none" w:sz="0" w:space="0" w:color="auto"/>
        <w:bottom w:val="none" w:sz="0" w:space="0" w:color="auto"/>
        <w:right w:val="none" w:sz="0" w:space="0" w:color="auto"/>
      </w:divBdr>
    </w:div>
    <w:div w:id="1081635329">
      <w:bodyDiv w:val="1"/>
      <w:marLeft w:val="0"/>
      <w:marRight w:val="0"/>
      <w:marTop w:val="0"/>
      <w:marBottom w:val="0"/>
      <w:divBdr>
        <w:top w:val="none" w:sz="0" w:space="0" w:color="auto"/>
        <w:left w:val="none" w:sz="0" w:space="0" w:color="auto"/>
        <w:bottom w:val="none" w:sz="0" w:space="0" w:color="auto"/>
        <w:right w:val="none" w:sz="0" w:space="0" w:color="auto"/>
      </w:divBdr>
    </w:div>
    <w:div w:id="1086223389">
      <w:bodyDiv w:val="1"/>
      <w:marLeft w:val="0"/>
      <w:marRight w:val="0"/>
      <w:marTop w:val="0"/>
      <w:marBottom w:val="0"/>
      <w:divBdr>
        <w:top w:val="none" w:sz="0" w:space="0" w:color="auto"/>
        <w:left w:val="none" w:sz="0" w:space="0" w:color="auto"/>
        <w:bottom w:val="none" w:sz="0" w:space="0" w:color="auto"/>
        <w:right w:val="none" w:sz="0" w:space="0" w:color="auto"/>
      </w:divBdr>
    </w:div>
    <w:div w:id="1098211339">
      <w:bodyDiv w:val="1"/>
      <w:marLeft w:val="0"/>
      <w:marRight w:val="0"/>
      <w:marTop w:val="0"/>
      <w:marBottom w:val="0"/>
      <w:divBdr>
        <w:top w:val="none" w:sz="0" w:space="0" w:color="auto"/>
        <w:left w:val="none" w:sz="0" w:space="0" w:color="auto"/>
        <w:bottom w:val="none" w:sz="0" w:space="0" w:color="auto"/>
        <w:right w:val="none" w:sz="0" w:space="0" w:color="auto"/>
      </w:divBdr>
    </w:div>
    <w:div w:id="1099986554">
      <w:bodyDiv w:val="1"/>
      <w:marLeft w:val="0"/>
      <w:marRight w:val="0"/>
      <w:marTop w:val="0"/>
      <w:marBottom w:val="0"/>
      <w:divBdr>
        <w:top w:val="none" w:sz="0" w:space="0" w:color="auto"/>
        <w:left w:val="none" w:sz="0" w:space="0" w:color="auto"/>
        <w:bottom w:val="none" w:sz="0" w:space="0" w:color="auto"/>
        <w:right w:val="none" w:sz="0" w:space="0" w:color="auto"/>
      </w:divBdr>
    </w:div>
    <w:div w:id="1106270882">
      <w:bodyDiv w:val="1"/>
      <w:marLeft w:val="0"/>
      <w:marRight w:val="0"/>
      <w:marTop w:val="0"/>
      <w:marBottom w:val="0"/>
      <w:divBdr>
        <w:top w:val="none" w:sz="0" w:space="0" w:color="auto"/>
        <w:left w:val="none" w:sz="0" w:space="0" w:color="auto"/>
        <w:bottom w:val="none" w:sz="0" w:space="0" w:color="auto"/>
        <w:right w:val="none" w:sz="0" w:space="0" w:color="auto"/>
      </w:divBdr>
    </w:div>
    <w:div w:id="1108282852">
      <w:bodyDiv w:val="1"/>
      <w:marLeft w:val="0"/>
      <w:marRight w:val="0"/>
      <w:marTop w:val="0"/>
      <w:marBottom w:val="0"/>
      <w:divBdr>
        <w:top w:val="none" w:sz="0" w:space="0" w:color="auto"/>
        <w:left w:val="none" w:sz="0" w:space="0" w:color="auto"/>
        <w:bottom w:val="none" w:sz="0" w:space="0" w:color="auto"/>
        <w:right w:val="none" w:sz="0" w:space="0" w:color="auto"/>
      </w:divBdr>
    </w:div>
    <w:div w:id="1115366418">
      <w:bodyDiv w:val="1"/>
      <w:marLeft w:val="0"/>
      <w:marRight w:val="0"/>
      <w:marTop w:val="0"/>
      <w:marBottom w:val="0"/>
      <w:divBdr>
        <w:top w:val="none" w:sz="0" w:space="0" w:color="auto"/>
        <w:left w:val="none" w:sz="0" w:space="0" w:color="auto"/>
        <w:bottom w:val="none" w:sz="0" w:space="0" w:color="auto"/>
        <w:right w:val="none" w:sz="0" w:space="0" w:color="auto"/>
      </w:divBdr>
    </w:div>
    <w:div w:id="1116289025">
      <w:bodyDiv w:val="1"/>
      <w:marLeft w:val="0"/>
      <w:marRight w:val="0"/>
      <w:marTop w:val="0"/>
      <w:marBottom w:val="0"/>
      <w:divBdr>
        <w:top w:val="none" w:sz="0" w:space="0" w:color="auto"/>
        <w:left w:val="none" w:sz="0" w:space="0" w:color="auto"/>
        <w:bottom w:val="none" w:sz="0" w:space="0" w:color="auto"/>
        <w:right w:val="none" w:sz="0" w:space="0" w:color="auto"/>
      </w:divBdr>
    </w:div>
    <w:div w:id="1119884468">
      <w:bodyDiv w:val="1"/>
      <w:marLeft w:val="0"/>
      <w:marRight w:val="0"/>
      <w:marTop w:val="0"/>
      <w:marBottom w:val="0"/>
      <w:divBdr>
        <w:top w:val="none" w:sz="0" w:space="0" w:color="auto"/>
        <w:left w:val="none" w:sz="0" w:space="0" w:color="auto"/>
        <w:bottom w:val="none" w:sz="0" w:space="0" w:color="auto"/>
        <w:right w:val="none" w:sz="0" w:space="0" w:color="auto"/>
      </w:divBdr>
    </w:div>
    <w:div w:id="1130131479">
      <w:bodyDiv w:val="1"/>
      <w:marLeft w:val="0"/>
      <w:marRight w:val="0"/>
      <w:marTop w:val="0"/>
      <w:marBottom w:val="0"/>
      <w:divBdr>
        <w:top w:val="none" w:sz="0" w:space="0" w:color="auto"/>
        <w:left w:val="none" w:sz="0" w:space="0" w:color="auto"/>
        <w:bottom w:val="none" w:sz="0" w:space="0" w:color="auto"/>
        <w:right w:val="none" w:sz="0" w:space="0" w:color="auto"/>
      </w:divBdr>
    </w:div>
    <w:div w:id="1132676627">
      <w:bodyDiv w:val="1"/>
      <w:marLeft w:val="0"/>
      <w:marRight w:val="0"/>
      <w:marTop w:val="0"/>
      <w:marBottom w:val="0"/>
      <w:divBdr>
        <w:top w:val="none" w:sz="0" w:space="0" w:color="auto"/>
        <w:left w:val="none" w:sz="0" w:space="0" w:color="auto"/>
        <w:bottom w:val="none" w:sz="0" w:space="0" w:color="auto"/>
        <w:right w:val="none" w:sz="0" w:space="0" w:color="auto"/>
      </w:divBdr>
    </w:div>
    <w:div w:id="1135367434">
      <w:bodyDiv w:val="1"/>
      <w:marLeft w:val="0"/>
      <w:marRight w:val="0"/>
      <w:marTop w:val="0"/>
      <w:marBottom w:val="0"/>
      <w:divBdr>
        <w:top w:val="none" w:sz="0" w:space="0" w:color="auto"/>
        <w:left w:val="none" w:sz="0" w:space="0" w:color="auto"/>
        <w:bottom w:val="none" w:sz="0" w:space="0" w:color="auto"/>
        <w:right w:val="none" w:sz="0" w:space="0" w:color="auto"/>
      </w:divBdr>
    </w:div>
    <w:div w:id="1135372434">
      <w:bodyDiv w:val="1"/>
      <w:marLeft w:val="0"/>
      <w:marRight w:val="0"/>
      <w:marTop w:val="0"/>
      <w:marBottom w:val="0"/>
      <w:divBdr>
        <w:top w:val="none" w:sz="0" w:space="0" w:color="auto"/>
        <w:left w:val="none" w:sz="0" w:space="0" w:color="auto"/>
        <w:bottom w:val="none" w:sz="0" w:space="0" w:color="auto"/>
        <w:right w:val="none" w:sz="0" w:space="0" w:color="auto"/>
      </w:divBdr>
    </w:div>
    <w:div w:id="1155147492">
      <w:bodyDiv w:val="1"/>
      <w:marLeft w:val="0"/>
      <w:marRight w:val="0"/>
      <w:marTop w:val="0"/>
      <w:marBottom w:val="0"/>
      <w:divBdr>
        <w:top w:val="none" w:sz="0" w:space="0" w:color="auto"/>
        <w:left w:val="none" w:sz="0" w:space="0" w:color="auto"/>
        <w:bottom w:val="none" w:sz="0" w:space="0" w:color="auto"/>
        <w:right w:val="none" w:sz="0" w:space="0" w:color="auto"/>
      </w:divBdr>
    </w:div>
    <w:div w:id="1155150817">
      <w:bodyDiv w:val="1"/>
      <w:marLeft w:val="0"/>
      <w:marRight w:val="0"/>
      <w:marTop w:val="0"/>
      <w:marBottom w:val="0"/>
      <w:divBdr>
        <w:top w:val="none" w:sz="0" w:space="0" w:color="auto"/>
        <w:left w:val="none" w:sz="0" w:space="0" w:color="auto"/>
        <w:bottom w:val="none" w:sz="0" w:space="0" w:color="auto"/>
        <w:right w:val="none" w:sz="0" w:space="0" w:color="auto"/>
      </w:divBdr>
    </w:div>
    <w:div w:id="1156609257">
      <w:bodyDiv w:val="1"/>
      <w:marLeft w:val="0"/>
      <w:marRight w:val="0"/>
      <w:marTop w:val="0"/>
      <w:marBottom w:val="0"/>
      <w:divBdr>
        <w:top w:val="none" w:sz="0" w:space="0" w:color="auto"/>
        <w:left w:val="none" w:sz="0" w:space="0" w:color="auto"/>
        <w:bottom w:val="none" w:sz="0" w:space="0" w:color="auto"/>
        <w:right w:val="none" w:sz="0" w:space="0" w:color="auto"/>
      </w:divBdr>
    </w:div>
    <w:div w:id="1159079934">
      <w:bodyDiv w:val="1"/>
      <w:marLeft w:val="0"/>
      <w:marRight w:val="0"/>
      <w:marTop w:val="0"/>
      <w:marBottom w:val="0"/>
      <w:divBdr>
        <w:top w:val="none" w:sz="0" w:space="0" w:color="auto"/>
        <w:left w:val="none" w:sz="0" w:space="0" w:color="auto"/>
        <w:bottom w:val="none" w:sz="0" w:space="0" w:color="auto"/>
        <w:right w:val="none" w:sz="0" w:space="0" w:color="auto"/>
      </w:divBdr>
    </w:div>
    <w:div w:id="1165243374">
      <w:bodyDiv w:val="1"/>
      <w:marLeft w:val="0"/>
      <w:marRight w:val="0"/>
      <w:marTop w:val="0"/>
      <w:marBottom w:val="0"/>
      <w:divBdr>
        <w:top w:val="none" w:sz="0" w:space="0" w:color="auto"/>
        <w:left w:val="none" w:sz="0" w:space="0" w:color="auto"/>
        <w:bottom w:val="none" w:sz="0" w:space="0" w:color="auto"/>
        <w:right w:val="none" w:sz="0" w:space="0" w:color="auto"/>
      </w:divBdr>
    </w:div>
    <w:div w:id="1169295704">
      <w:bodyDiv w:val="1"/>
      <w:marLeft w:val="0"/>
      <w:marRight w:val="0"/>
      <w:marTop w:val="0"/>
      <w:marBottom w:val="0"/>
      <w:divBdr>
        <w:top w:val="none" w:sz="0" w:space="0" w:color="auto"/>
        <w:left w:val="none" w:sz="0" w:space="0" w:color="auto"/>
        <w:bottom w:val="none" w:sz="0" w:space="0" w:color="auto"/>
        <w:right w:val="none" w:sz="0" w:space="0" w:color="auto"/>
      </w:divBdr>
    </w:div>
    <w:div w:id="1172405003">
      <w:bodyDiv w:val="1"/>
      <w:marLeft w:val="0"/>
      <w:marRight w:val="0"/>
      <w:marTop w:val="0"/>
      <w:marBottom w:val="0"/>
      <w:divBdr>
        <w:top w:val="none" w:sz="0" w:space="0" w:color="auto"/>
        <w:left w:val="none" w:sz="0" w:space="0" w:color="auto"/>
        <w:bottom w:val="none" w:sz="0" w:space="0" w:color="auto"/>
        <w:right w:val="none" w:sz="0" w:space="0" w:color="auto"/>
      </w:divBdr>
    </w:div>
    <w:div w:id="1178078284">
      <w:bodyDiv w:val="1"/>
      <w:marLeft w:val="0"/>
      <w:marRight w:val="0"/>
      <w:marTop w:val="0"/>
      <w:marBottom w:val="0"/>
      <w:divBdr>
        <w:top w:val="none" w:sz="0" w:space="0" w:color="auto"/>
        <w:left w:val="none" w:sz="0" w:space="0" w:color="auto"/>
        <w:bottom w:val="none" w:sz="0" w:space="0" w:color="auto"/>
        <w:right w:val="none" w:sz="0" w:space="0" w:color="auto"/>
      </w:divBdr>
    </w:div>
    <w:div w:id="1179852487">
      <w:bodyDiv w:val="1"/>
      <w:marLeft w:val="0"/>
      <w:marRight w:val="0"/>
      <w:marTop w:val="0"/>
      <w:marBottom w:val="0"/>
      <w:divBdr>
        <w:top w:val="none" w:sz="0" w:space="0" w:color="auto"/>
        <w:left w:val="none" w:sz="0" w:space="0" w:color="auto"/>
        <w:bottom w:val="none" w:sz="0" w:space="0" w:color="auto"/>
        <w:right w:val="none" w:sz="0" w:space="0" w:color="auto"/>
      </w:divBdr>
    </w:div>
    <w:div w:id="1181164671">
      <w:bodyDiv w:val="1"/>
      <w:marLeft w:val="0"/>
      <w:marRight w:val="0"/>
      <w:marTop w:val="0"/>
      <w:marBottom w:val="0"/>
      <w:divBdr>
        <w:top w:val="none" w:sz="0" w:space="0" w:color="auto"/>
        <w:left w:val="none" w:sz="0" w:space="0" w:color="auto"/>
        <w:bottom w:val="none" w:sz="0" w:space="0" w:color="auto"/>
        <w:right w:val="none" w:sz="0" w:space="0" w:color="auto"/>
      </w:divBdr>
    </w:div>
    <w:div w:id="1181817343">
      <w:bodyDiv w:val="1"/>
      <w:marLeft w:val="0"/>
      <w:marRight w:val="0"/>
      <w:marTop w:val="0"/>
      <w:marBottom w:val="0"/>
      <w:divBdr>
        <w:top w:val="none" w:sz="0" w:space="0" w:color="auto"/>
        <w:left w:val="none" w:sz="0" w:space="0" w:color="auto"/>
        <w:bottom w:val="none" w:sz="0" w:space="0" w:color="auto"/>
        <w:right w:val="none" w:sz="0" w:space="0" w:color="auto"/>
      </w:divBdr>
    </w:div>
    <w:div w:id="1187909299">
      <w:bodyDiv w:val="1"/>
      <w:marLeft w:val="0"/>
      <w:marRight w:val="0"/>
      <w:marTop w:val="0"/>
      <w:marBottom w:val="0"/>
      <w:divBdr>
        <w:top w:val="none" w:sz="0" w:space="0" w:color="auto"/>
        <w:left w:val="none" w:sz="0" w:space="0" w:color="auto"/>
        <w:bottom w:val="none" w:sz="0" w:space="0" w:color="auto"/>
        <w:right w:val="none" w:sz="0" w:space="0" w:color="auto"/>
      </w:divBdr>
    </w:div>
    <w:div w:id="1190342170">
      <w:bodyDiv w:val="1"/>
      <w:marLeft w:val="0"/>
      <w:marRight w:val="0"/>
      <w:marTop w:val="0"/>
      <w:marBottom w:val="0"/>
      <w:divBdr>
        <w:top w:val="none" w:sz="0" w:space="0" w:color="auto"/>
        <w:left w:val="none" w:sz="0" w:space="0" w:color="auto"/>
        <w:bottom w:val="none" w:sz="0" w:space="0" w:color="auto"/>
        <w:right w:val="none" w:sz="0" w:space="0" w:color="auto"/>
      </w:divBdr>
    </w:div>
    <w:div w:id="1191335504">
      <w:bodyDiv w:val="1"/>
      <w:marLeft w:val="0"/>
      <w:marRight w:val="0"/>
      <w:marTop w:val="0"/>
      <w:marBottom w:val="0"/>
      <w:divBdr>
        <w:top w:val="none" w:sz="0" w:space="0" w:color="auto"/>
        <w:left w:val="none" w:sz="0" w:space="0" w:color="auto"/>
        <w:bottom w:val="none" w:sz="0" w:space="0" w:color="auto"/>
        <w:right w:val="none" w:sz="0" w:space="0" w:color="auto"/>
      </w:divBdr>
    </w:div>
    <w:div w:id="1191381478">
      <w:bodyDiv w:val="1"/>
      <w:marLeft w:val="0"/>
      <w:marRight w:val="0"/>
      <w:marTop w:val="0"/>
      <w:marBottom w:val="0"/>
      <w:divBdr>
        <w:top w:val="none" w:sz="0" w:space="0" w:color="auto"/>
        <w:left w:val="none" w:sz="0" w:space="0" w:color="auto"/>
        <w:bottom w:val="none" w:sz="0" w:space="0" w:color="auto"/>
        <w:right w:val="none" w:sz="0" w:space="0" w:color="auto"/>
      </w:divBdr>
    </w:div>
    <w:div w:id="1191600778">
      <w:bodyDiv w:val="1"/>
      <w:marLeft w:val="0"/>
      <w:marRight w:val="0"/>
      <w:marTop w:val="0"/>
      <w:marBottom w:val="0"/>
      <w:divBdr>
        <w:top w:val="none" w:sz="0" w:space="0" w:color="auto"/>
        <w:left w:val="none" w:sz="0" w:space="0" w:color="auto"/>
        <w:bottom w:val="none" w:sz="0" w:space="0" w:color="auto"/>
        <w:right w:val="none" w:sz="0" w:space="0" w:color="auto"/>
      </w:divBdr>
    </w:div>
    <w:div w:id="1192232490">
      <w:bodyDiv w:val="1"/>
      <w:marLeft w:val="0"/>
      <w:marRight w:val="0"/>
      <w:marTop w:val="0"/>
      <w:marBottom w:val="0"/>
      <w:divBdr>
        <w:top w:val="none" w:sz="0" w:space="0" w:color="auto"/>
        <w:left w:val="none" w:sz="0" w:space="0" w:color="auto"/>
        <w:bottom w:val="none" w:sz="0" w:space="0" w:color="auto"/>
        <w:right w:val="none" w:sz="0" w:space="0" w:color="auto"/>
      </w:divBdr>
    </w:div>
    <w:div w:id="1196501262">
      <w:bodyDiv w:val="1"/>
      <w:marLeft w:val="0"/>
      <w:marRight w:val="0"/>
      <w:marTop w:val="0"/>
      <w:marBottom w:val="0"/>
      <w:divBdr>
        <w:top w:val="none" w:sz="0" w:space="0" w:color="auto"/>
        <w:left w:val="none" w:sz="0" w:space="0" w:color="auto"/>
        <w:bottom w:val="none" w:sz="0" w:space="0" w:color="auto"/>
        <w:right w:val="none" w:sz="0" w:space="0" w:color="auto"/>
      </w:divBdr>
    </w:div>
    <w:div w:id="1197698290">
      <w:bodyDiv w:val="1"/>
      <w:marLeft w:val="0"/>
      <w:marRight w:val="0"/>
      <w:marTop w:val="0"/>
      <w:marBottom w:val="0"/>
      <w:divBdr>
        <w:top w:val="none" w:sz="0" w:space="0" w:color="auto"/>
        <w:left w:val="none" w:sz="0" w:space="0" w:color="auto"/>
        <w:bottom w:val="none" w:sz="0" w:space="0" w:color="auto"/>
        <w:right w:val="none" w:sz="0" w:space="0" w:color="auto"/>
      </w:divBdr>
    </w:div>
    <w:div w:id="1205294194">
      <w:bodyDiv w:val="1"/>
      <w:marLeft w:val="0"/>
      <w:marRight w:val="0"/>
      <w:marTop w:val="0"/>
      <w:marBottom w:val="0"/>
      <w:divBdr>
        <w:top w:val="none" w:sz="0" w:space="0" w:color="auto"/>
        <w:left w:val="none" w:sz="0" w:space="0" w:color="auto"/>
        <w:bottom w:val="none" w:sz="0" w:space="0" w:color="auto"/>
        <w:right w:val="none" w:sz="0" w:space="0" w:color="auto"/>
      </w:divBdr>
    </w:div>
    <w:div w:id="1208684403">
      <w:bodyDiv w:val="1"/>
      <w:marLeft w:val="0"/>
      <w:marRight w:val="0"/>
      <w:marTop w:val="0"/>
      <w:marBottom w:val="0"/>
      <w:divBdr>
        <w:top w:val="none" w:sz="0" w:space="0" w:color="auto"/>
        <w:left w:val="none" w:sz="0" w:space="0" w:color="auto"/>
        <w:bottom w:val="none" w:sz="0" w:space="0" w:color="auto"/>
        <w:right w:val="none" w:sz="0" w:space="0" w:color="auto"/>
      </w:divBdr>
    </w:div>
    <w:div w:id="1212620060">
      <w:bodyDiv w:val="1"/>
      <w:marLeft w:val="0"/>
      <w:marRight w:val="0"/>
      <w:marTop w:val="0"/>
      <w:marBottom w:val="0"/>
      <w:divBdr>
        <w:top w:val="none" w:sz="0" w:space="0" w:color="auto"/>
        <w:left w:val="none" w:sz="0" w:space="0" w:color="auto"/>
        <w:bottom w:val="none" w:sz="0" w:space="0" w:color="auto"/>
        <w:right w:val="none" w:sz="0" w:space="0" w:color="auto"/>
      </w:divBdr>
    </w:div>
    <w:div w:id="1213080273">
      <w:bodyDiv w:val="1"/>
      <w:marLeft w:val="0"/>
      <w:marRight w:val="0"/>
      <w:marTop w:val="0"/>
      <w:marBottom w:val="0"/>
      <w:divBdr>
        <w:top w:val="none" w:sz="0" w:space="0" w:color="auto"/>
        <w:left w:val="none" w:sz="0" w:space="0" w:color="auto"/>
        <w:bottom w:val="none" w:sz="0" w:space="0" w:color="auto"/>
        <w:right w:val="none" w:sz="0" w:space="0" w:color="auto"/>
      </w:divBdr>
    </w:div>
    <w:div w:id="1218274691">
      <w:bodyDiv w:val="1"/>
      <w:marLeft w:val="0"/>
      <w:marRight w:val="0"/>
      <w:marTop w:val="0"/>
      <w:marBottom w:val="0"/>
      <w:divBdr>
        <w:top w:val="none" w:sz="0" w:space="0" w:color="auto"/>
        <w:left w:val="none" w:sz="0" w:space="0" w:color="auto"/>
        <w:bottom w:val="none" w:sz="0" w:space="0" w:color="auto"/>
        <w:right w:val="none" w:sz="0" w:space="0" w:color="auto"/>
      </w:divBdr>
    </w:div>
    <w:div w:id="1226643385">
      <w:bodyDiv w:val="1"/>
      <w:marLeft w:val="0"/>
      <w:marRight w:val="0"/>
      <w:marTop w:val="0"/>
      <w:marBottom w:val="0"/>
      <w:divBdr>
        <w:top w:val="none" w:sz="0" w:space="0" w:color="auto"/>
        <w:left w:val="none" w:sz="0" w:space="0" w:color="auto"/>
        <w:bottom w:val="none" w:sz="0" w:space="0" w:color="auto"/>
        <w:right w:val="none" w:sz="0" w:space="0" w:color="auto"/>
      </w:divBdr>
    </w:div>
    <w:div w:id="1231110398">
      <w:bodyDiv w:val="1"/>
      <w:marLeft w:val="0"/>
      <w:marRight w:val="0"/>
      <w:marTop w:val="0"/>
      <w:marBottom w:val="0"/>
      <w:divBdr>
        <w:top w:val="none" w:sz="0" w:space="0" w:color="auto"/>
        <w:left w:val="none" w:sz="0" w:space="0" w:color="auto"/>
        <w:bottom w:val="none" w:sz="0" w:space="0" w:color="auto"/>
        <w:right w:val="none" w:sz="0" w:space="0" w:color="auto"/>
      </w:divBdr>
    </w:div>
    <w:div w:id="1235777350">
      <w:bodyDiv w:val="1"/>
      <w:marLeft w:val="0"/>
      <w:marRight w:val="0"/>
      <w:marTop w:val="0"/>
      <w:marBottom w:val="0"/>
      <w:divBdr>
        <w:top w:val="none" w:sz="0" w:space="0" w:color="auto"/>
        <w:left w:val="none" w:sz="0" w:space="0" w:color="auto"/>
        <w:bottom w:val="none" w:sz="0" w:space="0" w:color="auto"/>
        <w:right w:val="none" w:sz="0" w:space="0" w:color="auto"/>
      </w:divBdr>
    </w:div>
    <w:div w:id="1240291603">
      <w:bodyDiv w:val="1"/>
      <w:marLeft w:val="0"/>
      <w:marRight w:val="0"/>
      <w:marTop w:val="0"/>
      <w:marBottom w:val="0"/>
      <w:divBdr>
        <w:top w:val="none" w:sz="0" w:space="0" w:color="auto"/>
        <w:left w:val="none" w:sz="0" w:space="0" w:color="auto"/>
        <w:bottom w:val="none" w:sz="0" w:space="0" w:color="auto"/>
        <w:right w:val="none" w:sz="0" w:space="0" w:color="auto"/>
      </w:divBdr>
    </w:div>
    <w:div w:id="1241403030">
      <w:bodyDiv w:val="1"/>
      <w:marLeft w:val="0"/>
      <w:marRight w:val="0"/>
      <w:marTop w:val="0"/>
      <w:marBottom w:val="0"/>
      <w:divBdr>
        <w:top w:val="none" w:sz="0" w:space="0" w:color="auto"/>
        <w:left w:val="none" w:sz="0" w:space="0" w:color="auto"/>
        <w:bottom w:val="none" w:sz="0" w:space="0" w:color="auto"/>
        <w:right w:val="none" w:sz="0" w:space="0" w:color="auto"/>
      </w:divBdr>
    </w:div>
    <w:div w:id="1241405946">
      <w:bodyDiv w:val="1"/>
      <w:marLeft w:val="0"/>
      <w:marRight w:val="0"/>
      <w:marTop w:val="0"/>
      <w:marBottom w:val="0"/>
      <w:divBdr>
        <w:top w:val="none" w:sz="0" w:space="0" w:color="auto"/>
        <w:left w:val="none" w:sz="0" w:space="0" w:color="auto"/>
        <w:bottom w:val="none" w:sz="0" w:space="0" w:color="auto"/>
        <w:right w:val="none" w:sz="0" w:space="0" w:color="auto"/>
      </w:divBdr>
    </w:div>
    <w:div w:id="1248005010">
      <w:bodyDiv w:val="1"/>
      <w:marLeft w:val="0"/>
      <w:marRight w:val="0"/>
      <w:marTop w:val="0"/>
      <w:marBottom w:val="0"/>
      <w:divBdr>
        <w:top w:val="none" w:sz="0" w:space="0" w:color="auto"/>
        <w:left w:val="none" w:sz="0" w:space="0" w:color="auto"/>
        <w:bottom w:val="none" w:sz="0" w:space="0" w:color="auto"/>
        <w:right w:val="none" w:sz="0" w:space="0" w:color="auto"/>
      </w:divBdr>
    </w:div>
    <w:div w:id="1255046645">
      <w:bodyDiv w:val="1"/>
      <w:marLeft w:val="0"/>
      <w:marRight w:val="0"/>
      <w:marTop w:val="0"/>
      <w:marBottom w:val="0"/>
      <w:divBdr>
        <w:top w:val="none" w:sz="0" w:space="0" w:color="auto"/>
        <w:left w:val="none" w:sz="0" w:space="0" w:color="auto"/>
        <w:bottom w:val="none" w:sz="0" w:space="0" w:color="auto"/>
        <w:right w:val="none" w:sz="0" w:space="0" w:color="auto"/>
      </w:divBdr>
    </w:div>
    <w:div w:id="1258294694">
      <w:bodyDiv w:val="1"/>
      <w:marLeft w:val="0"/>
      <w:marRight w:val="0"/>
      <w:marTop w:val="0"/>
      <w:marBottom w:val="0"/>
      <w:divBdr>
        <w:top w:val="none" w:sz="0" w:space="0" w:color="auto"/>
        <w:left w:val="none" w:sz="0" w:space="0" w:color="auto"/>
        <w:bottom w:val="none" w:sz="0" w:space="0" w:color="auto"/>
        <w:right w:val="none" w:sz="0" w:space="0" w:color="auto"/>
      </w:divBdr>
    </w:div>
    <w:div w:id="1259603272">
      <w:bodyDiv w:val="1"/>
      <w:marLeft w:val="0"/>
      <w:marRight w:val="0"/>
      <w:marTop w:val="0"/>
      <w:marBottom w:val="0"/>
      <w:divBdr>
        <w:top w:val="none" w:sz="0" w:space="0" w:color="auto"/>
        <w:left w:val="none" w:sz="0" w:space="0" w:color="auto"/>
        <w:bottom w:val="none" w:sz="0" w:space="0" w:color="auto"/>
        <w:right w:val="none" w:sz="0" w:space="0" w:color="auto"/>
      </w:divBdr>
    </w:div>
    <w:div w:id="1273323108">
      <w:bodyDiv w:val="1"/>
      <w:marLeft w:val="0"/>
      <w:marRight w:val="0"/>
      <w:marTop w:val="0"/>
      <w:marBottom w:val="0"/>
      <w:divBdr>
        <w:top w:val="none" w:sz="0" w:space="0" w:color="auto"/>
        <w:left w:val="none" w:sz="0" w:space="0" w:color="auto"/>
        <w:bottom w:val="none" w:sz="0" w:space="0" w:color="auto"/>
        <w:right w:val="none" w:sz="0" w:space="0" w:color="auto"/>
      </w:divBdr>
    </w:div>
    <w:div w:id="1274022328">
      <w:bodyDiv w:val="1"/>
      <w:marLeft w:val="0"/>
      <w:marRight w:val="0"/>
      <w:marTop w:val="0"/>
      <w:marBottom w:val="0"/>
      <w:divBdr>
        <w:top w:val="none" w:sz="0" w:space="0" w:color="auto"/>
        <w:left w:val="none" w:sz="0" w:space="0" w:color="auto"/>
        <w:bottom w:val="none" w:sz="0" w:space="0" w:color="auto"/>
        <w:right w:val="none" w:sz="0" w:space="0" w:color="auto"/>
      </w:divBdr>
    </w:div>
    <w:div w:id="1277374035">
      <w:bodyDiv w:val="1"/>
      <w:marLeft w:val="0"/>
      <w:marRight w:val="0"/>
      <w:marTop w:val="0"/>
      <w:marBottom w:val="0"/>
      <w:divBdr>
        <w:top w:val="none" w:sz="0" w:space="0" w:color="auto"/>
        <w:left w:val="none" w:sz="0" w:space="0" w:color="auto"/>
        <w:bottom w:val="none" w:sz="0" w:space="0" w:color="auto"/>
        <w:right w:val="none" w:sz="0" w:space="0" w:color="auto"/>
      </w:divBdr>
    </w:div>
    <w:div w:id="1280725341">
      <w:bodyDiv w:val="1"/>
      <w:marLeft w:val="0"/>
      <w:marRight w:val="0"/>
      <w:marTop w:val="0"/>
      <w:marBottom w:val="0"/>
      <w:divBdr>
        <w:top w:val="none" w:sz="0" w:space="0" w:color="auto"/>
        <w:left w:val="none" w:sz="0" w:space="0" w:color="auto"/>
        <w:bottom w:val="none" w:sz="0" w:space="0" w:color="auto"/>
        <w:right w:val="none" w:sz="0" w:space="0" w:color="auto"/>
      </w:divBdr>
    </w:div>
    <w:div w:id="1286307759">
      <w:bodyDiv w:val="1"/>
      <w:marLeft w:val="0"/>
      <w:marRight w:val="0"/>
      <w:marTop w:val="0"/>
      <w:marBottom w:val="0"/>
      <w:divBdr>
        <w:top w:val="none" w:sz="0" w:space="0" w:color="auto"/>
        <w:left w:val="none" w:sz="0" w:space="0" w:color="auto"/>
        <w:bottom w:val="none" w:sz="0" w:space="0" w:color="auto"/>
        <w:right w:val="none" w:sz="0" w:space="0" w:color="auto"/>
      </w:divBdr>
    </w:div>
    <w:div w:id="1286961981">
      <w:bodyDiv w:val="1"/>
      <w:marLeft w:val="0"/>
      <w:marRight w:val="0"/>
      <w:marTop w:val="0"/>
      <w:marBottom w:val="0"/>
      <w:divBdr>
        <w:top w:val="none" w:sz="0" w:space="0" w:color="auto"/>
        <w:left w:val="none" w:sz="0" w:space="0" w:color="auto"/>
        <w:bottom w:val="none" w:sz="0" w:space="0" w:color="auto"/>
        <w:right w:val="none" w:sz="0" w:space="0" w:color="auto"/>
      </w:divBdr>
    </w:div>
    <w:div w:id="1288969248">
      <w:bodyDiv w:val="1"/>
      <w:marLeft w:val="0"/>
      <w:marRight w:val="0"/>
      <w:marTop w:val="0"/>
      <w:marBottom w:val="0"/>
      <w:divBdr>
        <w:top w:val="none" w:sz="0" w:space="0" w:color="auto"/>
        <w:left w:val="none" w:sz="0" w:space="0" w:color="auto"/>
        <w:bottom w:val="none" w:sz="0" w:space="0" w:color="auto"/>
        <w:right w:val="none" w:sz="0" w:space="0" w:color="auto"/>
      </w:divBdr>
    </w:div>
    <w:div w:id="1290623183">
      <w:bodyDiv w:val="1"/>
      <w:marLeft w:val="0"/>
      <w:marRight w:val="0"/>
      <w:marTop w:val="0"/>
      <w:marBottom w:val="0"/>
      <w:divBdr>
        <w:top w:val="none" w:sz="0" w:space="0" w:color="auto"/>
        <w:left w:val="none" w:sz="0" w:space="0" w:color="auto"/>
        <w:bottom w:val="none" w:sz="0" w:space="0" w:color="auto"/>
        <w:right w:val="none" w:sz="0" w:space="0" w:color="auto"/>
      </w:divBdr>
    </w:div>
    <w:div w:id="1292057546">
      <w:bodyDiv w:val="1"/>
      <w:marLeft w:val="0"/>
      <w:marRight w:val="0"/>
      <w:marTop w:val="0"/>
      <w:marBottom w:val="0"/>
      <w:divBdr>
        <w:top w:val="none" w:sz="0" w:space="0" w:color="auto"/>
        <w:left w:val="none" w:sz="0" w:space="0" w:color="auto"/>
        <w:bottom w:val="none" w:sz="0" w:space="0" w:color="auto"/>
        <w:right w:val="none" w:sz="0" w:space="0" w:color="auto"/>
      </w:divBdr>
    </w:div>
    <w:div w:id="1299608622">
      <w:bodyDiv w:val="1"/>
      <w:marLeft w:val="0"/>
      <w:marRight w:val="0"/>
      <w:marTop w:val="0"/>
      <w:marBottom w:val="0"/>
      <w:divBdr>
        <w:top w:val="none" w:sz="0" w:space="0" w:color="auto"/>
        <w:left w:val="none" w:sz="0" w:space="0" w:color="auto"/>
        <w:bottom w:val="none" w:sz="0" w:space="0" w:color="auto"/>
        <w:right w:val="none" w:sz="0" w:space="0" w:color="auto"/>
      </w:divBdr>
    </w:div>
    <w:div w:id="1300576331">
      <w:bodyDiv w:val="1"/>
      <w:marLeft w:val="0"/>
      <w:marRight w:val="0"/>
      <w:marTop w:val="0"/>
      <w:marBottom w:val="0"/>
      <w:divBdr>
        <w:top w:val="none" w:sz="0" w:space="0" w:color="auto"/>
        <w:left w:val="none" w:sz="0" w:space="0" w:color="auto"/>
        <w:bottom w:val="none" w:sz="0" w:space="0" w:color="auto"/>
        <w:right w:val="none" w:sz="0" w:space="0" w:color="auto"/>
      </w:divBdr>
    </w:div>
    <w:div w:id="1302999722">
      <w:bodyDiv w:val="1"/>
      <w:marLeft w:val="0"/>
      <w:marRight w:val="0"/>
      <w:marTop w:val="0"/>
      <w:marBottom w:val="0"/>
      <w:divBdr>
        <w:top w:val="none" w:sz="0" w:space="0" w:color="auto"/>
        <w:left w:val="none" w:sz="0" w:space="0" w:color="auto"/>
        <w:bottom w:val="none" w:sz="0" w:space="0" w:color="auto"/>
        <w:right w:val="none" w:sz="0" w:space="0" w:color="auto"/>
      </w:divBdr>
    </w:div>
    <w:div w:id="1306854192">
      <w:bodyDiv w:val="1"/>
      <w:marLeft w:val="0"/>
      <w:marRight w:val="0"/>
      <w:marTop w:val="0"/>
      <w:marBottom w:val="0"/>
      <w:divBdr>
        <w:top w:val="none" w:sz="0" w:space="0" w:color="auto"/>
        <w:left w:val="none" w:sz="0" w:space="0" w:color="auto"/>
        <w:bottom w:val="none" w:sz="0" w:space="0" w:color="auto"/>
        <w:right w:val="none" w:sz="0" w:space="0" w:color="auto"/>
      </w:divBdr>
    </w:div>
    <w:div w:id="1307854955">
      <w:bodyDiv w:val="1"/>
      <w:marLeft w:val="0"/>
      <w:marRight w:val="0"/>
      <w:marTop w:val="0"/>
      <w:marBottom w:val="0"/>
      <w:divBdr>
        <w:top w:val="none" w:sz="0" w:space="0" w:color="auto"/>
        <w:left w:val="none" w:sz="0" w:space="0" w:color="auto"/>
        <w:bottom w:val="none" w:sz="0" w:space="0" w:color="auto"/>
        <w:right w:val="none" w:sz="0" w:space="0" w:color="auto"/>
      </w:divBdr>
    </w:div>
    <w:div w:id="1312562190">
      <w:bodyDiv w:val="1"/>
      <w:marLeft w:val="0"/>
      <w:marRight w:val="0"/>
      <w:marTop w:val="0"/>
      <w:marBottom w:val="0"/>
      <w:divBdr>
        <w:top w:val="none" w:sz="0" w:space="0" w:color="auto"/>
        <w:left w:val="none" w:sz="0" w:space="0" w:color="auto"/>
        <w:bottom w:val="none" w:sz="0" w:space="0" w:color="auto"/>
        <w:right w:val="none" w:sz="0" w:space="0" w:color="auto"/>
      </w:divBdr>
    </w:div>
    <w:div w:id="1312633148">
      <w:bodyDiv w:val="1"/>
      <w:marLeft w:val="0"/>
      <w:marRight w:val="0"/>
      <w:marTop w:val="0"/>
      <w:marBottom w:val="0"/>
      <w:divBdr>
        <w:top w:val="none" w:sz="0" w:space="0" w:color="auto"/>
        <w:left w:val="none" w:sz="0" w:space="0" w:color="auto"/>
        <w:bottom w:val="none" w:sz="0" w:space="0" w:color="auto"/>
        <w:right w:val="none" w:sz="0" w:space="0" w:color="auto"/>
      </w:divBdr>
    </w:div>
    <w:div w:id="1317497150">
      <w:bodyDiv w:val="1"/>
      <w:marLeft w:val="0"/>
      <w:marRight w:val="0"/>
      <w:marTop w:val="0"/>
      <w:marBottom w:val="0"/>
      <w:divBdr>
        <w:top w:val="none" w:sz="0" w:space="0" w:color="auto"/>
        <w:left w:val="none" w:sz="0" w:space="0" w:color="auto"/>
        <w:bottom w:val="none" w:sz="0" w:space="0" w:color="auto"/>
        <w:right w:val="none" w:sz="0" w:space="0" w:color="auto"/>
      </w:divBdr>
    </w:div>
    <w:div w:id="1318222246">
      <w:bodyDiv w:val="1"/>
      <w:marLeft w:val="0"/>
      <w:marRight w:val="0"/>
      <w:marTop w:val="0"/>
      <w:marBottom w:val="0"/>
      <w:divBdr>
        <w:top w:val="none" w:sz="0" w:space="0" w:color="auto"/>
        <w:left w:val="none" w:sz="0" w:space="0" w:color="auto"/>
        <w:bottom w:val="none" w:sz="0" w:space="0" w:color="auto"/>
        <w:right w:val="none" w:sz="0" w:space="0" w:color="auto"/>
      </w:divBdr>
    </w:div>
    <w:div w:id="1322781134">
      <w:bodyDiv w:val="1"/>
      <w:marLeft w:val="0"/>
      <w:marRight w:val="0"/>
      <w:marTop w:val="0"/>
      <w:marBottom w:val="0"/>
      <w:divBdr>
        <w:top w:val="none" w:sz="0" w:space="0" w:color="auto"/>
        <w:left w:val="none" w:sz="0" w:space="0" w:color="auto"/>
        <w:bottom w:val="none" w:sz="0" w:space="0" w:color="auto"/>
        <w:right w:val="none" w:sz="0" w:space="0" w:color="auto"/>
      </w:divBdr>
    </w:div>
    <w:div w:id="1326711135">
      <w:bodyDiv w:val="1"/>
      <w:marLeft w:val="0"/>
      <w:marRight w:val="0"/>
      <w:marTop w:val="0"/>
      <w:marBottom w:val="0"/>
      <w:divBdr>
        <w:top w:val="none" w:sz="0" w:space="0" w:color="auto"/>
        <w:left w:val="none" w:sz="0" w:space="0" w:color="auto"/>
        <w:bottom w:val="none" w:sz="0" w:space="0" w:color="auto"/>
        <w:right w:val="none" w:sz="0" w:space="0" w:color="auto"/>
      </w:divBdr>
    </w:div>
    <w:div w:id="1328021594">
      <w:bodyDiv w:val="1"/>
      <w:marLeft w:val="0"/>
      <w:marRight w:val="0"/>
      <w:marTop w:val="0"/>
      <w:marBottom w:val="0"/>
      <w:divBdr>
        <w:top w:val="none" w:sz="0" w:space="0" w:color="auto"/>
        <w:left w:val="none" w:sz="0" w:space="0" w:color="auto"/>
        <w:bottom w:val="none" w:sz="0" w:space="0" w:color="auto"/>
        <w:right w:val="none" w:sz="0" w:space="0" w:color="auto"/>
      </w:divBdr>
    </w:div>
    <w:div w:id="1334839731">
      <w:bodyDiv w:val="1"/>
      <w:marLeft w:val="0"/>
      <w:marRight w:val="0"/>
      <w:marTop w:val="0"/>
      <w:marBottom w:val="0"/>
      <w:divBdr>
        <w:top w:val="none" w:sz="0" w:space="0" w:color="auto"/>
        <w:left w:val="none" w:sz="0" w:space="0" w:color="auto"/>
        <w:bottom w:val="none" w:sz="0" w:space="0" w:color="auto"/>
        <w:right w:val="none" w:sz="0" w:space="0" w:color="auto"/>
      </w:divBdr>
    </w:div>
    <w:div w:id="1340547618">
      <w:bodyDiv w:val="1"/>
      <w:marLeft w:val="0"/>
      <w:marRight w:val="0"/>
      <w:marTop w:val="0"/>
      <w:marBottom w:val="0"/>
      <w:divBdr>
        <w:top w:val="none" w:sz="0" w:space="0" w:color="auto"/>
        <w:left w:val="none" w:sz="0" w:space="0" w:color="auto"/>
        <w:bottom w:val="none" w:sz="0" w:space="0" w:color="auto"/>
        <w:right w:val="none" w:sz="0" w:space="0" w:color="auto"/>
      </w:divBdr>
    </w:div>
    <w:div w:id="1341736239">
      <w:bodyDiv w:val="1"/>
      <w:marLeft w:val="0"/>
      <w:marRight w:val="0"/>
      <w:marTop w:val="0"/>
      <w:marBottom w:val="0"/>
      <w:divBdr>
        <w:top w:val="none" w:sz="0" w:space="0" w:color="auto"/>
        <w:left w:val="none" w:sz="0" w:space="0" w:color="auto"/>
        <w:bottom w:val="none" w:sz="0" w:space="0" w:color="auto"/>
        <w:right w:val="none" w:sz="0" w:space="0" w:color="auto"/>
      </w:divBdr>
    </w:div>
    <w:div w:id="1342272390">
      <w:bodyDiv w:val="1"/>
      <w:marLeft w:val="0"/>
      <w:marRight w:val="0"/>
      <w:marTop w:val="0"/>
      <w:marBottom w:val="0"/>
      <w:divBdr>
        <w:top w:val="none" w:sz="0" w:space="0" w:color="auto"/>
        <w:left w:val="none" w:sz="0" w:space="0" w:color="auto"/>
        <w:bottom w:val="none" w:sz="0" w:space="0" w:color="auto"/>
        <w:right w:val="none" w:sz="0" w:space="0" w:color="auto"/>
      </w:divBdr>
    </w:div>
    <w:div w:id="1345546231">
      <w:bodyDiv w:val="1"/>
      <w:marLeft w:val="0"/>
      <w:marRight w:val="0"/>
      <w:marTop w:val="0"/>
      <w:marBottom w:val="0"/>
      <w:divBdr>
        <w:top w:val="none" w:sz="0" w:space="0" w:color="auto"/>
        <w:left w:val="none" w:sz="0" w:space="0" w:color="auto"/>
        <w:bottom w:val="none" w:sz="0" w:space="0" w:color="auto"/>
        <w:right w:val="none" w:sz="0" w:space="0" w:color="auto"/>
      </w:divBdr>
    </w:div>
    <w:div w:id="1349064138">
      <w:bodyDiv w:val="1"/>
      <w:marLeft w:val="0"/>
      <w:marRight w:val="0"/>
      <w:marTop w:val="0"/>
      <w:marBottom w:val="0"/>
      <w:divBdr>
        <w:top w:val="none" w:sz="0" w:space="0" w:color="auto"/>
        <w:left w:val="none" w:sz="0" w:space="0" w:color="auto"/>
        <w:bottom w:val="none" w:sz="0" w:space="0" w:color="auto"/>
        <w:right w:val="none" w:sz="0" w:space="0" w:color="auto"/>
      </w:divBdr>
    </w:div>
    <w:div w:id="1351494693">
      <w:bodyDiv w:val="1"/>
      <w:marLeft w:val="0"/>
      <w:marRight w:val="0"/>
      <w:marTop w:val="0"/>
      <w:marBottom w:val="0"/>
      <w:divBdr>
        <w:top w:val="none" w:sz="0" w:space="0" w:color="auto"/>
        <w:left w:val="none" w:sz="0" w:space="0" w:color="auto"/>
        <w:bottom w:val="none" w:sz="0" w:space="0" w:color="auto"/>
        <w:right w:val="none" w:sz="0" w:space="0" w:color="auto"/>
      </w:divBdr>
    </w:div>
    <w:div w:id="1353724570">
      <w:bodyDiv w:val="1"/>
      <w:marLeft w:val="0"/>
      <w:marRight w:val="0"/>
      <w:marTop w:val="0"/>
      <w:marBottom w:val="0"/>
      <w:divBdr>
        <w:top w:val="none" w:sz="0" w:space="0" w:color="auto"/>
        <w:left w:val="none" w:sz="0" w:space="0" w:color="auto"/>
        <w:bottom w:val="none" w:sz="0" w:space="0" w:color="auto"/>
        <w:right w:val="none" w:sz="0" w:space="0" w:color="auto"/>
      </w:divBdr>
    </w:div>
    <w:div w:id="1360206880">
      <w:bodyDiv w:val="1"/>
      <w:marLeft w:val="0"/>
      <w:marRight w:val="0"/>
      <w:marTop w:val="0"/>
      <w:marBottom w:val="0"/>
      <w:divBdr>
        <w:top w:val="none" w:sz="0" w:space="0" w:color="auto"/>
        <w:left w:val="none" w:sz="0" w:space="0" w:color="auto"/>
        <w:bottom w:val="none" w:sz="0" w:space="0" w:color="auto"/>
        <w:right w:val="none" w:sz="0" w:space="0" w:color="auto"/>
      </w:divBdr>
    </w:div>
    <w:div w:id="1366523290">
      <w:bodyDiv w:val="1"/>
      <w:marLeft w:val="0"/>
      <w:marRight w:val="0"/>
      <w:marTop w:val="0"/>
      <w:marBottom w:val="0"/>
      <w:divBdr>
        <w:top w:val="none" w:sz="0" w:space="0" w:color="auto"/>
        <w:left w:val="none" w:sz="0" w:space="0" w:color="auto"/>
        <w:bottom w:val="none" w:sz="0" w:space="0" w:color="auto"/>
        <w:right w:val="none" w:sz="0" w:space="0" w:color="auto"/>
      </w:divBdr>
    </w:div>
    <w:div w:id="1370960531">
      <w:bodyDiv w:val="1"/>
      <w:marLeft w:val="0"/>
      <w:marRight w:val="0"/>
      <w:marTop w:val="0"/>
      <w:marBottom w:val="0"/>
      <w:divBdr>
        <w:top w:val="none" w:sz="0" w:space="0" w:color="auto"/>
        <w:left w:val="none" w:sz="0" w:space="0" w:color="auto"/>
        <w:bottom w:val="none" w:sz="0" w:space="0" w:color="auto"/>
        <w:right w:val="none" w:sz="0" w:space="0" w:color="auto"/>
      </w:divBdr>
    </w:div>
    <w:div w:id="1378316942">
      <w:bodyDiv w:val="1"/>
      <w:marLeft w:val="0"/>
      <w:marRight w:val="0"/>
      <w:marTop w:val="0"/>
      <w:marBottom w:val="0"/>
      <w:divBdr>
        <w:top w:val="none" w:sz="0" w:space="0" w:color="auto"/>
        <w:left w:val="none" w:sz="0" w:space="0" w:color="auto"/>
        <w:bottom w:val="none" w:sz="0" w:space="0" w:color="auto"/>
        <w:right w:val="none" w:sz="0" w:space="0" w:color="auto"/>
      </w:divBdr>
    </w:div>
    <w:div w:id="1380010163">
      <w:bodyDiv w:val="1"/>
      <w:marLeft w:val="0"/>
      <w:marRight w:val="0"/>
      <w:marTop w:val="0"/>
      <w:marBottom w:val="0"/>
      <w:divBdr>
        <w:top w:val="none" w:sz="0" w:space="0" w:color="auto"/>
        <w:left w:val="none" w:sz="0" w:space="0" w:color="auto"/>
        <w:bottom w:val="none" w:sz="0" w:space="0" w:color="auto"/>
        <w:right w:val="none" w:sz="0" w:space="0" w:color="auto"/>
      </w:divBdr>
    </w:div>
    <w:div w:id="1380937428">
      <w:bodyDiv w:val="1"/>
      <w:marLeft w:val="0"/>
      <w:marRight w:val="0"/>
      <w:marTop w:val="0"/>
      <w:marBottom w:val="0"/>
      <w:divBdr>
        <w:top w:val="none" w:sz="0" w:space="0" w:color="auto"/>
        <w:left w:val="none" w:sz="0" w:space="0" w:color="auto"/>
        <w:bottom w:val="none" w:sz="0" w:space="0" w:color="auto"/>
        <w:right w:val="none" w:sz="0" w:space="0" w:color="auto"/>
      </w:divBdr>
    </w:div>
    <w:div w:id="1388919293">
      <w:bodyDiv w:val="1"/>
      <w:marLeft w:val="0"/>
      <w:marRight w:val="0"/>
      <w:marTop w:val="0"/>
      <w:marBottom w:val="0"/>
      <w:divBdr>
        <w:top w:val="none" w:sz="0" w:space="0" w:color="auto"/>
        <w:left w:val="none" w:sz="0" w:space="0" w:color="auto"/>
        <w:bottom w:val="none" w:sz="0" w:space="0" w:color="auto"/>
        <w:right w:val="none" w:sz="0" w:space="0" w:color="auto"/>
      </w:divBdr>
    </w:div>
    <w:div w:id="1390886553">
      <w:bodyDiv w:val="1"/>
      <w:marLeft w:val="0"/>
      <w:marRight w:val="0"/>
      <w:marTop w:val="0"/>
      <w:marBottom w:val="0"/>
      <w:divBdr>
        <w:top w:val="none" w:sz="0" w:space="0" w:color="auto"/>
        <w:left w:val="none" w:sz="0" w:space="0" w:color="auto"/>
        <w:bottom w:val="none" w:sz="0" w:space="0" w:color="auto"/>
        <w:right w:val="none" w:sz="0" w:space="0" w:color="auto"/>
      </w:divBdr>
    </w:div>
    <w:div w:id="1396589028">
      <w:bodyDiv w:val="1"/>
      <w:marLeft w:val="0"/>
      <w:marRight w:val="0"/>
      <w:marTop w:val="0"/>
      <w:marBottom w:val="0"/>
      <w:divBdr>
        <w:top w:val="none" w:sz="0" w:space="0" w:color="auto"/>
        <w:left w:val="none" w:sz="0" w:space="0" w:color="auto"/>
        <w:bottom w:val="none" w:sz="0" w:space="0" w:color="auto"/>
        <w:right w:val="none" w:sz="0" w:space="0" w:color="auto"/>
      </w:divBdr>
    </w:div>
    <w:div w:id="1402100767">
      <w:bodyDiv w:val="1"/>
      <w:marLeft w:val="0"/>
      <w:marRight w:val="0"/>
      <w:marTop w:val="0"/>
      <w:marBottom w:val="0"/>
      <w:divBdr>
        <w:top w:val="none" w:sz="0" w:space="0" w:color="auto"/>
        <w:left w:val="none" w:sz="0" w:space="0" w:color="auto"/>
        <w:bottom w:val="none" w:sz="0" w:space="0" w:color="auto"/>
        <w:right w:val="none" w:sz="0" w:space="0" w:color="auto"/>
      </w:divBdr>
    </w:div>
    <w:div w:id="1409108534">
      <w:bodyDiv w:val="1"/>
      <w:marLeft w:val="0"/>
      <w:marRight w:val="0"/>
      <w:marTop w:val="0"/>
      <w:marBottom w:val="0"/>
      <w:divBdr>
        <w:top w:val="none" w:sz="0" w:space="0" w:color="auto"/>
        <w:left w:val="none" w:sz="0" w:space="0" w:color="auto"/>
        <w:bottom w:val="none" w:sz="0" w:space="0" w:color="auto"/>
        <w:right w:val="none" w:sz="0" w:space="0" w:color="auto"/>
      </w:divBdr>
    </w:div>
    <w:div w:id="1414816830">
      <w:bodyDiv w:val="1"/>
      <w:marLeft w:val="0"/>
      <w:marRight w:val="0"/>
      <w:marTop w:val="0"/>
      <w:marBottom w:val="0"/>
      <w:divBdr>
        <w:top w:val="none" w:sz="0" w:space="0" w:color="auto"/>
        <w:left w:val="none" w:sz="0" w:space="0" w:color="auto"/>
        <w:bottom w:val="none" w:sz="0" w:space="0" w:color="auto"/>
        <w:right w:val="none" w:sz="0" w:space="0" w:color="auto"/>
      </w:divBdr>
    </w:div>
    <w:div w:id="1418092040">
      <w:bodyDiv w:val="1"/>
      <w:marLeft w:val="0"/>
      <w:marRight w:val="0"/>
      <w:marTop w:val="0"/>
      <w:marBottom w:val="0"/>
      <w:divBdr>
        <w:top w:val="none" w:sz="0" w:space="0" w:color="auto"/>
        <w:left w:val="none" w:sz="0" w:space="0" w:color="auto"/>
        <w:bottom w:val="none" w:sz="0" w:space="0" w:color="auto"/>
        <w:right w:val="none" w:sz="0" w:space="0" w:color="auto"/>
      </w:divBdr>
    </w:div>
    <w:div w:id="1418944211">
      <w:bodyDiv w:val="1"/>
      <w:marLeft w:val="0"/>
      <w:marRight w:val="0"/>
      <w:marTop w:val="0"/>
      <w:marBottom w:val="0"/>
      <w:divBdr>
        <w:top w:val="none" w:sz="0" w:space="0" w:color="auto"/>
        <w:left w:val="none" w:sz="0" w:space="0" w:color="auto"/>
        <w:bottom w:val="none" w:sz="0" w:space="0" w:color="auto"/>
        <w:right w:val="none" w:sz="0" w:space="0" w:color="auto"/>
      </w:divBdr>
    </w:div>
    <w:div w:id="1422869561">
      <w:bodyDiv w:val="1"/>
      <w:marLeft w:val="0"/>
      <w:marRight w:val="0"/>
      <w:marTop w:val="0"/>
      <w:marBottom w:val="0"/>
      <w:divBdr>
        <w:top w:val="none" w:sz="0" w:space="0" w:color="auto"/>
        <w:left w:val="none" w:sz="0" w:space="0" w:color="auto"/>
        <w:bottom w:val="none" w:sz="0" w:space="0" w:color="auto"/>
        <w:right w:val="none" w:sz="0" w:space="0" w:color="auto"/>
      </w:divBdr>
    </w:div>
    <w:div w:id="1422876193">
      <w:bodyDiv w:val="1"/>
      <w:marLeft w:val="0"/>
      <w:marRight w:val="0"/>
      <w:marTop w:val="0"/>
      <w:marBottom w:val="0"/>
      <w:divBdr>
        <w:top w:val="none" w:sz="0" w:space="0" w:color="auto"/>
        <w:left w:val="none" w:sz="0" w:space="0" w:color="auto"/>
        <w:bottom w:val="none" w:sz="0" w:space="0" w:color="auto"/>
        <w:right w:val="none" w:sz="0" w:space="0" w:color="auto"/>
      </w:divBdr>
    </w:div>
    <w:div w:id="1424763349">
      <w:bodyDiv w:val="1"/>
      <w:marLeft w:val="0"/>
      <w:marRight w:val="0"/>
      <w:marTop w:val="0"/>
      <w:marBottom w:val="0"/>
      <w:divBdr>
        <w:top w:val="none" w:sz="0" w:space="0" w:color="auto"/>
        <w:left w:val="none" w:sz="0" w:space="0" w:color="auto"/>
        <w:bottom w:val="none" w:sz="0" w:space="0" w:color="auto"/>
        <w:right w:val="none" w:sz="0" w:space="0" w:color="auto"/>
      </w:divBdr>
    </w:div>
    <w:div w:id="1427536178">
      <w:bodyDiv w:val="1"/>
      <w:marLeft w:val="0"/>
      <w:marRight w:val="0"/>
      <w:marTop w:val="0"/>
      <w:marBottom w:val="0"/>
      <w:divBdr>
        <w:top w:val="none" w:sz="0" w:space="0" w:color="auto"/>
        <w:left w:val="none" w:sz="0" w:space="0" w:color="auto"/>
        <w:bottom w:val="none" w:sz="0" w:space="0" w:color="auto"/>
        <w:right w:val="none" w:sz="0" w:space="0" w:color="auto"/>
      </w:divBdr>
    </w:div>
    <w:div w:id="1432629508">
      <w:bodyDiv w:val="1"/>
      <w:marLeft w:val="0"/>
      <w:marRight w:val="0"/>
      <w:marTop w:val="0"/>
      <w:marBottom w:val="0"/>
      <w:divBdr>
        <w:top w:val="none" w:sz="0" w:space="0" w:color="auto"/>
        <w:left w:val="none" w:sz="0" w:space="0" w:color="auto"/>
        <w:bottom w:val="none" w:sz="0" w:space="0" w:color="auto"/>
        <w:right w:val="none" w:sz="0" w:space="0" w:color="auto"/>
      </w:divBdr>
    </w:div>
    <w:div w:id="1432703747">
      <w:bodyDiv w:val="1"/>
      <w:marLeft w:val="0"/>
      <w:marRight w:val="0"/>
      <w:marTop w:val="0"/>
      <w:marBottom w:val="0"/>
      <w:divBdr>
        <w:top w:val="none" w:sz="0" w:space="0" w:color="auto"/>
        <w:left w:val="none" w:sz="0" w:space="0" w:color="auto"/>
        <w:bottom w:val="none" w:sz="0" w:space="0" w:color="auto"/>
        <w:right w:val="none" w:sz="0" w:space="0" w:color="auto"/>
      </w:divBdr>
    </w:div>
    <w:div w:id="1434397834">
      <w:bodyDiv w:val="1"/>
      <w:marLeft w:val="0"/>
      <w:marRight w:val="0"/>
      <w:marTop w:val="0"/>
      <w:marBottom w:val="0"/>
      <w:divBdr>
        <w:top w:val="none" w:sz="0" w:space="0" w:color="auto"/>
        <w:left w:val="none" w:sz="0" w:space="0" w:color="auto"/>
        <w:bottom w:val="none" w:sz="0" w:space="0" w:color="auto"/>
        <w:right w:val="none" w:sz="0" w:space="0" w:color="auto"/>
      </w:divBdr>
    </w:div>
    <w:div w:id="1435829114">
      <w:bodyDiv w:val="1"/>
      <w:marLeft w:val="0"/>
      <w:marRight w:val="0"/>
      <w:marTop w:val="0"/>
      <w:marBottom w:val="0"/>
      <w:divBdr>
        <w:top w:val="none" w:sz="0" w:space="0" w:color="auto"/>
        <w:left w:val="none" w:sz="0" w:space="0" w:color="auto"/>
        <w:bottom w:val="none" w:sz="0" w:space="0" w:color="auto"/>
        <w:right w:val="none" w:sz="0" w:space="0" w:color="auto"/>
      </w:divBdr>
    </w:div>
    <w:div w:id="1436294233">
      <w:bodyDiv w:val="1"/>
      <w:marLeft w:val="0"/>
      <w:marRight w:val="0"/>
      <w:marTop w:val="0"/>
      <w:marBottom w:val="0"/>
      <w:divBdr>
        <w:top w:val="none" w:sz="0" w:space="0" w:color="auto"/>
        <w:left w:val="none" w:sz="0" w:space="0" w:color="auto"/>
        <w:bottom w:val="none" w:sz="0" w:space="0" w:color="auto"/>
        <w:right w:val="none" w:sz="0" w:space="0" w:color="auto"/>
      </w:divBdr>
    </w:div>
    <w:div w:id="1436317582">
      <w:bodyDiv w:val="1"/>
      <w:marLeft w:val="0"/>
      <w:marRight w:val="0"/>
      <w:marTop w:val="0"/>
      <w:marBottom w:val="0"/>
      <w:divBdr>
        <w:top w:val="none" w:sz="0" w:space="0" w:color="auto"/>
        <w:left w:val="none" w:sz="0" w:space="0" w:color="auto"/>
        <w:bottom w:val="none" w:sz="0" w:space="0" w:color="auto"/>
        <w:right w:val="none" w:sz="0" w:space="0" w:color="auto"/>
      </w:divBdr>
    </w:div>
    <w:div w:id="1436680443">
      <w:bodyDiv w:val="1"/>
      <w:marLeft w:val="0"/>
      <w:marRight w:val="0"/>
      <w:marTop w:val="0"/>
      <w:marBottom w:val="0"/>
      <w:divBdr>
        <w:top w:val="none" w:sz="0" w:space="0" w:color="auto"/>
        <w:left w:val="none" w:sz="0" w:space="0" w:color="auto"/>
        <w:bottom w:val="none" w:sz="0" w:space="0" w:color="auto"/>
        <w:right w:val="none" w:sz="0" w:space="0" w:color="auto"/>
      </w:divBdr>
    </w:div>
    <w:div w:id="1445533924">
      <w:bodyDiv w:val="1"/>
      <w:marLeft w:val="0"/>
      <w:marRight w:val="0"/>
      <w:marTop w:val="0"/>
      <w:marBottom w:val="0"/>
      <w:divBdr>
        <w:top w:val="none" w:sz="0" w:space="0" w:color="auto"/>
        <w:left w:val="none" w:sz="0" w:space="0" w:color="auto"/>
        <w:bottom w:val="none" w:sz="0" w:space="0" w:color="auto"/>
        <w:right w:val="none" w:sz="0" w:space="0" w:color="auto"/>
      </w:divBdr>
    </w:div>
    <w:div w:id="1449661509">
      <w:bodyDiv w:val="1"/>
      <w:marLeft w:val="0"/>
      <w:marRight w:val="0"/>
      <w:marTop w:val="0"/>
      <w:marBottom w:val="0"/>
      <w:divBdr>
        <w:top w:val="none" w:sz="0" w:space="0" w:color="auto"/>
        <w:left w:val="none" w:sz="0" w:space="0" w:color="auto"/>
        <w:bottom w:val="none" w:sz="0" w:space="0" w:color="auto"/>
        <w:right w:val="none" w:sz="0" w:space="0" w:color="auto"/>
      </w:divBdr>
    </w:div>
    <w:div w:id="1449818867">
      <w:bodyDiv w:val="1"/>
      <w:marLeft w:val="0"/>
      <w:marRight w:val="0"/>
      <w:marTop w:val="0"/>
      <w:marBottom w:val="0"/>
      <w:divBdr>
        <w:top w:val="none" w:sz="0" w:space="0" w:color="auto"/>
        <w:left w:val="none" w:sz="0" w:space="0" w:color="auto"/>
        <w:bottom w:val="none" w:sz="0" w:space="0" w:color="auto"/>
        <w:right w:val="none" w:sz="0" w:space="0" w:color="auto"/>
      </w:divBdr>
    </w:div>
    <w:div w:id="1458065167">
      <w:bodyDiv w:val="1"/>
      <w:marLeft w:val="0"/>
      <w:marRight w:val="0"/>
      <w:marTop w:val="0"/>
      <w:marBottom w:val="0"/>
      <w:divBdr>
        <w:top w:val="none" w:sz="0" w:space="0" w:color="auto"/>
        <w:left w:val="none" w:sz="0" w:space="0" w:color="auto"/>
        <w:bottom w:val="none" w:sz="0" w:space="0" w:color="auto"/>
        <w:right w:val="none" w:sz="0" w:space="0" w:color="auto"/>
      </w:divBdr>
    </w:div>
    <w:div w:id="1458454052">
      <w:bodyDiv w:val="1"/>
      <w:marLeft w:val="0"/>
      <w:marRight w:val="0"/>
      <w:marTop w:val="0"/>
      <w:marBottom w:val="0"/>
      <w:divBdr>
        <w:top w:val="none" w:sz="0" w:space="0" w:color="auto"/>
        <w:left w:val="none" w:sz="0" w:space="0" w:color="auto"/>
        <w:bottom w:val="none" w:sz="0" w:space="0" w:color="auto"/>
        <w:right w:val="none" w:sz="0" w:space="0" w:color="auto"/>
      </w:divBdr>
    </w:div>
    <w:div w:id="1459883550">
      <w:bodyDiv w:val="1"/>
      <w:marLeft w:val="0"/>
      <w:marRight w:val="0"/>
      <w:marTop w:val="0"/>
      <w:marBottom w:val="0"/>
      <w:divBdr>
        <w:top w:val="none" w:sz="0" w:space="0" w:color="auto"/>
        <w:left w:val="none" w:sz="0" w:space="0" w:color="auto"/>
        <w:bottom w:val="none" w:sz="0" w:space="0" w:color="auto"/>
        <w:right w:val="none" w:sz="0" w:space="0" w:color="auto"/>
      </w:divBdr>
    </w:div>
    <w:div w:id="1460144925">
      <w:bodyDiv w:val="1"/>
      <w:marLeft w:val="0"/>
      <w:marRight w:val="0"/>
      <w:marTop w:val="0"/>
      <w:marBottom w:val="0"/>
      <w:divBdr>
        <w:top w:val="none" w:sz="0" w:space="0" w:color="auto"/>
        <w:left w:val="none" w:sz="0" w:space="0" w:color="auto"/>
        <w:bottom w:val="none" w:sz="0" w:space="0" w:color="auto"/>
        <w:right w:val="none" w:sz="0" w:space="0" w:color="auto"/>
      </w:divBdr>
    </w:div>
    <w:div w:id="1465656077">
      <w:bodyDiv w:val="1"/>
      <w:marLeft w:val="0"/>
      <w:marRight w:val="0"/>
      <w:marTop w:val="0"/>
      <w:marBottom w:val="0"/>
      <w:divBdr>
        <w:top w:val="none" w:sz="0" w:space="0" w:color="auto"/>
        <w:left w:val="none" w:sz="0" w:space="0" w:color="auto"/>
        <w:bottom w:val="none" w:sz="0" w:space="0" w:color="auto"/>
        <w:right w:val="none" w:sz="0" w:space="0" w:color="auto"/>
      </w:divBdr>
    </w:div>
    <w:div w:id="1466894084">
      <w:bodyDiv w:val="1"/>
      <w:marLeft w:val="0"/>
      <w:marRight w:val="0"/>
      <w:marTop w:val="0"/>
      <w:marBottom w:val="0"/>
      <w:divBdr>
        <w:top w:val="none" w:sz="0" w:space="0" w:color="auto"/>
        <w:left w:val="none" w:sz="0" w:space="0" w:color="auto"/>
        <w:bottom w:val="none" w:sz="0" w:space="0" w:color="auto"/>
        <w:right w:val="none" w:sz="0" w:space="0" w:color="auto"/>
      </w:divBdr>
    </w:div>
    <w:div w:id="1470516272">
      <w:bodyDiv w:val="1"/>
      <w:marLeft w:val="0"/>
      <w:marRight w:val="0"/>
      <w:marTop w:val="0"/>
      <w:marBottom w:val="0"/>
      <w:divBdr>
        <w:top w:val="none" w:sz="0" w:space="0" w:color="auto"/>
        <w:left w:val="none" w:sz="0" w:space="0" w:color="auto"/>
        <w:bottom w:val="none" w:sz="0" w:space="0" w:color="auto"/>
        <w:right w:val="none" w:sz="0" w:space="0" w:color="auto"/>
      </w:divBdr>
    </w:div>
    <w:div w:id="1474248660">
      <w:bodyDiv w:val="1"/>
      <w:marLeft w:val="0"/>
      <w:marRight w:val="0"/>
      <w:marTop w:val="0"/>
      <w:marBottom w:val="0"/>
      <w:divBdr>
        <w:top w:val="none" w:sz="0" w:space="0" w:color="auto"/>
        <w:left w:val="none" w:sz="0" w:space="0" w:color="auto"/>
        <w:bottom w:val="none" w:sz="0" w:space="0" w:color="auto"/>
        <w:right w:val="none" w:sz="0" w:space="0" w:color="auto"/>
      </w:divBdr>
    </w:div>
    <w:div w:id="1486356842">
      <w:bodyDiv w:val="1"/>
      <w:marLeft w:val="0"/>
      <w:marRight w:val="0"/>
      <w:marTop w:val="0"/>
      <w:marBottom w:val="0"/>
      <w:divBdr>
        <w:top w:val="none" w:sz="0" w:space="0" w:color="auto"/>
        <w:left w:val="none" w:sz="0" w:space="0" w:color="auto"/>
        <w:bottom w:val="none" w:sz="0" w:space="0" w:color="auto"/>
        <w:right w:val="none" w:sz="0" w:space="0" w:color="auto"/>
      </w:divBdr>
    </w:div>
    <w:div w:id="1498499343">
      <w:bodyDiv w:val="1"/>
      <w:marLeft w:val="0"/>
      <w:marRight w:val="0"/>
      <w:marTop w:val="0"/>
      <w:marBottom w:val="0"/>
      <w:divBdr>
        <w:top w:val="none" w:sz="0" w:space="0" w:color="auto"/>
        <w:left w:val="none" w:sz="0" w:space="0" w:color="auto"/>
        <w:bottom w:val="none" w:sz="0" w:space="0" w:color="auto"/>
        <w:right w:val="none" w:sz="0" w:space="0" w:color="auto"/>
      </w:divBdr>
    </w:div>
    <w:div w:id="1499150766">
      <w:bodyDiv w:val="1"/>
      <w:marLeft w:val="0"/>
      <w:marRight w:val="0"/>
      <w:marTop w:val="0"/>
      <w:marBottom w:val="0"/>
      <w:divBdr>
        <w:top w:val="none" w:sz="0" w:space="0" w:color="auto"/>
        <w:left w:val="none" w:sz="0" w:space="0" w:color="auto"/>
        <w:bottom w:val="none" w:sz="0" w:space="0" w:color="auto"/>
        <w:right w:val="none" w:sz="0" w:space="0" w:color="auto"/>
      </w:divBdr>
    </w:div>
    <w:div w:id="1500072451">
      <w:bodyDiv w:val="1"/>
      <w:marLeft w:val="0"/>
      <w:marRight w:val="0"/>
      <w:marTop w:val="0"/>
      <w:marBottom w:val="0"/>
      <w:divBdr>
        <w:top w:val="none" w:sz="0" w:space="0" w:color="auto"/>
        <w:left w:val="none" w:sz="0" w:space="0" w:color="auto"/>
        <w:bottom w:val="none" w:sz="0" w:space="0" w:color="auto"/>
        <w:right w:val="none" w:sz="0" w:space="0" w:color="auto"/>
      </w:divBdr>
    </w:div>
    <w:div w:id="1501236244">
      <w:bodyDiv w:val="1"/>
      <w:marLeft w:val="0"/>
      <w:marRight w:val="0"/>
      <w:marTop w:val="0"/>
      <w:marBottom w:val="0"/>
      <w:divBdr>
        <w:top w:val="none" w:sz="0" w:space="0" w:color="auto"/>
        <w:left w:val="none" w:sz="0" w:space="0" w:color="auto"/>
        <w:bottom w:val="none" w:sz="0" w:space="0" w:color="auto"/>
        <w:right w:val="none" w:sz="0" w:space="0" w:color="auto"/>
      </w:divBdr>
    </w:div>
    <w:div w:id="1502895382">
      <w:bodyDiv w:val="1"/>
      <w:marLeft w:val="0"/>
      <w:marRight w:val="0"/>
      <w:marTop w:val="0"/>
      <w:marBottom w:val="0"/>
      <w:divBdr>
        <w:top w:val="none" w:sz="0" w:space="0" w:color="auto"/>
        <w:left w:val="none" w:sz="0" w:space="0" w:color="auto"/>
        <w:bottom w:val="none" w:sz="0" w:space="0" w:color="auto"/>
        <w:right w:val="none" w:sz="0" w:space="0" w:color="auto"/>
      </w:divBdr>
    </w:div>
    <w:div w:id="1503399725">
      <w:bodyDiv w:val="1"/>
      <w:marLeft w:val="0"/>
      <w:marRight w:val="0"/>
      <w:marTop w:val="0"/>
      <w:marBottom w:val="0"/>
      <w:divBdr>
        <w:top w:val="none" w:sz="0" w:space="0" w:color="auto"/>
        <w:left w:val="none" w:sz="0" w:space="0" w:color="auto"/>
        <w:bottom w:val="none" w:sz="0" w:space="0" w:color="auto"/>
        <w:right w:val="none" w:sz="0" w:space="0" w:color="auto"/>
      </w:divBdr>
    </w:div>
    <w:div w:id="1513839529">
      <w:bodyDiv w:val="1"/>
      <w:marLeft w:val="0"/>
      <w:marRight w:val="0"/>
      <w:marTop w:val="0"/>
      <w:marBottom w:val="0"/>
      <w:divBdr>
        <w:top w:val="none" w:sz="0" w:space="0" w:color="auto"/>
        <w:left w:val="none" w:sz="0" w:space="0" w:color="auto"/>
        <w:bottom w:val="none" w:sz="0" w:space="0" w:color="auto"/>
        <w:right w:val="none" w:sz="0" w:space="0" w:color="auto"/>
      </w:divBdr>
    </w:div>
    <w:div w:id="1514951844">
      <w:bodyDiv w:val="1"/>
      <w:marLeft w:val="0"/>
      <w:marRight w:val="0"/>
      <w:marTop w:val="0"/>
      <w:marBottom w:val="0"/>
      <w:divBdr>
        <w:top w:val="none" w:sz="0" w:space="0" w:color="auto"/>
        <w:left w:val="none" w:sz="0" w:space="0" w:color="auto"/>
        <w:bottom w:val="none" w:sz="0" w:space="0" w:color="auto"/>
        <w:right w:val="none" w:sz="0" w:space="0" w:color="auto"/>
      </w:divBdr>
    </w:div>
    <w:div w:id="1522820576">
      <w:bodyDiv w:val="1"/>
      <w:marLeft w:val="0"/>
      <w:marRight w:val="0"/>
      <w:marTop w:val="0"/>
      <w:marBottom w:val="0"/>
      <w:divBdr>
        <w:top w:val="none" w:sz="0" w:space="0" w:color="auto"/>
        <w:left w:val="none" w:sz="0" w:space="0" w:color="auto"/>
        <w:bottom w:val="none" w:sz="0" w:space="0" w:color="auto"/>
        <w:right w:val="none" w:sz="0" w:space="0" w:color="auto"/>
      </w:divBdr>
    </w:div>
    <w:div w:id="1524827389">
      <w:bodyDiv w:val="1"/>
      <w:marLeft w:val="0"/>
      <w:marRight w:val="0"/>
      <w:marTop w:val="0"/>
      <w:marBottom w:val="0"/>
      <w:divBdr>
        <w:top w:val="none" w:sz="0" w:space="0" w:color="auto"/>
        <w:left w:val="none" w:sz="0" w:space="0" w:color="auto"/>
        <w:bottom w:val="none" w:sz="0" w:space="0" w:color="auto"/>
        <w:right w:val="none" w:sz="0" w:space="0" w:color="auto"/>
      </w:divBdr>
    </w:div>
    <w:div w:id="1525896518">
      <w:bodyDiv w:val="1"/>
      <w:marLeft w:val="0"/>
      <w:marRight w:val="0"/>
      <w:marTop w:val="0"/>
      <w:marBottom w:val="0"/>
      <w:divBdr>
        <w:top w:val="none" w:sz="0" w:space="0" w:color="auto"/>
        <w:left w:val="none" w:sz="0" w:space="0" w:color="auto"/>
        <w:bottom w:val="none" w:sz="0" w:space="0" w:color="auto"/>
        <w:right w:val="none" w:sz="0" w:space="0" w:color="auto"/>
      </w:divBdr>
    </w:div>
    <w:div w:id="1527599710">
      <w:bodyDiv w:val="1"/>
      <w:marLeft w:val="0"/>
      <w:marRight w:val="0"/>
      <w:marTop w:val="0"/>
      <w:marBottom w:val="0"/>
      <w:divBdr>
        <w:top w:val="none" w:sz="0" w:space="0" w:color="auto"/>
        <w:left w:val="none" w:sz="0" w:space="0" w:color="auto"/>
        <w:bottom w:val="none" w:sz="0" w:space="0" w:color="auto"/>
        <w:right w:val="none" w:sz="0" w:space="0" w:color="auto"/>
      </w:divBdr>
    </w:div>
    <w:div w:id="1527669216">
      <w:bodyDiv w:val="1"/>
      <w:marLeft w:val="0"/>
      <w:marRight w:val="0"/>
      <w:marTop w:val="0"/>
      <w:marBottom w:val="0"/>
      <w:divBdr>
        <w:top w:val="none" w:sz="0" w:space="0" w:color="auto"/>
        <w:left w:val="none" w:sz="0" w:space="0" w:color="auto"/>
        <w:bottom w:val="none" w:sz="0" w:space="0" w:color="auto"/>
        <w:right w:val="none" w:sz="0" w:space="0" w:color="auto"/>
      </w:divBdr>
    </w:div>
    <w:div w:id="1529100236">
      <w:bodyDiv w:val="1"/>
      <w:marLeft w:val="0"/>
      <w:marRight w:val="0"/>
      <w:marTop w:val="0"/>
      <w:marBottom w:val="0"/>
      <w:divBdr>
        <w:top w:val="none" w:sz="0" w:space="0" w:color="auto"/>
        <w:left w:val="none" w:sz="0" w:space="0" w:color="auto"/>
        <w:bottom w:val="none" w:sz="0" w:space="0" w:color="auto"/>
        <w:right w:val="none" w:sz="0" w:space="0" w:color="auto"/>
      </w:divBdr>
    </w:div>
    <w:div w:id="1532382382">
      <w:bodyDiv w:val="1"/>
      <w:marLeft w:val="0"/>
      <w:marRight w:val="0"/>
      <w:marTop w:val="0"/>
      <w:marBottom w:val="0"/>
      <w:divBdr>
        <w:top w:val="none" w:sz="0" w:space="0" w:color="auto"/>
        <w:left w:val="none" w:sz="0" w:space="0" w:color="auto"/>
        <w:bottom w:val="none" w:sz="0" w:space="0" w:color="auto"/>
        <w:right w:val="none" w:sz="0" w:space="0" w:color="auto"/>
      </w:divBdr>
    </w:div>
    <w:div w:id="1532843425">
      <w:bodyDiv w:val="1"/>
      <w:marLeft w:val="0"/>
      <w:marRight w:val="0"/>
      <w:marTop w:val="0"/>
      <w:marBottom w:val="0"/>
      <w:divBdr>
        <w:top w:val="none" w:sz="0" w:space="0" w:color="auto"/>
        <w:left w:val="none" w:sz="0" w:space="0" w:color="auto"/>
        <w:bottom w:val="none" w:sz="0" w:space="0" w:color="auto"/>
        <w:right w:val="none" w:sz="0" w:space="0" w:color="auto"/>
      </w:divBdr>
    </w:div>
    <w:div w:id="1538473685">
      <w:bodyDiv w:val="1"/>
      <w:marLeft w:val="0"/>
      <w:marRight w:val="0"/>
      <w:marTop w:val="0"/>
      <w:marBottom w:val="0"/>
      <w:divBdr>
        <w:top w:val="none" w:sz="0" w:space="0" w:color="auto"/>
        <w:left w:val="none" w:sz="0" w:space="0" w:color="auto"/>
        <w:bottom w:val="none" w:sz="0" w:space="0" w:color="auto"/>
        <w:right w:val="none" w:sz="0" w:space="0" w:color="auto"/>
      </w:divBdr>
    </w:div>
    <w:div w:id="1539658364">
      <w:bodyDiv w:val="1"/>
      <w:marLeft w:val="0"/>
      <w:marRight w:val="0"/>
      <w:marTop w:val="0"/>
      <w:marBottom w:val="0"/>
      <w:divBdr>
        <w:top w:val="none" w:sz="0" w:space="0" w:color="auto"/>
        <w:left w:val="none" w:sz="0" w:space="0" w:color="auto"/>
        <w:bottom w:val="none" w:sz="0" w:space="0" w:color="auto"/>
        <w:right w:val="none" w:sz="0" w:space="0" w:color="auto"/>
      </w:divBdr>
    </w:div>
    <w:div w:id="1549801734">
      <w:bodyDiv w:val="1"/>
      <w:marLeft w:val="0"/>
      <w:marRight w:val="0"/>
      <w:marTop w:val="0"/>
      <w:marBottom w:val="0"/>
      <w:divBdr>
        <w:top w:val="none" w:sz="0" w:space="0" w:color="auto"/>
        <w:left w:val="none" w:sz="0" w:space="0" w:color="auto"/>
        <w:bottom w:val="none" w:sz="0" w:space="0" w:color="auto"/>
        <w:right w:val="none" w:sz="0" w:space="0" w:color="auto"/>
      </w:divBdr>
    </w:div>
    <w:div w:id="1549994735">
      <w:bodyDiv w:val="1"/>
      <w:marLeft w:val="0"/>
      <w:marRight w:val="0"/>
      <w:marTop w:val="0"/>
      <w:marBottom w:val="0"/>
      <w:divBdr>
        <w:top w:val="none" w:sz="0" w:space="0" w:color="auto"/>
        <w:left w:val="none" w:sz="0" w:space="0" w:color="auto"/>
        <w:bottom w:val="none" w:sz="0" w:space="0" w:color="auto"/>
        <w:right w:val="none" w:sz="0" w:space="0" w:color="auto"/>
      </w:divBdr>
    </w:div>
    <w:div w:id="1552691975">
      <w:bodyDiv w:val="1"/>
      <w:marLeft w:val="0"/>
      <w:marRight w:val="0"/>
      <w:marTop w:val="0"/>
      <w:marBottom w:val="0"/>
      <w:divBdr>
        <w:top w:val="none" w:sz="0" w:space="0" w:color="auto"/>
        <w:left w:val="none" w:sz="0" w:space="0" w:color="auto"/>
        <w:bottom w:val="none" w:sz="0" w:space="0" w:color="auto"/>
        <w:right w:val="none" w:sz="0" w:space="0" w:color="auto"/>
      </w:divBdr>
    </w:div>
    <w:div w:id="1557205850">
      <w:bodyDiv w:val="1"/>
      <w:marLeft w:val="0"/>
      <w:marRight w:val="0"/>
      <w:marTop w:val="0"/>
      <w:marBottom w:val="0"/>
      <w:divBdr>
        <w:top w:val="none" w:sz="0" w:space="0" w:color="auto"/>
        <w:left w:val="none" w:sz="0" w:space="0" w:color="auto"/>
        <w:bottom w:val="none" w:sz="0" w:space="0" w:color="auto"/>
        <w:right w:val="none" w:sz="0" w:space="0" w:color="auto"/>
      </w:divBdr>
    </w:div>
    <w:div w:id="1559781851">
      <w:bodyDiv w:val="1"/>
      <w:marLeft w:val="0"/>
      <w:marRight w:val="0"/>
      <w:marTop w:val="0"/>
      <w:marBottom w:val="0"/>
      <w:divBdr>
        <w:top w:val="none" w:sz="0" w:space="0" w:color="auto"/>
        <w:left w:val="none" w:sz="0" w:space="0" w:color="auto"/>
        <w:bottom w:val="none" w:sz="0" w:space="0" w:color="auto"/>
        <w:right w:val="none" w:sz="0" w:space="0" w:color="auto"/>
      </w:divBdr>
    </w:div>
    <w:div w:id="1560939769">
      <w:bodyDiv w:val="1"/>
      <w:marLeft w:val="0"/>
      <w:marRight w:val="0"/>
      <w:marTop w:val="0"/>
      <w:marBottom w:val="0"/>
      <w:divBdr>
        <w:top w:val="none" w:sz="0" w:space="0" w:color="auto"/>
        <w:left w:val="none" w:sz="0" w:space="0" w:color="auto"/>
        <w:bottom w:val="none" w:sz="0" w:space="0" w:color="auto"/>
        <w:right w:val="none" w:sz="0" w:space="0" w:color="auto"/>
      </w:divBdr>
    </w:div>
    <w:div w:id="1566138434">
      <w:bodyDiv w:val="1"/>
      <w:marLeft w:val="0"/>
      <w:marRight w:val="0"/>
      <w:marTop w:val="0"/>
      <w:marBottom w:val="0"/>
      <w:divBdr>
        <w:top w:val="none" w:sz="0" w:space="0" w:color="auto"/>
        <w:left w:val="none" w:sz="0" w:space="0" w:color="auto"/>
        <w:bottom w:val="none" w:sz="0" w:space="0" w:color="auto"/>
        <w:right w:val="none" w:sz="0" w:space="0" w:color="auto"/>
      </w:divBdr>
    </w:div>
    <w:div w:id="1566144176">
      <w:bodyDiv w:val="1"/>
      <w:marLeft w:val="0"/>
      <w:marRight w:val="0"/>
      <w:marTop w:val="0"/>
      <w:marBottom w:val="0"/>
      <w:divBdr>
        <w:top w:val="none" w:sz="0" w:space="0" w:color="auto"/>
        <w:left w:val="none" w:sz="0" w:space="0" w:color="auto"/>
        <w:bottom w:val="none" w:sz="0" w:space="0" w:color="auto"/>
        <w:right w:val="none" w:sz="0" w:space="0" w:color="auto"/>
      </w:divBdr>
    </w:div>
    <w:div w:id="1575779454">
      <w:bodyDiv w:val="1"/>
      <w:marLeft w:val="0"/>
      <w:marRight w:val="0"/>
      <w:marTop w:val="0"/>
      <w:marBottom w:val="0"/>
      <w:divBdr>
        <w:top w:val="none" w:sz="0" w:space="0" w:color="auto"/>
        <w:left w:val="none" w:sz="0" w:space="0" w:color="auto"/>
        <w:bottom w:val="none" w:sz="0" w:space="0" w:color="auto"/>
        <w:right w:val="none" w:sz="0" w:space="0" w:color="auto"/>
      </w:divBdr>
    </w:div>
    <w:div w:id="1581912964">
      <w:bodyDiv w:val="1"/>
      <w:marLeft w:val="0"/>
      <w:marRight w:val="0"/>
      <w:marTop w:val="0"/>
      <w:marBottom w:val="0"/>
      <w:divBdr>
        <w:top w:val="none" w:sz="0" w:space="0" w:color="auto"/>
        <w:left w:val="none" w:sz="0" w:space="0" w:color="auto"/>
        <w:bottom w:val="none" w:sz="0" w:space="0" w:color="auto"/>
        <w:right w:val="none" w:sz="0" w:space="0" w:color="auto"/>
      </w:divBdr>
    </w:div>
    <w:div w:id="1583417262">
      <w:bodyDiv w:val="1"/>
      <w:marLeft w:val="0"/>
      <w:marRight w:val="0"/>
      <w:marTop w:val="0"/>
      <w:marBottom w:val="0"/>
      <w:divBdr>
        <w:top w:val="none" w:sz="0" w:space="0" w:color="auto"/>
        <w:left w:val="none" w:sz="0" w:space="0" w:color="auto"/>
        <w:bottom w:val="none" w:sz="0" w:space="0" w:color="auto"/>
        <w:right w:val="none" w:sz="0" w:space="0" w:color="auto"/>
      </w:divBdr>
    </w:div>
    <w:div w:id="1586065164">
      <w:bodyDiv w:val="1"/>
      <w:marLeft w:val="0"/>
      <w:marRight w:val="0"/>
      <w:marTop w:val="0"/>
      <w:marBottom w:val="0"/>
      <w:divBdr>
        <w:top w:val="none" w:sz="0" w:space="0" w:color="auto"/>
        <w:left w:val="none" w:sz="0" w:space="0" w:color="auto"/>
        <w:bottom w:val="none" w:sz="0" w:space="0" w:color="auto"/>
        <w:right w:val="none" w:sz="0" w:space="0" w:color="auto"/>
      </w:divBdr>
    </w:div>
    <w:div w:id="1588420160">
      <w:bodyDiv w:val="1"/>
      <w:marLeft w:val="0"/>
      <w:marRight w:val="0"/>
      <w:marTop w:val="0"/>
      <w:marBottom w:val="0"/>
      <w:divBdr>
        <w:top w:val="none" w:sz="0" w:space="0" w:color="auto"/>
        <w:left w:val="none" w:sz="0" w:space="0" w:color="auto"/>
        <w:bottom w:val="none" w:sz="0" w:space="0" w:color="auto"/>
        <w:right w:val="none" w:sz="0" w:space="0" w:color="auto"/>
      </w:divBdr>
    </w:div>
    <w:div w:id="1588807701">
      <w:bodyDiv w:val="1"/>
      <w:marLeft w:val="0"/>
      <w:marRight w:val="0"/>
      <w:marTop w:val="0"/>
      <w:marBottom w:val="0"/>
      <w:divBdr>
        <w:top w:val="none" w:sz="0" w:space="0" w:color="auto"/>
        <w:left w:val="none" w:sz="0" w:space="0" w:color="auto"/>
        <w:bottom w:val="none" w:sz="0" w:space="0" w:color="auto"/>
        <w:right w:val="none" w:sz="0" w:space="0" w:color="auto"/>
      </w:divBdr>
    </w:div>
    <w:div w:id="1609847111">
      <w:bodyDiv w:val="1"/>
      <w:marLeft w:val="0"/>
      <w:marRight w:val="0"/>
      <w:marTop w:val="0"/>
      <w:marBottom w:val="0"/>
      <w:divBdr>
        <w:top w:val="none" w:sz="0" w:space="0" w:color="auto"/>
        <w:left w:val="none" w:sz="0" w:space="0" w:color="auto"/>
        <w:bottom w:val="none" w:sz="0" w:space="0" w:color="auto"/>
        <w:right w:val="none" w:sz="0" w:space="0" w:color="auto"/>
      </w:divBdr>
    </w:div>
    <w:div w:id="1610774087">
      <w:bodyDiv w:val="1"/>
      <w:marLeft w:val="0"/>
      <w:marRight w:val="0"/>
      <w:marTop w:val="0"/>
      <w:marBottom w:val="0"/>
      <w:divBdr>
        <w:top w:val="none" w:sz="0" w:space="0" w:color="auto"/>
        <w:left w:val="none" w:sz="0" w:space="0" w:color="auto"/>
        <w:bottom w:val="none" w:sz="0" w:space="0" w:color="auto"/>
        <w:right w:val="none" w:sz="0" w:space="0" w:color="auto"/>
      </w:divBdr>
    </w:div>
    <w:div w:id="1612470974">
      <w:bodyDiv w:val="1"/>
      <w:marLeft w:val="0"/>
      <w:marRight w:val="0"/>
      <w:marTop w:val="0"/>
      <w:marBottom w:val="0"/>
      <w:divBdr>
        <w:top w:val="none" w:sz="0" w:space="0" w:color="auto"/>
        <w:left w:val="none" w:sz="0" w:space="0" w:color="auto"/>
        <w:bottom w:val="none" w:sz="0" w:space="0" w:color="auto"/>
        <w:right w:val="none" w:sz="0" w:space="0" w:color="auto"/>
      </w:divBdr>
    </w:div>
    <w:div w:id="1623462873">
      <w:bodyDiv w:val="1"/>
      <w:marLeft w:val="0"/>
      <w:marRight w:val="0"/>
      <w:marTop w:val="0"/>
      <w:marBottom w:val="0"/>
      <w:divBdr>
        <w:top w:val="none" w:sz="0" w:space="0" w:color="auto"/>
        <w:left w:val="none" w:sz="0" w:space="0" w:color="auto"/>
        <w:bottom w:val="none" w:sz="0" w:space="0" w:color="auto"/>
        <w:right w:val="none" w:sz="0" w:space="0" w:color="auto"/>
      </w:divBdr>
    </w:div>
    <w:div w:id="1625501829">
      <w:bodyDiv w:val="1"/>
      <w:marLeft w:val="0"/>
      <w:marRight w:val="0"/>
      <w:marTop w:val="0"/>
      <w:marBottom w:val="0"/>
      <w:divBdr>
        <w:top w:val="none" w:sz="0" w:space="0" w:color="auto"/>
        <w:left w:val="none" w:sz="0" w:space="0" w:color="auto"/>
        <w:bottom w:val="none" w:sz="0" w:space="0" w:color="auto"/>
        <w:right w:val="none" w:sz="0" w:space="0" w:color="auto"/>
      </w:divBdr>
    </w:div>
    <w:div w:id="1625888916">
      <w:bodyDiv w:val="1"/>
      <w:marLeft w:val="0"/>
      <w:marRight w:val="0"/>
      <w:marTop w:val="0"/>
      <w:marBottom w:val="0"/>
      <w:divBdr>
        <w:top w:val="none" w:sz="0" w:space="0" w:color="auto"/>
        <w:left w:val="none" w:sz="0" w:space="0" w:color="auto"/>
        <w:bottom w:val="none" w:sz="0" w:space="0" w:color="auto"/>
        <w:right w:val="none" w:sz="0" w:space="0" w:color="auto"/>
      </w:divBdr>
    </w:div>
    <w:div w:id="1626279008">
      <w:bodyDiv w:val="1"/>
      <w:marLeft w:val="0"/>
      <w:marRight w:val="0"/>
      <w:marTop w:val="0"/>
      <w:marBottom w:val="0"/>
      <w:divBdr>
        <w:top w:val="none" w:sz="0" w:space="0" w:color="auto"/>
        <w:left w:val="none" w:sz="0" w:space="0" w:color="auto"/>
        <w:bottom w:val="none" w:sz="0" w:space="0" w:color="auto"/>
        <w:right w:val="none" w:sz="0" w:space="0" w:color="auto"/>
      </w:divBdr>
    </w:div>
    <w:div w:id="1628854835">
      <w:bodyDiv w:val="1"/>
      <w:marLeft w:val="0"/>
      <w:marRight w:val="0"/>
      <w:marTop w:val="0"/>
      <w:marBottom w:val="0"/>
      <w:divBdr>
        <w:top w:val="none" w:sz="0" w:space="0" w:color="auto"/>
        <w:left w:val="none" w:sz="0" w:space="0" w:color="auto"/>
        <w:bottom w:val="none" w:sz="0" w:space="0" w:color="auto"/>
        <w:right w:val="none" w:sz="0" w:space="0" w:color="auto"/>
      </w:divBdr>
    </w:div>
    <w:div w:id="1630161188">
      <w:bodyDiv w:val="1"/>
      <w:marLeft w:val="0"/>
      <w:marRight w:val="0"/>
      <w:marTop w:val="0"/>
      <w:marBottom w:val="0"/>
      <w:divBdr>
        <w:top w:val="none" w:sz="0" w:space="0" w:color="auto"/>
        <w:left w:val="none" w:sz="0" w:space="0" w:color="auto"/>
        <w:bottom w:val="none" w:sz="0" w:space="0" w:color="auto"/>
        <w:right w:val="none" w:sz="0" w:space="0" w:color="auto"/>
      </w:divBdr>
    </w:div>
    <w:div w:id="1634209330">
      <w:bodyDiv w:val="1"/>
      <w:marLeft w:val="0"/>
      <w:marRight w:val="0"/>
      <w:marTop w:val="0"/>
      <w:marBottom w:val="0"/>
      <w:divBdr>
        <w:top w:val="none" w:sz="0" w:space="0" w:color="auto"/>
        <w:left w:val="none" w:sz="0" w:space="0" w:color="auto"/>
        <w:bottom w:val="none" w:sz="0" w:space="0" w:color="auto"/>
        <w:right w:val="none" w:sz="0" w:space="0" w:color="auto"/>
      </w:divBdr>
    </w:div>
    <w:div w:id="1636179176">
      <w:bodyDiv w:val="1"/>
      <w:marLeft w:val="0"/>
      <w:marRight w:val="0"/>
      <w:marTop w:val="0"/>
      <w:marBottom w:val="0"/>
      <w:divBdr>
        <w:top w:val="none" w:sz="0" w:space="0" w:color="auto"/>
        <w:left w:val="none" w:sz="0" w:space="0" w:color="auto"/>
        <w:bottom w:val="none" w:sz="0" w:space="0" w:color="auto"/>
        <w:right w:val="none" w:sz="0" w:space="0" w:color="auto"/>
      </w:divBdr>
    </w:div>
    <w:div w:id="1640958431">
      <w:bodyDiv w:val="1"/>
      <w:marLeft w:val="0"/>
      <w:marRight w:val="0"/>
      <w:marTop w:val="0"/>
      <w:marBottom w:val="0"/>
      <w:divBdr>
        <w:top w:val="none" w:sz="0" w:space="0" w:color="auto"/>
        <w:left w:val="none" w:sz="0" w:space="0" w:color="auto"/>
        <w:bottom w:val="none" w:sz="0" w:space="0" w:color="auto"/>
        <w:right w:val="none" w:sz="0" w:space="0" w:color="auto"/>
      </w:divBdr>
    </w:div>
    <w:div w:id="1645624952">
      <w:bodyDiv w:val="1"/>
      <w:marLeft w:val="0"/>
      <w:marRight w:val="0"/>
      <w:marTop w:val="0"/>
      <w:marBottom w:val="0"/>
      <w:divBdr>
        <w:top w:val="none" w:sz="0" w:space="0" w:color="auto"/>
        <w:left w:val="none" w:sz="0" w:space="0" w:color="auto"/>
        <w:bottom w:val="none" w:sz="0" w:space="0" w:color="auto"/>
        <w:right w:val="none" w:sz="0" w:space="0" w:color="auto"/>
      </w:divBdr>
    </w:div>
    <w:div w:id="1646007364">
      <w:bodyDiv w:val="1"/>
      <w:marLeft w:val="0"/>
      <w:marRight w:val="0"/>
      <w:marTop w:val="0"/>
      <w:marBottom w:val="0"/>
      <w:divBdr>
        <w:top w:val="none" w:sz="0" w:space="0" w:color="auto"/>
        <w:left w:val="none" w:sz="0" w:space="0" w:color="auto"/>
        <w:bottom w:val="none" w:sz="0" w:space="0" w:color="auto"/>
        <w:right w:val="none" w:sz="0" w:space="0" w:color="auto"/>
      </w:divBdr>
    </w:div>
    <w:div w:id="1648971136">
      <w:bodyDiv w:val="1"/>
      <w:marLeft w:val="0"/>
      <w:marRight w:val="0"/>
      <w:marTop w:val="0"/>
      <w:marBottom w:val="0"/>
      <w:divBdr>
        <w:top w:val="none" w:sz="0" w:space="0" w:color="auto"/>
        <w:left w:val="none" w:sz="0" w:space="0" w:color="auto"/>
        <w:bottom w:val="none" w:sz="0" w:space="0" w:color="auto"/>
        <w:right w:val="none" w:sz="0" w:space="0" w:color="auto"/>
      </w:divBdr>
    </w:div>
    <w:div w:id="1653484606">
      <w:bodyDiv w:val="1"/>
      <w:marLeft w:val="0"/>
      <w:marRight w:val="0"/>
      <w:marTop w:val="0"/>
      <w:marBottom w:val="0"/>
      <w:divBdr>
        <w:top w:val="none" w:sz="0" w:space="0" w:color="auto"/>
        <w:left w:val="none" w:sz="0" w:space="0" w:color="auto"/>
        <w:bottom w:val="none" w:sz="0" w:space="0" w:color="auto"/>
        <w:right w:val="none" w:sz="0" w:space="0" w:color="auto"/>
      </w:divBdr>
    </w:div>
    <w:div w:id="1660425108">
      <w:bodyDiv w:val="1"/>
      <w:marLeft w:val="0"/>
      <w:marRight w:val="0"/>
      <w:marTop w:val="0"/>
      <w:marBottom w:val="0"/>
      <w:divBdr>
        <w:top w:val="none" w:sz="0" w:space="0" w:color="auto"/>
        <w:left w:val="none" w:sz="0" w:space="0" w:color="auto"/>
        <w:bottom w:val="none" w:sz="0" w:space="0" w:color="auto"/>
        <w:right w:val="none" w:sz="0" w:space="0" w:color="auto"/>
      </w:divBdr>
    </w:div>
    <w:div w:id="1661155197">
      <w:bodyDiv w:val="1"/>
      <w:marLeft w:val="0"/>
      <w:marRight w:val="0"/>
      <w:marTop w:val="0"/>
      <w:marBottom w:val="0"/>
      <w:divBdr>
        <w:top w:val="none" w:sz="0" w:space="0" w:color="auto"/>
        <w:left w:val="none" w:sz="0" w:space="0" w:color="auto"/>
        <w:bottom w:val="none" w:sz="0" w:space="0" w:color="auto"/>
        <w:right w:val="none" w:sz="0" w:space="0" w:color="auto"/>
      </w:divBdr>
    </w:div>
    <w:div w:id="1664166703">
      <w:bodyDiv w:val="1"/>
      <w:marLeft w:val="0"/>
      <w:marRight w:val="0"/>
      <w:marTop w:val="0"/>
      <w:marBottom w:val="0"/>
      <w:divBdr>
        <w:top w:val="none" w:sz="0" w:space="0" w:color="auto"/>
        <w:left w:val="none" w:sz="0" w:space="0" w:color="auto"/>
        <w:bottom w:val="none" w:sz="0" w:space="0" w:color="auto"/>
        <w:right w:val="none" w:sz="0" w:space="0" w:color="auto"/>
      </w:divBdr>
    </w:div>
    <w:div w:id="1667048673">
      <w:bodyDiv w:val="1"/>
      <w:marLeft w:val="0"/>
      <w:marRight w:val="0"/>
      <w:marTop w:val="0"/>
      <w:marBottom w:val="0"/>
      <w:divBdr>
        <w:top w:val="none" w:sz="0" w:space="0" w:color="auto"/>
        <w:left w:val="none" w:sz="0" w:space="0" w:color="auto"/>
        <w:bottom w:val="none" w:sz="0" w:space="0" w:color="auto"/>
        <w:right w:val="none" w:sz="0" w:space="0" w:color="auto"/>
      </w:divBdr>
    </w:div>
    <w:div w:id="1672177176">
      <w:bodyDiv w:val="1"/>
      <w:marLeft w:val="0"/>
      <w:marRight w:val="0"/>
      <w:marTop w:val="0"/>
      <w:marBottom w:val="0"/>
      <w:divBdr>
        <w:top w:val="none" w:sz="0" w:space="0" w:color="auto"/>
        <w:left w:val="none" w:sz="0" w:space="0" w:color="auto"/>
        <w:bottom w:val="none" w:sz="0" w:space="0" w:color="auto"/>
        <w:right w:val="none" w:sz="0" w:space="0" w:color="auto"/>
      </w:divBdr>
    </w:div>
    <w:div w:id="1673334092">
      <w:bodyDiv w:val="1"/>
      <w:marLeft w:val="0"/>
      <w:marRight w:val="0"/>
      <w:marTop w:val="0"/>
      <w:marBottom w:val="0"/>
      <w:divBdr>
        <w:top w:val="none" w:sz="0" w:space="0" w:color="auto"/>
        <w:left w:val="none" w:sz="0" w:space="0" w:color="auto"/>
        <w:bottom w:val="none" w:sz="0" w:space="0" w:color="auto"/>
        <w:right w:val="none" w:sz="0" w:space="0" w:color="auto"/>
      </w:divBdr>
    </w:div>
    <w:div w:id="1678196409">
      <w:bodyDiv w:val="1"/>
      <w:marLeft w:val="0"/>
      <w:marRight w:val="0"/>
      <w:marTop w:val="0"/>
      <w:marBottom w:val="0"/>
      <w:divBdr>
        <w:top w:val="none" w:sz="0" w:space="0" w:color="auto"/>
        <w:left w:val="none" w:sz="0" w:space="0" w:color="auto"/>
        <w:bottom w:val="none" w:sz="0" w:space="0" w:color="auto"/>
        <w:right w:val="none" w:sz="0" w:space="0" w:color="auto"/>
      </w:divBdr>
    </w:div>
    <w:div w:id="1679653440">
      <w:bodyDiv w:val="1"/>
      <w:marLeft w:val="0"/>
      <w:marRight w:val="0"/>
      <w:marTop w:val="0"/>
      <w:marBottom w:val="0"/>
      <w:divBdr>
        <w:top w:val="none" w:sz="0" w:space="0" w:color="auto"/>
        <w:left w:val="none" w:sz="0" w:space="0" w:color="auto"/>
        <w:bottom w:val="none" w:sz="0" w:space="0" w:color="auto"/>
        <w:right w:val="none" w:sz="0" w:space="0" w:color="auto"/>
      </w:divBdr>
    </w:div>
    <w:div w:id="1695421239">
      <w:bodyDiv w:val="1"/>
      <w:marLeft w:val="0"/>
      <w:marRight w:val="0"/>
      <w:marTop w:val="0"/>
      <w:marBottom w:val="0"/>
      <w:divBdr>
        <w:top w:val="none" w:sz="0" w:space="0" w:color="auto"/>
        <w:left w:val="none" w:sz="0" w:space="0" w:color="auto"/>
        <w:bottom w:val="none" w:sz="0" w:space="0" w:color="auto"/>
        <w:right w:val="none" w:sz="0" w:space="0" w:color="auto"/>
      </w:divBdr>
    </w:div>
    <w:div w:id="1699509019">
      <w:bodyDiv w:val="1"/>
      <w:marLeft w:val="0"/>
      <w:marRight w:val="0"/>
      <w:marTop w:val="0"/>
      <w:marBottom w:val="0"/>
      <w:divBdr>
        <w:top w:val="none" w:sz="0" w:space="0" w:color="auto"/>
        <w:left w:val="none" w:sz="0" w:space="0" w:color="auto"/>
        <w:bottom w:val="none" w:sz="0" w:space="0" w:color="auto"/>
        <w:right w:val="none" w:sz="0" w:space="0" w:color="auto"/>
      </w:divBdr>
    </w:div>
    <w:div w:id="1703288206">
      <w:bodyDiv w:val="1"/>
      <w:marLeft w:val="0"/>
      <w:marRight w:val="0"/>
      <w:marTop w:val="0"/>
      <w:marBottom w:val="0"/>
      <w:divBdr>
        <w:top w:val="none" w:sz="0" w:space="0" w:color="auto"/>
        <w:left w:val="none" w:sz="0" w:space="0" w:color="auto"/>
        <w:bottom w:val="none" w:sz="0" w:space="0" w:color="auto"/>
        <w:right w:val="none" w:sz="0" w:space="0" w:color="auto"/>
      </w:divBdr>
    </w:div>
    <w:div w:id="1703482284">
      <w:bodyDiv w:val="1"/>
      <w:marLeft w:val="0"/>
      <w:marRight w:val="0"/>
      <w:marTop w:val="0"/>
      <w:marBottom w:val="0"/>
      <w:divBdr>
        <w:top w:val="none" w:sz="0" w:space="0" w:color="auto"/>
        <w:left w:val="none" w:sz="0" w:space="0" w:color="auto"/>
        <w:bottom w:val="none" w:sz="0" w:space="0" w:color="auto"/>
        <w:right w:val="none" w:sz="0" w:space="0" w:color="auto"/>
      </w:divBdr>
    </w:div>
    <w:div w:id="1704013716">
      <w:bodyDiv w:val="1"/>
      <w:marLeft w:val="0"/>
      <w:marRight w:val="0"/>
      <w:marTop w:val="0"/>
      <w:marBottom w:val="0"/>
      <w:divBdr>
        <w:top w:val="none" w:sz="0" w:space="0" w:color="auto"/>
        <w:left w:val="none" w:sz="0" w:space="0" w:color="auto"/>
        <w:bottom w:val="none" w:sz="0" w:space="0" w:color="auto"/>
        <w:right w:val="none" w:sz="0" w:space="0" w:color="auto"/>
      </w:divBdr>
    </w:div>
    <w:div w:id="1704742047">
      <w:bodyDiv w:val="1"/>
      <w:marLeft w:val="0"/>
      <w:marRight w:val="0"/>
      <w:marTop w:val="0"/>
      <w:marBottom w:val="0"/>
      <w:divBdr>
        <w:top w:val="none" w:sz="0" w:space="0" w:color="auto"/>
        <w:left w:val="none" w:sz="0" w:space="0" w:color="auto"/>
        <w:bottom w:val="none" w:sz="0" w:space="0" w:color="auto"/>
        <w:right w:val="none" w:sz="0" w:space="0" w:color="auto"/>
      </w:divBdr>
    </w:div>
    <w:div w:id="1711220534">
      <w:bodyDiv w:val="1"/>
      <w:marLeft w:val="0"/>
      <w:marRight w:val="0"/>
      <w:marTop w:val="0"/>
      <w:marBottom w:val="0"/>
      <w:divBdr>
        <w:top w:val="none" w:sz="0" w:space="0" w:color="auto"/>
        <w:left w:val="none" w:sz="0" w:space="0" w:color="auto"/>
        <w:bottom w:val="none" w:sz="0" w:space="0" w:color="auto"/>
        <w:right w:val="none" w:sz="0" w:space="0" w:color="auto"/>
      </w:divBdr>
    </w:div>
    <w:div w:id="1722439720">
      <w:bodyDiv w:val="1"/>
      <w:marLeft w:val="0"/>
      <w:marRight w:val="0"/>
      <w:marTop w:val="0"/>
      <w:marBottom w:val="0"/>
      <w:divBdr>
        <w:top w:val="none" w:sz="0" w:space="0" w:color="auto"/>
        <w:left w:val="none" w:sz="0" w:space="0" w:color="auto"/>
        <w:bottom w:val="none" w:sz="0" w:space="0" w:color="auto"/>
        <w:right w:val="none" w:sz="0" w:space="0" w:color="auto"/>
      </w:divBdr>
    </w:div>
    <w:div w:id="1725568472">
      <w:bodyDiv w:val="1"/>
      <w:marLeft w:val="0"/>
      <w:marRight w:val="0"/>
      <w:marTop w:val="0"/>
      <w:marBottom w:val="0"/>
      <w:divBdr>
        <w:top w:val="none" w:sz="0" w:space="0" w:color="auto"/>
        <w:left w:val="none" w:sz="0" w:space="0" w:color="auto"/>
        <w:bottom w:val="none" w:sz="0" w:space="0" w:color="auto"/>
        <w:right w:val="none" w:sz="0" w:space="0" w:color="auto"/>
      </w:divBdr>
    </w:div>
    <w:div w:id="1729760397">
      <w:bodyDiv w:val="1"/>
      <w:marLeft w:val="0"/>
      <w:marRight w:val="0"/>
      <w:marTop w:val="0"/>
      <w:marBottom w:val="0"/>
      <w:divBdr>
        <w:top w:val="none" w:sz="0" w:space="0" w:color="auto"/>
        <w:left w:val="none" w:sz="0" w:space="0" w:color="auto"/>
        <w:bottom w:val="none" w:sz="0" w:space="0" w:color="auto"/>
        <w:right w:val="none" w:sz="0" w:space="0" w:color="auto"/>
      </w:divBdr>
    </w:div>
    <w:div w:id="1737319794">
      <w:bodyDiv w:val="1"/>
      <w:marLeft w:val="0"/>
      <w:marRight w:val="0"/>
      <w:marTop w:val="0"/>
      <w:marBottom w:val="0"/>
      <w:divBdr>
        <w:top w:val="none" w:sz="0" w:space="0" w:color="auto"/>
        <w:left w:val="none" w:sz="0" w:space="0" w:color="auto"/>
        <w:bottom w:val="none" w:sz="0" w:space="0" w:color="auto"/>
        <w:right w:val="none" w:sz="0" w:space="0" w:color="auto"/>
      </w:divBdr>
    </w:div>
    <w:div w:id="1743716800">
      <w:bodyDiv w:val="1"/>
      <w:marLeft w:val="0"/>
      <w:marRight w:val="0"/>
      <w:marTop w:val="0"/>
      <w:marBottom w:val="0"/>
      <w:divBdr>
        <w:top w:val="none" w:sz="0" w:space="0" w:color="auto"/>
        <w:left w:val="none" w:sz="0" w:space="0" w:color="auto"/>
        <w:bottom w:val="none" w:sz="0" w:space="0" w:color="auto"/>
        <w:right w:val="none" w:sz="0" w:space="0" w:color="auto"/>
      </w:divBdr>
    </w:div>
    <w:div w:id="1750031168">
      <w:bodyDiv w:val="1"/>
      <w:marLeft w:val="0"/>
      <w:marRight w:val="0"/>
      <w:marTop w:val="0"/>
      <w:marBottom w:val="0"/>
      <w:divBdr>
        <w:top w:val="none" w:sz="0" w:space="0" w:color="auto"/>
        <w:left w:val="none" w:sz="0" w:space="0" w:color="auto"/>
        <w:bottom w:val="none" w:sz="0" w:space="0" w:color="auto"/>
        <w:right w:val="none" w:sz="0" w:space="0" w:color="auto"/>
      </w:divBdr>
    </w:div>
    <w:div w:id="1750301183">
      <w:bodyDiv w:val="1"/>
      <w:marLeft w:val="0"/>
      <w:marRight w:val="0"/>
      <w:marTop w:val="0"/>
      <w:marBottom w:val="0"/>
      <w:divBdr>
        <w:top w:val="none" w:sz="0" w:space="0" w:color="auto"/>
        <w:left w:val="none" w:sz="0" w:space="0" w:color="auto"/>
        <w:bottom w:val="none" w:sz="0" w:space="0" w:color="auto"/>
        <w:right w:val="none" w:sz="0" w:space="0" w:color="auto"/>
      </w:divBdr>
    </w:div>
    <w:div w:id="1757940519">
      <w:bodyDiv w:val="1"/>
      <w:marLeft w:val="0"/>
      <w:marRight w:val="0"/>
      <w:marTop w:val="0"/>
      <w:marBottom w:val="0"/>
      <w:divBdr>
        <w:top w:val="none" w:sz="0" w:space="0" w:color="auto"/>
        <w:left w:val="none" w:sz="0" w:space="0" w:color="auto"/>
        <w:bottom w:val="none" w:sz="0" w:space="0" w:color="auto"/>
        <w:right w:val="none" w:sz="0" w:space="0" w:color="auto"/>
      </w:divBdr>
    </w:div>
    <w:div w:id="1758557600">
      <w:bodyDiv w:val="1"/>
      <w:marLeft w:val="0"/>
      <w:marRight w:val="0"/>
      <w:marTop w:val="0"/>
      <w:marBottom w:val="0"/>
      <w:divBdr>
        <w:top w:val="none" w:sz="0" w:space="0" w:color="auto"/>
        <w:left w:val="none" w:sz="0" w:space="0" w:color="auto"/>
        <w:bottom w:val="none" w:sz="0" w:space="0" w:color="auto"/>
        <w:right w:val="none" w:sz="0" w:space="0" w:color="auto"/>
      </w:divBdr>
    </w:div>
    <w:div w:id="1760562336">
      <w:bodyDiv w:val="1"/>
      <w:marLeft w:val="0"/>
      <w:marRight w:val="0"/>
      <w:marTop w:val="0"/>
      <w:marBottom w:val="0"/>
      <w:divBdr>
        <w:top w:val="none" w:sz="0" w:space="0" w:color="auto"/>
        <w:left w:val="none" w:sz="0" w:space="0" w:color="auto"/>
        <w:bottom w:val="none" w:sz="0" w:space="0" w:color="auto"/>
        <w:right w:val="none" w:sz="0" w:space="0" w:color="auto"/>
      </w:divBdr>
    </w:div>
    <w:div w:id="1766264451">
      <w:bodyDiv w:val="1"/>
      <w:marLeft w:val="0"/>
      <w:marRight w:val="0"/>
      <w:marTop w:val="0"/>
      <w:marBottom w:val="0"/>
      <w:divBdr>
        <w:top w:val="none" w:sz="0" w:space="0" w:color="auto"/>
        <w:left w:val="none" w:sz="0" w:space="0" w:color="auto"/>
        <w:bottom w:val="none" w:sz="0" w:space="0" w:color="auto"/>
        <w:right w:val="none" w:sz="0" w:space="0" w:color="auto"/>
      </w:divBdr>
    </w:div>
    <w:div w:id="1767848533">
      <w:bodyDiv w:val="1"/>
      <w:marLeft w:val="0"/>
      <w:marRight w:val="0"/>
      <w:marTop w:val="0"/>
      <w:marBottom w:val="0"/>
      <w:divBdr>
        <w:top w:val="none" w:sz="0" w:space="0" w:color="auto"/>
        <w:left w:val="none" w:sz="0" w:space="0" w:color="auto"/>
        <w:bottom w:val="none" w:sz="0" w:space="0" w:color="auto"/>
        <w:right w:val="none" w:sz="0" w:space="0" w:color="auto"/>
      </w:divBdr>
    </w:div>
    <w:div w:id="1770661172">
      <w:bodyDiv w:val="1"/>
      <w:marLeft w:val="0"/>
      <w:marRight w:val="0"/>
      <w:marTop w:val="0"/>
      <w:marBottom w:val="0"/>
      <w:divBdr>
        <w:top w:val="none" w:sz="0" w:space="0" w:color="auto"/>
        <w:left w:val="none" w:sz="0" w:space="0" w:color="auto"/>
        <w:bottom w:val="none" w:sz="0" w:space="0" w:color="auto"/>
        <w:right w:val="none" w:sz="0" w:space="0" w:color="auto"/>
      </w:divBdr>
    </w:div>
    <w:div w:id="1775176172">
      <w:bodyDiv w:val="1"/>
      <w:marLeft w:val="0"/>
      <w:marRight w:val="0"/>
      <w:marTop w:val="0"/>
      <w:marBottom w:val="0"/>
      <w:divBdr>
        <w:top w:val="none" w:sz="0" w:space="0" w:color="auto"/>
        <w:left w:val="none" w:sz="0" w:space="0" w:color="auto"/>
        <w:bottom w:val="none" w:sz="0" w:space="0" w:color="auto"/>
        <w:right w:val="none" w:sz="0" w:space="0" w:color="auto"/>
      </w:divBdr>
    </w:div>
    <w:div w:id="1781101743">
      <w:bodyDiv w:val="1"/>
      <w:marLeft w:val="0"/>
      <w:marRight w:val="0"/>
      <w:marTop w:val="0"/>
      <w:marBottom w:val="0"/>
      <w:divBdr>
        <w:top w:val="none" w:sz="0" w:space="0" w:color="auto"/>
        <w:left w:val="none" w:sz="0" w:space="0" w:color="auto"/>
        <w:bottom w:val="none" w:sz="0" w:space="0" w:color="auto"/>
        <w:right w:val="none" w:sz="0" w:space="0" w:color="auto"/>
      </w:divBdr>
    </w:div>
    <w:div w:id="1787232926">
      <w:bodyDiv w:val="1"/>
      <w:marLeft w:val="0"/>
      <w:marRight w:val="0"/>
      <w:marTop w:val="0"/>
      <w:marBottom w:val="0"/>
      <w:divBdr>
        <w:top w:val="none" w:sz="0" w:space="0" w:color="auto"/>
        <w:left w:val="none" w:sz="0" w:space="0" w:color="auto"/>
        <w:bottom w:val="none" w:sz="0" w:space="0" w:color="auto"/>
        <w:right w:val="none" w:sz="0" w:space="0" w:color="auto"/>
      </w:divBdr>
    </w:div>
    <w:div w:id="1790776208">
      <w:bodyDiv w:val="1"/>
      <w:marLeft w:val="0"/>
      <w:marRight w:val="0"/>
      <w:marTop w:val="0"/>
      <w:marBottom w:val="0"/>
      <w:divBdr>
        <w:top w:val="none" w:sz="0" w:space="0" w:color="auto"/>
        <w:left w:val="none" w:sz="0" w:space="0" w:color="auto"/>
        <w:bottom w:val="none" w:sz="0" w:space="0" w:color="auto"/>
        <w:right w:val="none" w:sz="0" w:space="0" w:color="auto"/>
      </w:divBdr>
    </w:div>
    <w:div w:id="1797525121">
      <w:bodyDiv w:val="1"/>
      <w:marLeft w:val="0"/>
      <w:marRight w:val="0"/>
      <w:marTop w:val="0"/>
      <w:marBottom w:val="0"/>
      <w:divBdr>
        <w:top w:val="none" w:sz="0" w:space="0" w:color="auto"/>
        <w:left w:val="none" w:sz="0" w:space="0" w:color="auto"/>
        <w:bottom w:val="none" w:sz="0" w:space="0" w:color="auto"/>
        <w:right w:val="none" w:sz="0" w:space="0" w:color="auto"/>
      </w:divBdr>
    </w:div>
    <w:div w:id="1799178556">
      <w:bodyDiv w:val="1"/>
      <w:marLeft w:val="0"/>
      <w:marRight w:val="0"/>
      <w:marTop w:val="0"/>
      <w:marBottom w:val="0"/>
      <w:divBdr>
        <w:top w:val="none" w:sz="0" w:space="0" w:color="auto"/>
        <w:left w:val="none" w:sz="0" w:space="0" w:color="auto"/>
        <w:bottom w:val="none" w:sz="0" w:space="0" w:color="auto"/>
        <w:right w:val="none" w:sz="0" w:space="0" w:color="auto"/>
      </w:divBdr>
    </w:div>
    <w:div w:id="1806773786">
      <w:bodyDiv w:val="1"/>
      <w:marLeft w:val="0"/>
      <w:marRight w:val="0"/>
      <w:marTop w:val="0"/>
      <w:marBottom w:val="0"/>
      <w:divBdr>
        <w:top w:val="none" w:sz="0" w:space="0" w:color="auto"/>
        <w:left w:val="none" w:sz="0" w:space="0" w:color="auto"/>
        <w:bottom w:val="none" w:sz="0" w:space="0" w:color="auto"/>
        <w:right w:val="none" w:sz="0" w:space="0" w:color="auto"/>
      </w:divBdr>
    </w:div>
    <w:div w:id="1806847400">
      <w:bodyDiv w:val="1"/>
      <w:marLeft w:val="0"/>
      <w:marRight w:val="0"/>
      <w:marTop w:val="0"/>
      <w:marBottom w:val="0"/>
      <w:divBdr>
        <w:top w:val="none" w:sz="0" w:space="0" w:color="auto"/>
        <w:left w:val="none" w:sz="0" w:space="0" w:color="auto"/>
        <w:bottom w:val="none" w:sz="0" w:space="0" w:color="auto"/>
        <w:right w:val="none" w:sz="0" w:space="0" w:color="auto"/>
      </w:divBdr>
    </w:div>
    <w:div w:id="1810054780">
      <w:bodyDiv w:val="1"/>
      <w:marLeft w:val="0"/>
      <w:marRight w:val="0"/>
      <w:marTop w:val="0"/>
      <w:marBottom w:val="0"/>
      <w:divBdr>
        <w:top w:val="none" w:sz="0" w:space="0" w:color="auto"/>
        <w:left w:val="none" w:sz="0" w:space="0" w:color="auto"/>
        <w:bottom w:val="none" w:sz="0" w:space="0" w:color="auto"/>
        <w:right w:val="none" w:sz="0" w:space="0" w:color="auto"/>
      </w:divBdr>
    </w:div>
    <w:div w:id="1810122476">
      <w:bodyDiv w:val="1"/>
      <w:marLeft w:val="0"/>
      <w:marRight w:val="0"/>
      <w:marTop w:val="0"/>
      <w:marBottom w:val="0"/>
      <w:divBdr>
        <w:top w:val="none" w:sz="0" w:space="0" w:color="auto"/>
        <w:left w:val="none" w:sz="0" w:space="0" w:color="auto"/>
        <w:bottom w:val="none" w:sz="0" w:space="0" w:color="auto"/>
        <w:right w:val="none" w:sz="0" w:space="0" w:color="auto"/>
      </w:divBdr>
    </w:div>
    <w:div w:id="1813593246">
      <w:bodyDiv w:val="1"/>
      <w:marLeft w:val="0"/>
      <w:marRight w:val="0"/>
      <w:marTop w:val="0"/>
      <w:marBottom w:val="0"/>
      <w:divBdr>
        <w:top w:val="none" w:sz="0" w:space="0" w:color="auto"/>
        <w:left w:val="none" w:sz="0" w:space="0" w:color="auto"/>
        <w:bottom w:val="none" w:sz="0" w:space="0" w:color="auto"/>
        <w:right w:val="none" w:sz="0" w:space="0" w:color="auto"/>
      </w:divBdr>
    </w:div>
    <w:div w:id="1817189054">
      <w:bodyDiv w:val="1"/>
      <w:marLeft w:val="0"/>
      <w:marRight w:val="0"/>
      <w:marTop w:val="0"/>
      <w:marBottom w:val="0"/>
      <w:divBdr>
        <w:top w:val="none" w:sz="0" w:space="0" w:color="auto"/>
        <w:left w:val="none" w:sz="0" w:space="0" w:color="auto"/>
        <w:bottom w:val="none" w:sz="0" w:space="0" w:color="auto"/>
        <w:right w:val="none" w:sz="0" w:space="0" w:color="auto"/>
      </w:divBdr>
    </w:div>
    <w:div w:id="1819835909">
      <w:bodyDiv w:val="1"/>
      <w:marLeft w:val="0"/>
      <w:marRight w:val="0"/>
      <w:marTop w:val="0"/>
      <w:marBottom w:val="0"/>
      <w:divBdr>
        <w:top w:val="none" w:sz="0" w:space="0" w:color="auto"/>
        <w:left w:val="none" w:sz="0" w:space="0" w:color="auto"/>
        <w:bottom w:val="none" w:sz="0" w:space="0" w:color="auto"/>
        <w:right w:val="none" w:sz="0" w:space="0" w:color="auto"/>
      </w:divBdr>
    </w:div>
    <w:div w:id="1820416582">
      <w:bodyDiv w:val="1"/>
      <w:marLeft w:val="0"/>
      <w:marRight w:val="0"/>
      <w:marTop w:val="0"/>
      <w:marBottom w:val="0"/>
      <w:divBdr>
        <w:top w:val="none" w:sz="0" w:space="0" w:color="auto"/>
        <w:left w:val="none" w:sz="0" w:space="0" w:color="auto"/>
        <w:bottom w:val="none" w:sz="0" w:space="0" w:color="auto"/>
        <w:right w:val="none" w:sz="0" w:space="0" w:color="auto"/>
      </w:divBdr>
    </w:div>
    <w:div w:id="1824808152">
      <w:bodyDiv w:val="1"/>
      <w:marLeft w:val="0"/>
      <w:marRight w:val="0"/>
      <w:marTop w:val="0"/>
      <w:marBottom w:val="0"/>
      <w:divBdr>
        <w:top w:val="none" w:sz="0" w:space="0" w:color="auto"/>
        <w:left w:val="none" w:sz="0" w:space="0" w:color="auto"/>
        <w:bottom w:val="none" w:sz="0" w:space="0" w:color="auto"/>
        <w:right w:val="none" w:sz="0" w:space="0" w:color="auto"/>
      </w:divBdr>
    </w:div>
    <w:div w:id="1828745711">
      <w:bodyDiv w:val="1"/>
      <w:marLeft w:val="0"/>
      <w:marRight w:val="0"/>
      <w:marTop w:val="0"/>
      <w:marBottom w:val="0"/>
      <w:divBdr>
        <w:top w:val="none" w:sz="0" w:space="0" w:color="auto"/>
        <w:left w:val="none" w:sz="0" w:space="0" w:color="auto"/>
        <w:bottom w:val="none" w:sz="0" w:space="0" w:color="auto"/>
        <w:right w:val="none" w:sz="0" w:space="0" w:color="auto"/>
      </w:divBdr>
    </w:div>
    <w:div w:id="1832408240">
      <w:bodyDiv w:val="1"/>
      <w:marLeft w:val="0"/>
      <w:marRight w:val="0"/>
      <w:marTop w:val="0"/>
      <w:marBottom w:val="0"/>
      <w:divBdr>
        <w:top w:val="none" w:sz="0" w:space="0" w:color="auto"/>
        <w:left w:val="none" w:sz="0" w:space="0" w:color="auto"/>
        <w:bottom w:val="none" w:sz="0" w:space="0" w:color="auto"/>
        <w:right w:val="none" w:sz="0" w:space="0" w:color="auto"/>
      </w:divBdr>
    </w:div>
    <w:div w:id="1834442449">
      <w:bodyDiv w:val="1"/>
      <w:marLeft w:val="0"/>
      <w:marRight w:val="0"/>
      <w:marTop w:val="0"/>
      <w:marBottom w:val="0"/>
      <w:divBdr>
        <w:top w:val="none" w:sz="0" w:space="0" w:color="auto"/>
        <w:left w:val="none" w:sz="0" w:space="0" w:color="auto"/>
        <w:bottom w:val="none" w:sz="0" w:space="0" w:color="auto"/>
        <w:right w:val="none" w:sz="0" w:space="0" w:color="auto"/>
      </w:divBdr>
    </w:div>
    <w:div w:id="1835686669">
      <w:bodyDiv w:val="1"/>
      <w:marLeft w:val="0"/>
      <w:marRight w:val="0"/>
      <w:marTop w:val="0"/>
      <w:marBottom w:val="0"/>
      <w:divBdr>
        <w:top w:val="none" w:sz="0" w:space="0" w:color="auto"/>
        <w:left w:val="none" w:sz="0" w:space="0" w:color="auto"/>
        <w:bottom w:val="none" w:sz="0" w:space="0" w:color="auto"/>
        <w:right w:val="none" w:sz="0" w:space="0" w:color="auto"/>
      </w:divBdr>
    </w:div>
    <w:div w:id="1837374678">
      <w:bodyDiv w:val="1"/>
      <w:marLeft w:val="0"/>
      <w:marRight w:val="0"/>
      <w:marTop w:val="0"/>
      <w:marBottom w:val="0"/>
      <w:divBdr>
        <w:top w:val="none" w:sz="0" w:space="0" w:color="auto"/>
        <w:left w:val="none" w:sz="0" w:space="0" w:color="auto"/>
        <w:bottom w:val="none" w:sz="0" w:space="0" w:color="auto"/>
        <w:right w:val="none" w:sz="0" w:space="0" w:color="auto"/>
      </w:divBdr>
    </w:div>
    <w:div w:id="1838424701">
      <w:bodyDiv w:val="1"/>
      <w:marLeft w:val="0"/>
      <w:marRight w:val="0"/>
      <w:marTop w:val="0"/>
      <w:marBottom w:val="0"/>
      <w:divBdr>
        <w:top w:val="none" w:sz="0" w:space="0" w:color="auto"/>
        <w:left w:val="none" w:sz="0" w:space="0" w:color="auto"/>
        <w:bottom w:val="none" w:sz="0" w:space="0" w:color="auto"/>
        <w:right w:val="none" w:sz="0" w:space="0" w:color="auto"/>
      </w:divBdr>
    </w:div>
    <w:div w:id="1839883863">
      <w:bodyDiv w:val="1"/>
      <w:marLeft w:val="0"/>
      <w:marRight w:val="0"/>
      <w:marTop w:val="0"/>
      <w:marBottom w:val="0"/>
      <w:divBdr>
        <w:top w:val="none" w:sz="0" w:space="0" w:color="auto"/>
        <w:left w:val="none" w:sz="0" w:space="0" w:color="auto"/>
        <w:bottom w:val="none" w:sz="0" w:space="0" w:color="auto"/>
        <w:right w:val="none" w:sz="0" w:space="0" w:color="auto"/>
      </w:divBdr>
    </w:div>
    <w:div w:id="1841580406">
      <w:bodyDiv w:val="1"/>
      <w:marLeft w:val="0"/>
      <w:marRight w:val="0"/>
      <w:marTop w:val="0"/>
      <w:marBottom w:val="0"/>
      <w:divBdr>
        <w:top w:val="none" w:sz="0" w:space="0" w:color="auto"/>
        <w:left w:val="none" w:sz="0" w:space="0" w:color="auto"/>
        <w:bottom w:val="none" w:sz="0" w:space="0" w:color="auto"/>
        <w:right w:val="none" w:sz="0" w:space="0" w:color="auto"/>
      </w:divBdr>
    </w:div>
    <w:div w:id="1844280208">
      <w:bodyDiv w:val="1"/>
      <w:marLeft w:val="0"/>
      <w:marRight w:val="0"/>
      <w:marTop w:val="0"/>
      <w:marBottom w:val="0"/>
      <w:divBdr>
        <w:top w:val="none" w:sz="0" w:space="0" w:color="auto"/>
        <w:left w:val="none" w:sz="0" w:space="0" w:color="auto"/>
        <w:bottom w:val="none" w:sz="0" w:space="0" w:color="auto"/>
        <w:right w:val="none" w:sz="0" w:space="0" w:color="auto"/>
      </w:divBdr>
    </w:div>
    <w:div w:id="1845240013">
      <w:bodyDiv w:val="1"/>
      <w:marLeft w:val="0"/>
      <w:marRight w:val="0"/>
      <w:marTop w:val="0"/>
      <w:marBottom w:val="0"/>
      <w:divBdr>
        <w:top w:val="none" w:sz="0" w:space="0" w:color="auto"/>
        <w:left w:val="none" w:sz="0" w:space="0" w:color="auto"/>
        <w:bottom w:val="none" w:sz="0" w:space="0" w:color="auto"/>
        <w:right w:val="none" w:sz="0" w:space="0" w:color="auto"/>
      </w:divBdr>
    </w:div>
    <w:div w:id="1846744422">
      <w:bodyDiv w:val="1"/>
      <w:marLeft w:val="0"/>
      <w:marRight w:val="0"/>
      <w:marTop w:val="0"/>
      <w:marBottom w:val="0"/>
      <w:divBdr>
        <w:top w:val="none" w:sz="0" w:space="0" w:color="auto"/>
        <w:left w:val="none" w:sz="0" w:space="0" w:color="auto"/>
        <w:bottom w:val="none" w:sz="0" w:space="0" w:color="auto"/>
        <w:right w:val="none" w:sz="0" w:space="0" w:color="auto"/>
      </w:divBdr>
    </w:div>
    <w:div w:id="1847984333">
      <w:bodyDiv w:val="1"/>
      <w:marLeft w:val="0"/>
      <w:marRight w:val="0"/>
      <w:marTop w:val="0"/>
      <w:marBottom w:val="0"/>
      <w:divBdr>
        <w:top w:val="none" w:sz="0" w:space="0" w:color="auto"/>
        <w:left w:val="none" w:sz="0" w:space="0" w:color="auto"/>
        <w:bottom w:val="none" w:sz="0" w:space="0" w:color="auto"/>
        <w:right w:val="none" w:sz="0" w:space="0" w:color="auto"/>
      </w:divBdr>
    </w:div>
    <w:div w:id="1849975743">
      <w:bodyDiv w:val="1"/>
      <w:marLeft w:val="0"/>
      <w:marRight w:val="0"/>
      <w:marTop w:val="0"/>
      <w:marBottom w:val="0"/>
      <w:divBdr>
        <w:top w:val="none" w:sz="0" w:space="0" w:color="auto"/>
        <w:left w:val="none" w:sz="0" w:space="0" w:color="auto"/>
        <w:bottom w:val="none" w:sz="0" w:space="0" w:color="auto"/>
        <w:right w:val="none" w:sz="0" w:space="0" w:color="auto"/>
      </w:divBdr>
    </w:div>
    <w:div w:id="1852181458">
      <w:bodyDiv w:val="1"/>
      <w:marLeft w:val="0"/>
      <w:marRight w:val="0"/>
      <w:marTop w:val="0"/>
      <w:marBottom w:val="0"/>
      <w:divBdr>
        <w:top w:val="none" w:sz="0" w:space="0" w:color="auto"/>
        <w:left w:val="none" w:sz="0" w:space="0" w:color="auto"/>
        <w:bottom w:val="none" w:sz="0" w:space="0" w:color="auto"/>
        <w:right w:val="none" w:sz="0" w:space="0" w:color="auto"/>
      </w:divBdr>
    </w:div>
    <w:div w:id="1855262876">
      <w:bodyDiv w:val="1"/>
      <w:marLeft w:val="0"/>
      <w:marRight w:val="0"/>
      <w:marTop w:val="0"/>
      <w:marBottom w:val="0"/>
      <w:divBdr>
        <w:top w:val="none" w:sz="0" w:space="0" w:color="auto"/>
        <w:left w:val="none" w:sz="0" w:space="0" w:color="auto"/>
        <w:bottom w:val="none" w:sz="0" w:space="0" w:color="auto"/>
        <w:right w:val="none" w:sz="0" w:space="0" w:color="auto"/>
      </w:divBdr>
    </w:div>
    <w:div w:id="1856924471">
      <w:bodyDiv w:val="1"/>
      <w:marLeft w:val="0"/>
      <w:marRight w:val="0"/>
      <w:marTop w:val="0"/>
      <w:marBottom w:val="0"/>
      <w:divBdr>
        <w:top w:val="none" w:sz="0" w:space="0" w:color="auto"/>
        <w:left w:val="none" w:sz="0" w:space="0" w:color="auto"/>
        <w:bottom w:val="none" w:sz="0" w:space="0" w:color="auto"/>
        <w:right w:val="none" w:sz="0" w:space="0" w:color="auto"/>
      </w:divBdr>
    </w:div>
    <w:div w:id="1859267989">
      <w:bodyDiv w:val="1"/>
      <w:marLeft w:val="0"/>
      <w:marRight w:val="0"/>
      <w:marTop w:val="0"/>
      <w:marBottom w:val="0"/>
      <w:divBdr>
        <w:top w:val="none" w:sz="0" w:space="0" w:color="auto"/>
        <w:left w:val="none" w:sz="0" w:space="0" w:color="auto"/>
        <w:bottom w:val="none" w:sz="0" w:space="0" w:color="auto"/>
        <w:right w:val="none" w:sz="0" w:space="0" w:color="auto"/>
      </w:divBdr>
    </w:div>
    <w:div w:id="1859998161">
      <w:bodyDiv w:val="1"/>
      <w:marLeft w:val="0"/>
      <w:marRight w:val="0"/>
      <w:marTop w:val="0"/>
      <w:marBottom w:val="0"/>
      <w:divBdr>
        <w:top w:val="none" w:sz="0" w:space="0" w:color="auto"/>
        <w:left w:val="none" w:sz="0" w:space="0" w:color="auto"/>
        <w:bottom w:val="none" w:sz="0" w:space="0" w:color="auto"/>
        <w:right w:val="none" w:sz="0" w:space="0" w:color="auto"/>
      </w:divBdr>
    </w:div>
    <w:div w:id="1865904262">
      <w:bodyDiv w:val="1"/>
      <w:marLeft w:val="0"/>
      <w:marRight w:val="0"/>
      <w:marTop w:val="0"/>
      <w:marBottom w:val="0"/>
      <w:divBdr>
        <w:top w:val="none" w:sz="0" w:space="0" w:color="auto"/>
        <w:left w:val="none" w:sz="0" w:space="0" w:color="auto"/>
        <w:bottom w:val="none" w:sz="0" w:space="0" w:color="auto"/>
        <w:right w:val="none" w:sz="0" w:space="0" w:color="auto"/>
      </w:divBdr>
    </w:div>
    <w:div w:id="1881701248">
      <w:bodyDiv w:val="1"/>
      <w:marLeft w:val="0"/>
      <w:marRight w:val="0"/>
      <w:marTop w:val="0"/>
      <w:marBottom w:val="0"/>
      <w:divBdr>
        <w:top w:val="none" w:sz="0" w:space="0" w:color="auto"/>
        <w:left w:val="none" w:sz="0" w:space="0" w:color="auto"/>
        <w:bottom w:val="none" w:sz="0" w:space="0" w:color="auto"/>
        <w:right w:val="none" w:sz="0" w:space="0" w:color="auto"/>
      </w:divBdr>
    </w:div>
    <w:div w:id="1882941406">
      <w:bodyDiv w:val="1"/>
      <w:marLeft w:val="0"/>
      <w:marRight w:val="0"/>
      <w:marTop w:val="0"/>
      <w:marBottom w:val="0"/>
      <w:divBdr>
        <w:top w:val="none" w:sz="0" w:space="0" w:color="auto"/>
        <w:left w:val="none" w:sz="0" w:space="0" w:color="auto"/>
        <w:bottom w:val="none" w:sz="0" w:space="0" w:color="auto"/>
        <w:right w:val="none" w:sz="0" w:space="0" w:color="auto"/>
      </w:divBdr>
    </w:div>
    <w:div w:id="1891460523">
      <w:bodyDiv w:val="1"/>
      <w:marLeft w:val="0"/>
      <w:marRight w:val="0"/>
      <w:marTop w:val="0"/>
      <w:marBottom w:val="0"/>
      <w:divBdr>
        <w:top w:val="none" w:sz="0" w:space="0" w:color="auto"/>
        <w:left w:val="none" w:sz="0" w:space="0" w:color="auto"/>
        <w:bottom w:val="none" w:sz="0" w:space="0" w:color="auto"/>
        <w:right w:val="none" w:sz="0" w:space="0" w:color="auto"/>
      </w:divBdr>
    </w:div>
    <w:div w:id="1894341424">
      <w:bodyDiv w:val="1"/>
      <w:marLeft w:val="0"/>
      <w:marRight w:val="0"/>
      <w:marTop w:val="0"/>
      <w:marBottom w:val="0"/>
      <w:divBdr>
        <w:top w:val="none" w:sz="0" w:space="0" w:color="auto"/>
        <w:left w:val="none" w:sz="0" w:space="0" w:color="auto"/>
        <w:bottom w:val="none" w:sz="0" w:space="0" w:color="auto"/>
        <w:right w:val="none" w:sz="0" w:space="0" w:color="auto"/>
      </w:divBdr>
    </w:div>
    <w:div w:id="1896890862">
      <w:bodyDiv w:val="1"/>
      <w:marLeft w:val="0"/>
      <w:marRight w:val="0"/>
      <w:marTop w:val="0"/>
      <w:marBottom w:val="0"/>
      <w:divBdr>
        <w:top w:val="none" w:sz="0" w:space="0" w:color="auto"/>
        <w:left w:val="none" w:sz="0" w:space="0" w:color="auto"/>
        <w:bottom w:val="none" w:sz="0" w:space="0" w:color="auto"/>
        <w:right w:val="none" w:sz="0" w:space="0" w:color="auto"/>
      </w:divBdr>
    </w:div>
    <w:div w:id="1899971482">
      <w:bodyDiv w:val="1"/>
      <w:marLeft w:val="0"/>
      <w:marRight w:val="0"/>
      <w:marTop w:val="0"/>
      <w:marBottom w:val="0"/>
      <w:divBdr>
        <w:top w:val="none" w:sz="0" w:space="0" w:color="auto"/>
        <w:left w:val="none" w:sz="0" w:space="0" w:color="auto"/>
        <w:bottom w:val="none" w:sz="0" w:space="0" w:color="auto"/>
        <w:right w:val="none" w:sz="0" w:space="0" w:color="auto"/>
      </w:divBdr>
    </w:div>
    <w:div w:id="1901357645">
      <w:bodyDiv w:val="1"/>
      <w:marLeft w:val="0"/>
      <w:marRight w:val="0"/>
      <w:marTop w:val="0"/>
      <w:marBottom w:val="0"/>
      <w:divBdr>
        <w:top w:val="none" w:sz="0" w:space="0" w:color="auto"/>
        <w:left w:val="none" w:sz="0" w:space="0" w:color="auto"/>
        <w:bottom w:val="none" w:sz="0" w:space="0" w:color="auto"/>
        <w:right w:val="none" w:sz="0" w:space="0" w:color="auto"/>
      </w:divBdr>
    </w:div>
    <w:div w:id="1905143699">
      <w:bodyDiv w:val="1"/>
      <w:marLeft w:val="0"/>
      <w:marRight w:val="0"/>
      <w:marTop w:val="0"/>
      <w:marBottom w:val="0"/>
      <w:divBdr>
        <w:top w:val="none" w:sz="0" w:space="0" w:color="auto"/>
        <w:left w:val="none" w:sz="0" w:space="0" w:color="auto"/>
        <w:bottom w:val="none" w:sz="0" w:space="0" w:color="auto"/>
        <w:right w:val="none" w:sz="0" w:space="0" w:color="auto"/>
      </w:divBdr>
    </w:div>
    <w:div w:id="1908565432">
      <w:bodyDiv w:val="1"/>
      <w:marLeft w:val="0"/>
      <w:marRight w:val="0"/>
      <w:marTop w:val="0"/>
      <w:marBottom w:val="0"/>
      <w:divBdr>
        <w:top w:val="none" w:sz="0" w:space="0" w:color="auto"/>
        <w:left w:val="none" w:sz="0" w:space="0" w:color="auto"/>
        <w:bottom w:val="none" w:sz="0" w:space="0" w:color="auto"/>
        <w:right w:val="none" w:sz="0" w:space="0" w:color="auto"/>
      </w:divBdr>
    </w:div>
    <w:div w:id="1909001865">
      <w:bodyDiv w:val="1"/>
      <w:marLeft w:val="0"/>
      <w:marRight w:val="0"/>
      <w:marTop w:val="0"/>
      <w:marBottom w:val="0"/>
      <w:divBdr>
        <w:top w:val="none" w:sz="0" w:space="0" w:color="auto"/>
        <w:left w:val="none" w:sz="0" w:space="0" w:color="auto"/>
        <w:bottom w:val="none" w:sz="0" w:space="0" w:color="auto"/>
        <w:right w:val="none" w:sz="0" w:space="0" w:color="auto"/>
      </w:divBdr>
    </w:div>
    <w:div w:id="1910265804">
      <w:bodyDiv w:val="1"/>
      <w:marLeft w:val="0"/>
      <w:marRight w:val="0"/>
      <w:marTop w:val="0"/>
      <w:marBottom w:val="0"/>
      <w:divBdr>
        <w:top w:val="none" w:sz="0" w:space="0" w:color="auto"/>
        <w:left w:val="none" w:sz="0" w:space="0" w:color="auto"/>
        <w:bottom w:val="none" w:sz="0" w:space="0" w:color="auto"/>
        <w:right w:val="none" w:sz="0" w:space="0" w:color="auto"/>
      </w:divBdr>
    </w:div>
    <w:div w:id="1910579383">
      <w:bodyDiv w:val="1"/>
      <w:marLeft w:val="0"/>
      <w:marRight w:val="0"/>
      <w:marTop w:val="0"/>
      <w:marBottom w:val="0"/>
      <w:divBdr>
        <w:top w:val="none" w:sz="0" w:space="0" w:color="auto"/>
        <w:left w:val="none" w:sz="0" w:space="0" w:color="auto"/>
        <w:bottom w:val="none" w:sz="0" w:space="0" w:color="auto"/>
        <w:right w:val="none" w:sz="0" w:space="0" w:color="auto"/>
      </w:divBdr>
    </w:div>
    <w:div w:id="1915898794">
      <w:bodyDiv w:val="1"/>
      <w:marLeft w:val="0"/>
      <w:marRight w:val="0"/>
      <w:marTop w:val="0"/>
      <w:marBottom w:val="0"/>
      <w:divBdr>
        <w:top w:val="none" w:sz="0" w:space="0" w:color="auto"/>
        <w:left w:val="none" w:sz="0" w:space="0" w:color="auto"/>
        <w:bottom w:val="none" w:sz="0" w:space="0" w:color="auto"/>
        <w:right w:val="none" w:sz="0" w:space="0" w:color="auto"/>
      </w:divBdr>
    </w:div>
    <w:div w:id="1919515720">
      <w:bodyDiv w:val="1"/>
      <w:marLeft w:val="0"/>
      <w:marRight w:val="0"/>
      <w:marTop w:val="0"/>
      <w:marBottom w:val="0"/>
      <w:divBdr>
        <w:top w:val="none" w:sz="0" w:space="0" w:color="auto"/>
        <w:left w:val="none" w:sz="0" w:space="0" w:color="auto"/>
        <w:bottom w:val="none" w:sz="0" w:space="0" w:color="auto"/>
        <w:right w:val="none" w:sz="0" w:space="0" w:color="auto"/>
      </w:divBdr>
    </w:div>
    <w:div w:id="1921478577">
      <w:bodyDiv w:val="1"/>
      <w:marLeft w:val="0"/>
      <w:marRight w:val="0"/>
      <w:marTop w:val="0"/>
      <w:marBottom w:val="0"/>
      <w:divBdr>
        <w:top w:val="none" w:sz="0" w:space="0" w:color="auto"/>
        <w:left w:val="none" w:sz="0" w:space="0" w:color="auto"/>
        <w:bottom w:val="none" w:sz="0" w:space="0" w:color="auto"/>
        <w:right w:val="none" w:sz="0" w:space="0" w:color="auto"/>
      </w:divBdr>
    </w:div>
    <w:div w:id="1921861895">
      <w:bodyDiv w:val="1"/>
      <w:marLeft w:val="0"/>
      <w:marRight w:val="0"/>
      <w:marTop w:val="0"/>
      <w:marBottom w:val="0"/>
      <w:divBdr>
        <w:top w:val="none" w:sz="0" w:space="0" w:color="auto"/>
        <w:left w:val="none" w:sz="0" w:space="0" w:color="auto"/>
        <w:bottom w:val="none" w:sz="0" w:space="0" w:color="auto"/>
        <w:right w:val="none" w:sz="0" w:space="0" w:color="auto"/>
      </w:divBdr>
    </w:div>
    <w:div w:id="1921982827">
      <w:bodyDiv w:val="1"/>
      <w:marLeft w:val="0"/>
      <w:marRight w:val="0"/>
      <w:marTop w:val="0"/>
      <w:marBottom w:val="0"/>
      <w:divBdr>
        <w:top w:val="none" w:sz="0" w:space="0" w:color="auto"/>
        <w:left w:val="none" w:sz="0" w:space="0" w:color="auto"/>
        <w:bottom w:val="none" w:sz="0" w:space="0" w:color="auto"/>
        <w:right w:val="none" w:sz="0" w:space="0" w:color="auto"/>
      </w:divBdr>
    </w:div>
    <w:div w:id="1924685114">
      <w:bodyDiv w:val="1"/>
      <w:marLeft w:val="0"/>
      <w:marRight w:val="0"/>
      <w:marTop w:val="0"/>
      <w:marBottom w:val="0"/>
      <w:divBdr>
        <w:top w:val="none" w:sz="0" w:space="0" w:color="auto"/>
        <w:left w:val="none" w:sz="0" w:space="0" w:color="auto"/>
        <w:bottom w:val="none" w:sz="0" w:space="0" w:color="auto"/>
        <w:right w:val="none" w:sz="0" w:space="0" w:color="auto"/>
      </w:divBdr>
    </w:div>
    <w:div w:id="1925992554">
      <w:bodyDiv w:val="1"/>
      <w:marLeft w:val="0"/>
      <w:marRight w:val="0"/>
      <w:marTop w:val="0"/>
      <w:marBottom w:val="0"/>
      <w:divBdr>
        <w:top w:val="none" w:sz="0" w:space="0" w:color="auto"/>
        <w:left w:val="none" w:sz="0" w:space="0" w:color="auto"/>
        <w:bottom w:val="none" w:sz="0" w:space="0" w:color="auto"/>
        <w:right w:val="none" w:sz="0" w:space="0" w:color="auto"/>
      </w:divBdr>
    </w:div>
    <w:div w:id="1927494736">
      <w:bodyDiv w:val="1"/>
      <w:marLeft w:val="0"/>
      <w:marRight w:val="0"/>
      <w:marTop w:val="0"/>
      <w:marBottom w:val="0"/>
      <w:divBdr>
        <w:top w:val="none" w:sz="0" w:space="0" w:color="auto"/>
        <w:left w:val="none" w:sz="0" w:space="0" w:color="auto"/>
        <w:bottom w:val="none" w:sz="0" w:space="0" w:color="auto"/>
        <w:right w:val="none" w:sz="0" w:space="0" w:color="auto"/>
      </w:divBdr>
    </w:div>
    <w:div w:id="1929383691">
      <w:bodyDiv w:val="1"/>
      <w:marLeft w:val="0"/>
      <w:marRight w:val="0"/>
      <w:marTop w:val="0"/>
      <w:marBottom w:val="0"/>
      <w:divBdr>
        <w:top w:val="none" w:sz="0" w:space="0" w:color="auto"/>
        <w:left w:val="none" w:sz="0" w:space="0" w:color="auto"/>
        <w:bottom w:val="none" w:sz="0" w:space="0" w:color="auto"/>
        <w:right w:val="none" w:sz="0" w:space="0" w:color="auto"/>
      </w:divBdr>
    </w:div>
    <w:div w:id="1930263683">
      <w:bodyDiv w:val="1"/>
      <w:marLeft w:val="0"/>
      <w:marRight w:val="0"/>
      <w:marTop w:val="0"/>
      <w:marBottom w:val="0"/>
      <w:divBdr>
        <w:top w:val="none" w:sz="0" w:space="0" w:color="auto"/>
        <w:left w:val="none" w:sz="0" w:space="0" w:color="auto"/>
        <w:bottom w:val="none" w:sz="0" w:space="0" w:color="auto"/>
        <w:right w:val="none" w:sz="0" w:space="0" w:color="auto"/>
      </w:divBdr>
    </w:div>
    <w:div w:id="1937207598">
      <w:bodyDiv w:val="1"/>
      <w:marLeft w:val="0"/>
      <w:marRight w:val="0"/>
      <w:marTop w:val="0"/>
      <w:marBottom w:val="0"/>
      <w:divBdr>
        <w:top w:val="none" w:sz="0" w:space="0" w:color="auto"/>
        <w:left w:val="none" w:sz="0" w:space="0" w:color="auto"/>
        <w:bottom w:val="none" w:sz="0" w:space="0" w:color="auto"/>
        <w:right w:val="none" w:sz="0" w:space="0" w:color="auto"/>
      </w:divBdr>
    </w:div>
    <w:div w:id="1938825712">
      <w:bodyDiv w:val="1"/>
      <w:marLeft w:val="0"/>
      <w:marRight w:val="0"/>
      <w:marTop w:val="0"/>
      <w:marBottom w:val="0"/>
      <w:divBdr>
        <w:top w:val="none" w:sz="0" w:space="0" w:color="auto"/>
        <w:left w:val="none" w:sz="0" w:space="0" w:color="auto"/>
        <w:bottom w:val="none" w:sz="0" w:space="0" w:color="auto"/>
        <w:right w:val="none" w:sz="0" w:space="0" w:color="auto"/>
      </w:divBdr>
    </w:div>
    <w:div w:id="1941137774">
      <w:bodyDiv w:val="1"/>
      <w:marLeft w:val="0"/>
      <w:marRight w:val="0"/>
      <w:marTop w:val="0"/>
      <w:marBottom w:val="0"/>
      <w:divBdr>
        <w:top w:val="none" w:sz="0" w:space="0" w:color="auto"/>
        <w:left w:val="none" w:sz="0" w:space="0" w:color="auto"/>
        <w:bottom w:val="none" w:sz="0" w:space="0" w:color="auto"/>
        <w:right w:val="none" w:sz="0" w:space="0" w:color="auto"/>
      </w:divBdr>
    </w:div>
    <w:div w:id="1949311450">
      <w:bodyDiv w:val="1"/>
      <w:marLeft w:val="0"/>
      <w:marRight w:val="0"/>
      <w:marTop w:val="0"/>
      <w:marBottom w:val="0"/>
      <w:divBdr>
        <w:top w:val="none" w:sz="0" w:space="0" w:color="auto"/>
        <w:left w:val="none" w:sz="0" w:space="0" w:color="auto"/>
        <w:bottom w:val="none" w:sz="0" w:space="0" w:color="auto"/>
        <w:right w:val="none" w:sz="0" w:space="0" w:color="auto"/>
      </w:divBdr>
    </w:div>
    <w:div w:id="1949384169">
      <w:bodyDiv w:val="1"/>
      <w:marLeft w:val="0"/>
      <w:marRight w:val="0"/>
      <w:marTop w:val="0"/>
      <w:marBottom w:val="0"/>
      <w:divBdr>
        <w:top w:val="none" w:sz="0" w:space="0" w:color="auto"/>
        <w:left w:val="none" w:sz="0" w:space="0" w:color="auto"/>
        <w:bottom w:val="none" w:sz="0" w:space="0" w:color="auto"/>
        <w:right w:val="none" w:sz="0" w:space="0" w:color="auto"/>
      </w:divBdr>
    </w:div>
    <w:div w:id="1955283185">
      <w:bodyDiv w:val="1"/>
      <w:marLeft w:val="0"/>
      <w:marRight w:val="0"/>
      <w:marTop w:val="0"/>
      <w:marBottom w:val="0"/>
      <w:divBdr>
        <w:top w:val="none" w:sz="0" w:space="0" w:color="auto"/>
        <w:left w:val="none" w:sz="0" w:space="0" w:color="auto"/>
        <w:bottom w:val="none" w:sz="0" w:space="0" w:color="auto"/>
        <w:right w:val="none" w:sz="0" w:space="0" w:color="auto"/>
      </w:divBdr>
    </w:div>
    <w:div w:id="1956716645">
      <w:bodyDiv w:val="1"/>
      <w:marLeft w:val="0"/>
      <w:marRight w:val="0"/>
      <w:marTop w:val="0"/>
      <w:marBottom w:val="0"/>
      <w:divBdr>
        <w:top w:val="none" w:sz="0" w:space="0" w:color="auto"/>
        <w:left w:val="none" w:sz="0" w:space="0" w:color="auto"/>
        <w:bottom w:val="none" w:sz="0" w:space="0" w:color="auto"/>
        <w:right w:val="none" w:sz="0" w:space="0" w:color="auto"/>
      </w:divBdr>
    </w:div>
    <w:div w:id="1957635174">
      <w:bodyDiv w:val="1"/>
      <w:marLeft w:val="0"/>
      <w:marRight w:val="0"/>
      <w:marTop w:val="0"/>
      <w:marBottom w:val="0"/>
      <w:divBdr>
        <w:top w:val="none" w:sz="0" w:space="0" w:color="auto"/>
        <w:left w:val="none" w:sz="0" w:space="0" w:color="auto"/>
        <w:bottom w:val="none" w:sz="0" w:space="0" w:color="auto"/>
        <w:right w:val="none" w:sz="0" w:space="0" w:color="auto"/>
      </w:divBdr>
    </w:div>
    <w:div w:id="1961642444">
      <w:bodyDiv w:val="1"/>
      <w:marLeft w:val="0"/>
      <w:marRight w:val="0"/>
      <w:marTop w:val="0"/>
      <w:marBottom w:val="0"/>
      <w:divBdr>
        <w:top w:val="none" w:sz="0" w:space="0" w:color="auto"/>
        <w:left w:val="none" w:sz="0" w:space="0" w:color="auto"/>
        <w:bottom w:val="none" w:sz="0" w:space="0" w:color="auto"/>
        <w:right w:val="none" w:sz="0" w:space="0" w:color="auto"/>
      </w:divBdr>
    </w:div>
    <w:div w:id="1963028880">
      <w:bodyDiv w:val="1"/>
      <w:marLeft w:val="0"/>
      <w:marRight w:val="0"/>
      <w:marTop w:val="0"/>
      <w:marBottom w:val="0"/>
      <w:divBdr>
        <w:top w:val="none" w:sz="0" w:space="0" w:color="auto"/>
        <w:left w:val="none" w:sz="0" w:space="0" w:color="auto"/>
        <w:bottom w:val="none" w:sz="0" w:space="0" w:color="auto"/>
        <w:right w:val="none" w:sz="0" w:space="0" w:color="auto"/>
      </w:divBdr>
    </w:div>
    <w:div w:id="1969512472">
      <w:bodyDiv w:val="1"/>
      <w:marLeft w:val="0"/>
      <w:marRight w:val="0"/>
      <w:marTop w:val="0"/>
      <w:marBottom w:val="0"/>
      <w:divBdr>
        <w:top w:val="none" w:sz="0" w:space="0" w:color="auto"/>
        <w:left w:val="none" w:sz="0" w:space="0" w:color="auto"/>
        <w:bottom w:val="none" w:sz="0" w:space="0" w:color="auto"/>
        <w:right w:val="none" w:sz="0" w:space="0" w:color="auto"/>
      </w:divBdr>
    </w:div>
    <w:div w:id="1972664857">
      <w:bodyDiv w:val="1"/>
      <w:marLeft w:val="0"/>
      <w:marRight w:val="0"/>
      <w:marTop w:val="0"/>
      <w:marBottom w:val="0"/>
      <w:divBdr>
        <w:top w:val="none" w:sz="0" w:space="0" w:color="auto"/>
        <w:left w:val="none" w:sz="0" w:space="0" w:color="auto"/>
        <w:bottom w:val="none" w:sz="0" w:space="0" w:color="auto"/>
        <w:right w:val="none" w:sz="0" w:space="0" w:color="auto"/>
      </w:divBdr>
    </w:div>
    <w:div w:id="1973095804">
      <w:bodyDiv w:val="1"/>
      <w:marLeft w:val="0"/>
      <w:marRight w:val="0"/>
      <w:marTop w:val="0"/>
      <w:marBottom w:val="0"/>
      <w:divBdr>
        <w:top w:val="none" w:sz="0" w:space="0" w:color="auto"/>
        <w:left w:val="none" w:sz="0" w:space="0" w:color="auto"/>
        <w:bottom w:val="none" w:sz="0" w:space="0" w:color="auto"/>
        <w:right w:val="none" w:sz="0" w:space="0" w:color="auto"/>
      </w:divBdr>
    </w:div>
    <w:div w:id="1977106436">
      <w:bodyDiv w:val="1"/>
      <w:marLeft w:val="0"/>
      <w:marRight w:val="0"/>
      <w:marTop w:val="0"/>
      <w:marBottom w:val="0"/>
      <w:divBdr>
        <w:top w:val="none" w:sz="0" w:space="0" w:color="auto"/>
        <w:left w:val="none" w:sz="0" w:space="0" w:color="auto"/>
        <w:bottom w:val="none" w:sz="0" w:space="0" w:color="auto"/>
        <w:right w:val="none" w:sz="0" w:space="0" w:color="auto"/>
      </w:divBdr>
    </w:div>
    <w:div w:id="1978560308">
      <w:bodyDiv w:val="1"/>
      <w:marLeft w:val="0"/>
      <w:marRight w:val="0"/>
      <w:marTop w:val="0"/>
      <w:marBottom w:val="0"/>
      <w:divBdr>
        <w:top w:val="none" w:sz="0" w:space="0" w:color="auto"/>
        <w:left w:val="none" w:sz="0" w:space="0" w:color="auto"/>
        <w:bottom w:val="none" w:sz="0" w:space="0" w:color="auto"/>
        <w:right w:val="none" w:sz="0" w:space="0" w:color="auto"/>
      </w:divBdr>
    </w:div>
    <w:div w:id="1980570595">
      <w:bodyDiv w:val="1"/>
      <w:marLeft w:val="0"/>
      <w:marRight w:val="0"/>
      <w:marTop w:val="0"/>
      <w:marBottom w:val="0"/>
      <w:divBdr>
        <w:top w:val="none" w:sz="0" w:space="0" w:color="auto"/>
        <w:left w:val="none" w:sz="0" w:space="0" w:color="auto"/>
        <w:bottom w:val="none" w:sz="0" w:space="0" w:color="auto"/>
        <w:right w:val="none" w:sz="0" w:space="0" w:color="auto"/>
      </w:divBdr>
    </w:div>
    <w:div w:id="1982272722">
      <w:bodyDiv w:val="1"/>
      <w:marLeft w:val="0"/>
      <w:marRight w:val="0"/>
      <w:marTop w:val="0"/>
      <w:marBottom w:val="0"/>
      <w:divBdr>
        <w:top w:val="none" w:sz="0" w:space="0" w:color="auto"/>
        <w:left w:val="none" w:sz="0" w:space="0" w:color="auto"/>
        <w:bottom w:val="none" w:sz="0" w:space="0" w:color="auto"/>
        <w:right w:val="none" w:sz="0" w:space="0" w:color="auto"/>
      </w:divBdr>
    </w:div>
    <w:div w:id="1984697881">
      <w:bodyDiv w:val="1"/>
      <w:marLeft w:val="0"/>
      <w:marRight w:val="0"/>
      <w:marTop w:val="0"/>
      <w:marBottom w:val="0"/>
      <w:divBdr>
        <w:top w:val="none" w:sz="0" w:space="0" w:color="auto"/>
        <w:left w:val="none" w:sz="0" w:space="0" w:color="auto"/>
        <w:bottom w:val="none" w:sz="0" w:space="0" w:color="auto"/>
        <w:right w:val="none" w:sz="0" w:space="0" w:color="auto"/>
      </w:divBdr>
    </w:div>
    <w:div w:id="1994681379">
      <w:bodyDiv w:val="1"/>
      <w:marLeft w:val="0"/>
      <w:marRight w:val="0"/>
      <w:marTop w:val="0"/>
      <w:marBottom w:val="0"/>
      <w:divBdr>
        <w:top w:val="none" w:sz="0" w:space="0" w:color="auto"/>
        <w:left w:val="none" w:sz="0" w:space="0" w:color="auto"/>
        <w:bottom w:val="none" w:sz="0" w:space="0" w:color="auto"/>
        <w:right w:val="none" w:sz="0" w:space="0" w:color="auto"/>
      </w:divBdr>
    </w:div>
    <w:div w:id="1996253446">
      <w:bodyDiv w:val="1"/>
      <w:marLeft w:val="0"/>
      <w:marRight w:val="0"/>
      <w:marTop w:val="0"/>
      <w:marBottom w:val="0"/>
      <w:divBdr>
        <w:top w:val="none" w:sz="0" w:space="0" w:color="auto"/>
        <w:left w:val="none" w:sz="0" w:space="0" w:color="auto"/>
        <w:bottom w:val="none" w:sz="0" w:space="0" w:color="auto"/>
        <w:right w:val="none" w:sz="0" w:space="0" w:color="auto"/>
      </w:divBdr>
    </w:div>
    <w:div w:id="1996688144">
      <w:bodyDiv w:val="1"/>
      <w:marLeft w:val="0"/>
      <w:marRight w:val="0"/>
      <w:marTop w:val="0"/>
      <w:marBottom w:val="0"/>
      <w:divBdr>
        <w:top w:val="none" w:sz="0" w:space="0" w:color="auto"/>
        <w:left w:val="none" w:sz="0" w:space="0" w:color="auto"/>
        <w:bottom w:val="none" w:sz="0" w:space="0" w:color="auto"/>
        <w:right w:val="none" w:sz="0" w:space="0" w:color="auto"/>
      </w:divBdr>
    </w:div>
    <w:div w:id="1997756452">
      <w:bodyDiv w:val="1"/>
      <w:marLeft w:val="0"/>
      <w:marRight w:val="0"/>
      <w:marTop w:val="0"/>
      <w:marBottom w:val="0"/>
      <w:divBdr>
        <w:top w:val="none" w:sz="0" w:space="0" w:color="auto"/>
        <w:left w:val="none" w:sz="0" w:space="0" w:color="auto"/>
        <w:bottom w:val="none" w:sz="0" w:space="0" w:color="auto"/>
        <w:right w:val="none" w:sz="0" w:space="0" w:color="auto"/>
      </w:divBdr>
    </w:div>
    <w:div w:id="2000845997">
      <w:bodyDiv w:val="1"/>
      <w:marLeft w:val="0"/>
      <w:marRight w:val="0"/>
      <w:marTop w:val="0"/>
      <w:marBottom w:val="0"/>
      <w:divBdr>
        <w:top w:val="none" w:sz="0" w:space="0" w:color="auto"/>
        <w:left w:val="none" w:sz="0" w:space="0" w:color="auto"/>
        <w:bottom w:val="none" w:sz="0" w:space="0" w:color="auto"/>
        <w:right w:val="none" w:sz="0" w:space="0" w:color="auto"/>
      </w:divBdr>
    </w:div>
    <w:div w:id="2008287369">
      <w:bodyDiv w:val="1"/>
      <w:marLeft w:val="0"/>
      <w:marRight w:val="0"/>
      <w:marTop w:val="0"/>
      <w:marBottom w:val="0"/>
      <w:divBdr>
        <w:top w:val="none" w:sz="0" w:space="0" w:color="auto"/>
        <w:left w:val="none" w:sz="0" w:space="0" w:color="auto"/>
        <w:bottom w:val="none" w:sz="0" w:space="0" w:color="auto"/>
        <w:right w:val="none" w:sz="0" w:space="0" w:color="auto"/>
      </w:divBdr>
    </w:div>
    <w:div w:id="2008746872">
      <w:bodyDiv w:val="1"/>
      <w:marLeft w:val="0"/>
      <w:marRight w:val="0"/>
      <w:marTop w:val="0"/>
      <w:marBottom w:val="0"/>
      <w:divBdr>
        <w:top w:val="none" w:sz="0" w:space="0" w:color="auto"/>
        <w:left w:val="none" w:sz="0" w:space="0" w:color="auto"/>
        <w:bottom w:val="none" w:sz="0" w:space="0" w:color="auto"/>
        <w:right w:val="none" w:sz="0" w:space="0" w:color="auto"/>
      </w:divBdr>
    </w:div>
    <w:div w:id="2010911971">
      <w:bodyDiv w:val="1"/>
      <w:marLeft w:val="0"/>
      <w:marRight w:val="0"/>
      <w:marTop w:val="0"/>
      <w:marBottom w:val="0"/>
      <w:divBdr>
        <w:top w:val="none" w:sz="0" w:space="0" w:color="auto"/>
        <w:left w:val="none" w:sz="0" w:space="0" w:color="auto"/>
        <w:bottom w:val="none" w:sz="0" w:space="0" w:color="auto"/>
        <w:right w:val="none" w:sz="0" w:space="0" w:color="auto"/>
      </w:divBdr>
    </w:div>
    <w:div w:id="2011907952">
      <w:bodyDiv w:val="1"/>
      <w:marLeft w:val="0"/>
      <w:marRight w:val="0"/>
      <w:marTop w:val="0"/>
      <w:marBottom w:val="0"/>
      <w:divBdr>
        <w:top w:val="none" w:sz="0" w:space="0" w:color="auto"/>
        <w:left w:val="none" w:sz="0" w:space="0" w:color="auto"/>
        <w:bottom w:val="none" w:sz="0" w:space="0" w:color="auto"/>
        <w:right w:val="none" w:sz="0" w:space="0" w:color="auto"/>
      </w:divBdr>
    </w:div>
    <w:div w:id="2021813539">
      <w:bodyDiv w:val="1"/>
      <w:marLeft w:val="0"/>
      <w:marRight w:val="0"/>
      <w:marTop w:val="0"/>
      <w:marBottom w:val="0"/>
      <w:divBdr>
        <w:top w:val="none" w:sz="0" w:space="0" w:color="auto"/>
        <w:left w:val="none" w:sz="0" w:space="0" w:color="auto"/>
        <w:bottom w:val="none" w:sz="0" w:space="0" w:color="auto"/>
        <w:right w:val="none" w:sz="0" w:space="0" w:color="auto"/>
      </w:divBdr>
    </w:div>
    <w:div w:id="2027512371">
      <w:bodyDiv w:val="1"/>
      <w:marLeft w:val="0"/>
      <w:marRight w:val="0"/>
      <w:marTop w:val="0"/>
      <w:marBottom w:val="0"/>
      <w:divBdr>
        <w:top w:val="none" w:sz="0" w:space="0" w:color="auto"/>
        <w:left w:val="none" w:sz="0" w:space="0" w:color="auto"/>
        <w:bottom w:val="none" w:sz="0" w:space="0" w:color="auto"/>
        <w:right w:val="none" w:sz="0" w:space="0" w:color="auto"/>
      </w:divBdr>
    </w:div>
    <w:div w:id="2029407797">
      <w:bodyDiv w:val="1"/>
      <w:marLeft w:val="0"/>
      <w:marRight w:val="0"/>
      <w:marTop w:val="0"/>
      <w:marBottom w:val="0"/>
      <w:divBdr>
        <w:top w:val="none" w:sz="0" w:space="0" w:color="auto"/>
        <w:left w:val="none" w:sz="0" w:space="0" w:color="auto"/>
        <w:bottom w:val="none" w:sz="0" w:space="0" w:color="auto"/>
        <w:right w:val="none" w:sz="0" w:space="0" w:color="auto"/>
      </w:divBdr>
    </w:div>
    <w:div w:id="2033845526">
      <w:bodyDiv w:val="1"/>
      <w:marLeft w:val="0"/>
      <w:marRight w:val="0"/>
      <w:marTop w:val="0"/>
      <w:marBottom w:val="0"/>
      <w:divBdr>
        <w:top w:val="none" w:sz="0" w:space="0" w:color="auto"/>
        <w:left w:val="none" w:sz="0" w:space="0" w:color="auto"/>
        <w:bottom w:val="none" w:sz="0" w:space="0" w:color="auto"/>
        <w:right w:val="none" w:sz="0" w:space="0" w:color="auto"/>
      </w:divBdr>
    </w:div>
    <w:div w:id="2034067255">
      <w:bodyDiv w:val="1"/>
      <w:marLeft w:val="0"/>
      <w:marRight w:val="0"/>
      <w:marTop w:val="0"/>
      <w:marBottom w:val="0"/>
      <w:divBdr>
        <w:top w:val="none" w:sz="0" w:space="0" w:color="auto"/>
        <w:left w:val="none" w:sz="0" w:space="0" w:color="auto"/>
        <w:bottom w:val="none" w:sz="0" w:space="0" w:color="auto"/>
        <w:right w:val="none" w:sz="0" w:space="0" w:color="auto"/>
      </w:divBdr>
    </w:div>
    <w:div w:id="2046829695">
      <w:bodyDiv w:val="1"/>
      <w:marLeft w:val="0"/>
      <w:marRight w:val="0"/>
      <w:marTop w:val="0"/>
      <w:marBottom w:val="0"/>
      <w:divBdr>
        <w:top w:val="none" w:sz="0" w:space="0" w:color="auto"/>
        <w:left w:val="none" w:sz="0" w:space="0" w:color="auto"/>
        <w:bottom w:val="none" w:sz="0" w:space="0" w:color="auto"/>
        <w:right w:val="none" w:sz="0" w:space="0" w:color="auto"/>
      </w:divBdr>
    </w:div>
    <w:div w:id="2049790623">
      <w:bodyDiv w:val="1"/>
      <w:marLeft w:val="0"/>
      <w:marRight w:val="0"/>
      <w:marTop w:val="0"/>
      <w:marBottom w:val="0"/>
      <w:divBdr>
        <w:top w:val="none" w:sz="0" w:space="0" w:color="auto"/>
        <w:left w:val="none" w:sz="0" w:space="0" w:color="auto"/>
        <w:bottom w:val="none" w:sz="0" w:space="0" w:color="auto"/>
        <w:right w:val="none" w:sz="0" w:space="0" w:color="auto"/>
      </w:divBdr>
    </w:div>
    <w:div w:id="2053574301">
      <w:bodyDiv w:val="1"/>
      <w:marLeft w:val="0"/>
      <w:marRight w:val="0"/>
      <w:marTop w:val="0"/>
      <w:marBottom w:val="0"/>
      <w:divBdr>
        <w:top w:val="none" w:sz="0" w:space="0" w:color="auto"/>
        <w:left w:val="none" w:sz="0" w:space="0" w:color="auto"/>
        <w:bottom w:val="none" w:sz="0" w:space="0" w:color="auto"/>
        <w:right w:val="none" w:sz="0" w:space="0" w:color="auto"/>
      </w:divBdr>
    </w:div>
    <w:div w:id="2054042133">
      <w:bodyDiv w:val="1"/>
      <w:marLeft w:val="0"/>
      <w:marRight w:val="0"/>
      <w:marTop w:val="0"/>
      <w:marBottom w:val="0"/>
      <w:divBdr>
        <w:top w:val="none" w:sz="0" w:space="0" w:color="auto"/>
        <w:left w:val="none" w:sz="0" w:space="0" w:color="auto"/>
        <w:bottom w:val="none" w:sz="0" w:space="0" w:color="auto"/>
        <w:right w:val="none" w:sz="0" w:space="0" w:color="auto"/>
      </w:divBdr>
    </w:div>
    <w:div w:id="2056076402">
      <w:bodyDiv w:val="1"/>
      <w:marLeft w:val="0"/>
      <w:marRight w:val="0"/>
      <w:marTop w:val="0"/>
      <w:marBottom w:val="0"/>
      <w:divBdr>
        <w:top w:val="none" w:sz="0" w:space="0" w:color="auto"/>
        <w:left w:val="none" w:sz="0" w:space="0" w:color="auto"/>
        <w:bottom w:val="none" w:sz="0" w:space="0" w:color="auto"/>
        <w:right w:val="none" w:sz="0" w:space="0" w:color="auto"/>
      </w:divBdr>
    </w:div>
    <w:div w:id="2064088820">
      <w:bodyDiv w:val="1"/>
      <w:marLeft w:val="0"/>
      <w:marRight w:val="0"/>
      <w:marTop w:val="0"/>
      <w:marBottom w:val="0"/>
      <w:divBdr>
        <w:top w:val="none" w:sz="0" w:space="0" w:color="auto"/>
        <w:left w:val="none" w:sz="0" w:space="0" w:color="auto"/>
        <w:bottom w:val="none" w:sz="0" w:space="0" w:color="auto"/>
        <w:right w:val="none" w:sz="0" w:space="0" w:color="auto"/>
      </w:divBdr>
    </w:div>
    <w:div w:id="2065565375">
      <w:bodyDiv w:val="1"/>
      <w:marLeft w:val="0"/>
      <w:marRight w:val="0"/>
      <w:marTop w:val="0"/>
      <w:marBottom w:val="0"/>
      <w:divBdr>
        <w:top w:val="none" w:sz="0" w:space="0" w:color="auto"/>
        <w:left w:val="none" w:sz="0" w:space="0" w:color="auto"/>
        <w:bottom w:val="none" w:sz="0" w:space="0" w:color="auto"/>
        <w:right w:val="none" w:sz="0" w:space="0" w:color="auto"/>
      </w:divBdr>
    </w:div>
    <w:div w:id="2068992005">
      <w:bodyDiv w:val="1"/>
      <w:marLeft w:val="0"/>
      <w:marRight w:val="0"/>
      <w:marTop w:val="0"/>
      <w:marBottom w:val="0"/>
      <w:divBdr>
        <w:top w:val="none" w:sz="0" w:space="0" w:color="auto"/>
        <w:left w:val="none" w:sz="0" w:space="0" w:color="auto"/>
        <w:bottom w:val="none" w:sz="0" w:space="0" w:color="auto"/>
        <w:right w:val="none" w:sz="0" w:space="0" w:color="auto"/>
      </w:divBdr>
    </w:div>
    <w:div w:id="2073309327">
      <w:bodyDiv w:val="1"/>
      <w:marLeft w:val="0"/>
      <w:marRight w:val="0"/>
      <w:marTop w:val="0"/>
      <w:marBottom w:val="0"/>
      <w:divBdr>
        <w:top w:val="none" w:sz="0" w:space="0" w:color="auto"/>
        <w:left w:val="none" w:sz="0" w:space="0" w:color="auto"/>
        <w:bottom w:val="none" w:sz="0" w:space="0" w:color="auto"/>
        <w:right w:val="none" w:sz="0" w:space="0" w:color="auto"/>
      </w:divBdr>
    </w:div>
    <w:div w:id="2077775230">
      <w:bodyDiv w:val="1"/>
      <w:marLeft w:val="0"/>
      <w:marRight w:val="0"/>
      <w:marTop w:val="0"/>
      <w:marBottom w:val="0"/>
      <w:divBdr>
        <w:top w:val="none" w:sz="0" w:space="0" w:color="auto"/>
        <w:left w:val="none" w:sz="0" w:space="0" w:color="auto"/>
        <w:bottom w:val="none" w:sz="0" w:space="0" w:color="auto"/>
        <w:right w:val="none" w:sz="0" w:space="0" w:color="auto"/>
      </w:divBdr>
    </w:div>
    <w:div w:id="2083670701">
      <w:bodyDiv w:val="1"/>
      <w:marLeft w:val="0"/>
      <w:marRight w:val="0"/>
      <w:marTop w:val="0"/>
      <w:marBottom w:val="0"/>
      <w:divBdr>
        <w:top w:val="none" w:sz="0" w:space="0" w:color="auto"/>
        <w:left w:val="none" w:sz="0" w:space="0" w:color="auto"/>
        <w:bottom w:val="none" w:sz="0" w:space="0" w:color="auto"/>
        <w:right w:val="none" w:sz="0" w:space="0" w:color="auto"/>
      </w:divBdr>
    </w:div>
    <w:div w:id="2092392126">
      <w:bodyDiv w:val="1"/>
      <w:marLeft w:val="0"/>
      <w:marRight w:val="0"/>
      <w:marTop w:val="0"/>
      <w:marBottom w:val="0"/>
      <w:divBdr>
        <w:top w:val="none" w:sz="0" w:space="0" w:color="auto"/>
        <w:left w:val="none" w:sz="0" w:space="0" w:color="auto"/>
        <w:bottom w:val="none" w:sz="0" w:space="0" w:color="auto"/>
        <w:right w:val="none" w:sz="0" w:space="0" w:color="auto"/>
      </w:divBdr>
    </w:div>
    <w:div w:id="2092778106">
      <w:bodyDiv w:val="1"/>
      <w:marLeft w:val="0"/>
      <w:marRight w:val="0"/>
      <w:marTop w:val="0"/>
      <w:marBottom w:val="0"/>
      <w:divBdr>
        <w:top w:val="none" w:sz="0" w:space="0" w:color="auto"/>
        <w:left w:val="none" w:sz="0" w:space="0" w:color="auto"/>
        <w:bottom w:val="none" w:sz="0" w:space="0" w:color="auto"/>
        <w:right w:val="none" w:sz="0" w:space="0" w:color="auto"/>
      </w:divBdr>
    </w:div>
    <w:div w:id="2102488482">
      <w:bodyDiv w:val="1"/>
      <w:marLeft w:val="0"/>
      <w:marRight w:val="0"/>
      <w:marTop w:val="0"/>
      <w:marBottom w:val="0"/>
      <w:divBdr>
        <w:top w:val="none" w:sz="0" w:space="0" w:color="auto"/>
        <w:left w:val="none" w:sz="0" w:space="0" w:color="auto"/>
        <w:bottom w:val="none" w:sz="0" w:space="0" w:color="auto"/>
        <w:right w:val="none" w:sz="0" w:space="0" w:color="auto"/>
      </w:divBdr>
    </w:div>
    <w:div w:id="2104302092">
      <w:bodyDiv w:val="1"/>
      <w:marLeft w:val="0"/>
      <w:marRight w:val="0"/>
      <w:marTop w:val="0"/>
      <w:marBottom w:val="0"/>
      <w:divBdr>
        <w:top w:val="none" w:sz="0" w:space="0" w:color="auto"/>
        <w:left w:val="none" w:sz="0" w:space="0" w:color="auto"/>
        <w:bottom w:val="none" w:sz="0" w:space="0" w:color="auto"/>
        <w:right w:val="none" w:sz="0" w:space="0" w:color="auto"/>
      </w:divBdr>
    </w:div>
    <w:div w:id="2104565966">
      <w:bodyDiv w:val="1"/>
      <w:marLeft w:val="0"/>
      <w:marRight w:val="0"/>
      <w:marTop w:val="0"/>
      <w:marBottom w:val="0"/>
      <w:divBdr>
        <w:top w:val="none" w:sz="0" w:space="0" w:color="auto"/>
        <w:left w:val="none" w:sz="0" w:space="0" w:color="auto"/>
        <w:bottom w:val="none" w:sz="0" w:space="0" w:color="auto"/>
        <w:right w:val="none" w:sz="0" w:space="0" w:color="auto"/>
      </w:divBdr>
    </w:div>
    <w:div w:id="2112047996">
      <w:bodyDiv w:val="1"/>
      <w:marLeft w:val="0"/>
      <w:marRight w:val="0"/>
      <w:marTop w:val="0"/>
      <w:marBottom w:val="0"/>
      <w:divBdr>
        <w:top w:val="none" w:sz="0" w:space="0" w:color="auto"/>
        <w:left w:val="none" w:sz="0" w:space="0" w:color="auto"/>
        <w:bottom w:val="none" w:sz="0" w:space="0" w:color="auto"/>
        <w:right w:val="none" w:sz="0" w:space="0" w:color="auto"/>
      </w:divBdr>
    </w:div>
    <w:div w:id="2117092657">
      <w:bodyDiv w:val="1"/>
      <w:marLeft w:val="0"/>
      <w:marRight w:val="0"/>
      <w:marTop w:val="0"/>
      <w:marBottom w:val="0"/>
      <w:divBdr>
        <w:top w:val="none" w:sz="0" w:space="0" w:color="auto"/>
        <w:left w:val="none" w:sz="0" w:space="0" w:color="auto"/>
        <w:bottom w:val="none" w:sz="0" w:space="0" w:color="auto"/>
        <w:right w:val="none" w:sz="0" w:space="0" w:color="auto"/>
      </w:divBdr>
    </w:div>
    <w:div w:id="2119063274">
      <w:bodyDiv w:val="1"/>
      <w:marLeft w:val="0"/>
      <w:marRight w:val="0"/>
      <w:marTop w:val="0"/>
      <w:marBottom w:val="0"/>
      <w:divBdr>
        <w:top w:val="none" w:sz="0" w:space="0" w:color="auto"/>
        <w:left w:val="none" w:sz="0" w:space="0" w:color="auto"/>
        <w:bottom w:val="none" w:sz="0" w:space="0" w:color="auto"/>
        <w:right w:val="none" w:sz="0" w:space="0" w:color="auto"/>
      </w:divBdr>
    </w:div>
    <w:div w:id="2122675611">
      <w:bodyDiv w:val="1"/>
      <w:marLeft w:val="0"/>
      <w:marRight w:val="0"/>
      <w:marTop w:val="0"/>
      <w:marBottom w:val="0"/>
      <w:divBdr>
        <w:top w:val="none" w:sz="0" w:space="0" w:color="auto"/>
        <w:left w:val="none" w:sz="0" w:space="0" w:color="auto"/>
        <w:bottom w:val="none" w:sz="0" w:space="0" w:color="auto"/>
        <w:right w:val="none" w:sz="0" w:space="0" w:color="auto"/>
      </w:divBdr>
    </w:div>
    <w:div w:id="2122802184">
      <w:bodyDiv w:val="1"/>
      <w:marLeft w:val="0"/>
      <w:marRight w:val="0"/>
      <w:marTop w:val="0"/>
      <w:marBottom w:val="0"/>
      <w:divBdr>
        <w:top w:val="none" w:sz="0" w:space="0" w:color="auto"/>
        <w:left w:val="none" w:sz="0" w:space="0" w:color="auto"/>
        <w:bottom w:val="none" w:sz="0" w:space="0" w:color="auto"/>
        <w:right w:val="none" w:sz="0" w:space="0" w:color="auto"/>
      </w:divBdr>
    </w:div>
    <w:div w:id="2123450279">
      <w:bodyDiv w:val="1"/>
      <w:marLeft w:val="0"/>
      <w:marRight w:val="0"/>
      <w:marTop w:val="0"/>
      <w:marBottom w:val="0"/>
      <w:divBdr>
        <w:top w:val="none" w:sz="0" w:space="0" w:color="auto"/>
        <w:left w:val="none" w:sz="0" w:space="0" w:color="auto"/>
        <w:bottom w:val="none" w:sz="0" w:space="0" w:color="auto"/>
        <w:right w:val="none" w:sz="0" w:space="0" w:color="auto"/>
      </w:divBdr>
    </w:div>
    <w:div w:id="2125732748">
      <w:bodyDiv w:val="1"/>
      <w:marLeft w:val="0"/>
      <w:marRight w:val="0"/>
      <w:marTop w:val="0"/>
      <w:marBottom w:val="0"/>
      <w:divBdr>
        <w:top w:val="none" w:sz="0" w:space="0" w:color="auto"/>
        <w:left w:val="none" w:sz="0" w:space="0" w:color="auto"/>
        <w:bottom w:val="none" w:sz="0" w:space="0" w:color="auto"/>
        <w:right w:val="none" w:sz="0" w:space="0" w:color="auto"/>
      </w:divBdr>
    </w:div>
    <w:div w:id="2131822429">
      <w:bodyDiv w:val="1"/>
      <w:marLeft w:val="0"/>
      <w:marRight w:val="0"/>
      <w:marTop w:val="0"/>
      <w:marBottom w:val="0"/>
      <w:divBdr>
        <w:top w:val="none" w:sz="0" w:space="0" w:color="auto"/>
        <w:left w:val="none" w:sz="0" w:space="0" w:color="auto"/>
        <w:bottom w:val="none" w:sz="0" w:space="0" w:color="auto"/>
        <w:right w:val="none" w:sz="0" w:space="0" w:color="auto"/>
      </w:divBdr>
    </w:div>
    <w:div w:id="2131825169">
      <w:bodyDiv w:val="1"/>
      <w:marLeft w:val="0"/>
      <w:marRight w:val="0"/>
      <w:marTop w:val="0"/>
      <w:marBottom w:val="0"/>
      <w:divBdr>
        <w:top w:val="none" w:sz="0" w:space="0" w:color="auto"/>
        <w:left w:val="none" w:sz="0" w:space="0" w:color="auto"/>
        <w:bottom w:val="none" w:sz="0" w:space="0" w:color="auto"/>
        <w:right w:val="none" w:sz="0" w:space="0" w:color="auto"/>
      </w:divBdr>
    </w:div>
    <w:div w:id="2132823545">
      <w:bodyDiv w:val="1"/>
      <w:marLeft w:val="0"/>
      <w:marRight w:val="0"/>
      <w:marTop w:val="0"/>
      <w:marBottom w:val="0"/>
      <w:divBdr>
        <w:top w:val="none" w:sz="0" w:space="0" w:color="auto"/>
        <w:left w:val="none" w:sz="0" w:space="0" w:color="auto"/>
        <w:bottom w:val="none" w:sz="0" w:space="0" w:color="auto"/>
        <w:right w:val="none" w:sz="0" w:space="0" w:color="auto"/>
      </w:divBdr>
    </w:div>
    <w:div w:id="2136016900">
      <w:bodyDiv w:val="1"/>
      <w:marLeft w:val="0"/>
      <w:marRight w:val="0"/>
      <w:marTop w:val="0"/>
      <w:marBottom w:val="0"/>
      <w:divBdr>
        <w:top w:val="none" w:sz="0" w:space="0" w:color="auto"/>
        <w:left w:val="none" w:sz="0" w:space="0" w:color="auto"/>
        <w:bottom w:val="none" w:sz="0" w:space="0" w:color="auto"/>
        <w:right w:val="none" w:sz="0" w:space="0" w:color="auto"/>
      </w:divBdr>
    </w:div>
    <w:div w:id="2140486826">
      <w:bodyDiv w:val="1"/>
      <w:marLeft w:val="0"/>
      <w:marRight w:val="0"/>
      <w:marTop w:val="0"/>
      <w:marBottom w:val="0"/>
      <w:divBdr>
        <w:top w:val="none" w:sz="0" w:space="0" w:color="auto"/>
        <w:left w:val="none" w:sz="0" w:space="0" w:color="auto"/>
        <w:bottom w:val="none" w:sz="0" w:space="0" w:color="auto"/>
        <w:right w:val="none" w:sz="0" w:space="0" w:color="auto"/>
      </w:divBdr>
    </w:div>
    <w:div w:id="2140608273">
      <w:bodyDiv w:val="1"/>
      <w:marLeft w:val="0"/>
      <w:marRight w:val="0"/>
      <w:marTop w:val="0"/>
      <w:marBottom w:val="0"/>
      <w:divBdr>
        <w:top w:val="none" w:sz="0" w:space="0" w:color="auto"/>
        <w:left w:val="none" w:sz="0" w:space="0" w:color="auto"/>
        <w:bottom w:val="none" w:sz="0" w:space="0" w:color="auto"/>
        <w:right w:val="none" w:sz="0" w:space="0" w:color="auto"/>
      </w:divBdr>
    </w:div>
    <w:div w:id="214631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ryan@nationaltransport.ie"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Wal122</b:Tag>
    <b:SourceType>BookSection</b:SourceType>
    <b:Guid>{0D03C92D-3DC0-4EAD-AFD9-F83C1BC16A71}</b:Guid>
    <b:Author>
      <b:Author>
        <b:Corporate>Walker, J.</b:Corporate>
      </b:Author>
    </b:Author>
    <b:Title>Human Transit</b:Title>
    <b:Year>2012</b:Year>
    <b:YearAccessed>2021</b:YearAccessed>
    <b:MonthAccessed>Oc</b:MonthAccessed>
    <b:BookTitle>Human Transit How Cleaner Thinking about public Transit Can enrich our communities and our lives</b:BookTitle>
    <b:Pages>19</b:Pages>
    <b:City>Washington</b:City>
    <b:Publisher>Island Press</b:Publisher>
    <b:RefOrder>2</b:RefOrder>
  </b:Source>
  <b:Source>
    <b:Tag>htt15</b:Tag>
    <b:SourceType>InternetSite</b:SourceType>
    <b:Guid>{AD2F86AE-1374-422D-9F9D-59914FC01375}</b:Guid>
    <b:Title>https://doi.org/10.4300/JGME-D-15-00414.1</b:Title>
    <b:Year>2015: 669</b:Year>
    <b:YearAccessed>2021</b:YearAccessed>
    <b:MonthAccessed>July</b:MonthAccessed>
    <b:DayAccessed>9</b:DayAccessed>
    <b:URL>https://doi.org/10.4300/JGME-D-15-00414.1</b:URL>
    <b:Author>
      <b:Author>
        <b:Corporate>Teherani et al.</b:Corporate>
      </b:Author>
    </b:Author>
    <b:RefOrder>10</b:RefOrder>
  </b:Source>
  <b:Source>
    <b:Tag>Placeholder2</b:Tag>
    <b:SourceType>InternetSite</b:SourceType>
    <b:Guid>{B0463AB2-A27F-4317-9811-C032786CAA45}</b:Guid>
    <b:Author>
      <b:Author>
        <b:Corporate>TU Dublin</b:Corporate>
      </b:Author>
    </b:Author>
    <b:Title>https://www.dit.ie/schoolofmedia/resources/templatesguidelines/#</b:Title>
    <b:Year>2021</b:Year>
    <b:YearAccessed>2021</b:YearAccessed>
    <b:MonthAccessed>March</b:MonthAccessed>
    <b:DayAccessed>1</b:DayAccessed>
    <b:URL>https://www.dit.ie/schoolofmedia/resources/templatesguidelines/#</b:URL>
    <b:RefOrder>31</b:RefOrder>
  </b:Source>
  <b:Source>
    <b:Tag>Placeholder1</b:Tag>
    <b:SourceType>InternetSite</b:SourceType>
    <b:Guid>{4A39ADEE-B834-4273-BCBE-83203B967CAA}</b:Guid>
    <b:Author>
      <b:Author>
        <b:Corporate>Maynooth University</b:Corporate>
      </b:Author>
    </b:Author>
    <b:Title>https://mural.maynoothuniversity.ie/1052/1/Flexibus_Booklet_MAy_2008.pdf</b:Title>
    <b:Year>2008: 19</b:Year>
    <b:YearAccessed>2021</b:YearAccessed>
    <b:MonthAccessed>Sept</b:MonthAccessed>
    <b:DayAccessed>1</b:DayAccessed>
    <b:URL>https://mural.maynoothuniversity.ie</b:URL>
    <b:Month>Dec 2021</b:Month>
    <b:Day>1</b:Day>
    <b:InternetSiteTitle>https://mural.maynoothuniversity.ie</b:InternetSiteTitle>
    <b:RefOrder>9</b:RefOrder>
  </b:Source>
  <b:Source>
    <b:Tag>htt04</b:Tag>
    <b:SourceType>InternetSite</b:SourceType>
    <b:Guid>{CE1BD64B-8CD9-468E-AFE2-1E75E5F1AB20}</b:Guid>
    <b:Title>https://www.sciencedirect.com/science/article/pii/S0967070X03000520</b:Title>
    <b:Year>2004: 105-115</b:Year>
    <b:YearAccessed>2021</b:YearAccessed>
    <b:MonthAccessed>Sept</b:MonthAccessed>
    <b:DayAccessed>1</b:DayAccessed>
    <b:URL>https://www.sciencedirect.com</b:URL>
    <b:Author>
      <b:Author>
        <b:Corporate>Banister, D. &amp; Bowling, A.</b:Corporate>
      </b:Author>
    </b:Author>
    <b:Month>Dec 2021</b:Month>
    <b:Day>1</b:Day>
    <b:RefOrder>3</b:RefOrder>
  </b:Source>
  <b:Source>
    <b:Tag>Age21</b:Tag>
    <b:SourceType>InternetSite</b:SourceType>
    <b:Guid>{F5F8F60A-491E-4E63-8B82-815BB61B59BC}</b:Guid>
    <b:Author>
      <b:Author>
        <b:Corporate>Age Friendly Ireland</b:Corporate>
      </b:Author>
    </b:Author>
    <b:Title>https://agefriendlyireland.ie/category/about-us/about-the-programme/</b:Title>
    <b:Year>2021</b:Year>
    <b:YearAccessed>2021</b:YearAccessed>
    <b:MonthAccessed>Aug</b:MonthAccessed>
    <b:DayAccessed>1</b:DayAccessed>
    <b:URL>https://agefriendlyireland.ie</b:URL>
    <b:Month>Dec 2021</b:Month>
    <b:Day>1</b:Day>
    <b:InternetSiteTitle>https://agefriendlyireland.ie</b:InternetSiteTitle>
    <b:RefOrder>4</b:RefOrder>
  </b:Source>
  <b:Source>
    <b:Tag>Cso21</b:Tag>
    <b:SourceType>InternetSite</b:SourceType>
    <b:Guid>{9ACC71B3-37F4-4072-B583-5899B815D6C5}</b:Guid>
    <b:Author>
      <b:Author>
        <b:Corporate>CSO</b:Corporate>
      </b:Author>
    </b:Author>
    <b:Title>https://www.cso.ie/en/csolatestnews/pressreleases/2023pressreleases/pressstatementcensusofpopulation2022-summaryresults/</b:Title>
    <b:Year>2023</b:Year>
    <b:YearAccessed>2021</b:YearAccessed>
    <b:MonthAccessed>Sept</b:MonthAccessed>
    <b:DayAccessed>4</b:DayAccessed>
    <b:URL>https://www.cso.ie</b:URL>
    <b:Month>Sept 2023</b:Month>
    <b:Day>1</b:Day>
    <b:InternetSiteTitle>https://www.cso.ie</b:InternetSiteTitle>
    <b:RefOrder>1</b:RefOrder>
  </b:Source>
  <b:Source>
    <b:Tag>Iri21</b:Tag>
    <b:SourceType>InternetSite</b:SourceType>
    <b:Guid>{5A2AF054-6B30-4981-8E0B-1B2FDC0D5C4C}</b:Guid>
    <b:Author>
      <b:Author>
        <b:Corporate>Burke-Kennedy, E. Irish Times</b:Corporate>
      </b:Author>
    </b:Author>
    <b:Title>https://www.irishtimes.com/business/economy/bucking-the-trend-ireland-s-population-is-still-growing-relatively-strongly-1.4661464</b:Title>
    <b:Year>2021</b:Year>
    <b:YearAccessed>2021</b:YearAccessed>
    <b:MonthAccessed>Sept</b:MonthAccessed>
    <b:DayAccessed>4</b:DayAccessed>
    <b:URL>https://www.irishtimes.com</b:URL>
    <b:Month>Dec 2021</b:Month>
    <b:Day>1</b:Day>
    <b:InternetSiteTitle>https://www.irishtimes.com</b:InternetSiteTitle>
    <b:RefOrder>5</b:RefOrder>
  </b:Source>
  <b:Source>
    <b:Tag>htt141</b:Tag>
    <b:SourceType>InternetSite</b:SourceType>
    <b:Guid>{251148BD-9404-408F-9754-8A5AAABBA22B}</b:Guid>
    <b:Title>https://academic.oup.com/gerontologist/article/54/5/733/628081?login=true</b:Title>
    <b:Year>2014: 733</b:Year>
    <b:YearAccessed>2021</b:YearAccessed>
    <b:MonthAccessed>Sept</b:MonthAccessed>
    <b:DayAccessed>1</b:DayAccessed>
    <b:URL>https://academic.oup.com</b:URL>
    <b:Author>
      <b:Author>
        <b:Corporate>Serrano et al.</b:Corporate>
      </b:Author>
    </b:Author>
    <b:InternetSiteTitle>https://academic.oup.com</b:InternetSiteTitle>
    <b:Month>Dec 2021</b:Month>
    <b:Day>1</b:Day>
    <b:RefOrder>6</b:RefOrder>
  </b:Source>
  <b:Source>
    <b:Tag>May08</b:Tag>
    <b:SourceType>InternetSite</b:SourceType>
    <b:Guid>{14922009-5531-4D60-84E0-E0D796D2A0DF}</b:Guid>
    <b:Author>
      <b:Author>
        <b:Corporate>Maynooth University</b:Corporate>
      </b:Author>
    </b:Author>
    <b:Title>https://mural.maynoothuniversity.ie/1052/1/Flexibus_Booklet_MAy_2008.pdf</b:Title>
    <b:Year>2008</b:Year>
    <b:YearAccessed>2021</b:YearAccessed>
    <b:MonthAccessed>Sept</b:MonthAccessed>
    <b:DayAccessed>1</b:DayAccessed>
    <b:URL>https://mural.maynoothuniversity.ie</b:URL>
    <b:InternetSiteTitle>https://mural.maynoothuniversity.ie</b:InternetSiteTitle>
    <b:Month>Dec 2021</b:Month>
    <b:Day>1</b:Day>
    <b:RefOrder>7</b:RefOrder>
  </b:Source>
  <b:Source>
    <b:Tag>cit21</b:Tag>
    <b:SourceType>InternetSite</b:SourceType>
    <b:Guid>{5DC797AD-F444-465C-A1A5-B0AC07F5DFE6}</b:Guid>
    <b:Author>
      <b:Author>
        <b:Corporate>Citizens Information</b:Corporate>
      </b:Author>
    </b:Author>
    <b:Title>https://www.citizensinformation.ie/en/social_welfare/social_welfare_payments/extra_social_welfare_benefits/free_travel.html#</b:Title>
    <b:Year>2023</b:Year>
    <b:YearAccessed>2021</b:YearAccessed>
    <b:MonthAccessed>Sept</b:MonthAccessed>
    <b:DayAccessed>4</b:DayAccessed>
    <b:URL>https://www.citizensinformation.ie</b:URL>
    <b:InternetSiteTitle>https://www.citizensinformation.ie</b:InternetSiteTitle>
    <b:Month>Sept 2023</b:Month>
    <b:Day>1</b:Day>
    <b:RefOrder>8</b:RefOrder>
  </b:Source>
  <b:Source>
    <b:Tag>Cor211</b:Tag>
    <b:SourceType>DocumentFromInternetSite</b:SourceType>
    <b:Guid>{E475FBB6-BE08-4B1B-99BB-ED88D7527A58}</b:Guid>
    <b:Author>
      <b:Author>
        <b:Corporate>Corporate Finance Institute</b:Corporate>
      </b:Author>
    </b:Author>
    <b:Title>https://corporatefinanceinstitute.com/resources/knowledge/strategy/pestel-analysis/</b:Title>
    <b:InternetSiteTitle>https://corporatefinanceinstitute.com</b:InternetSiteTitle>
    <b:Year>2021</b:Year>
    <b:Month>Nov 2021</b:Month>
    <b:URL>https://corporatefinanceinstitute.com</b:URL>
    <b:Day>9</b:Day>
    <b:RefOrder>12</b:RefOrder>
  </b:Source>
  <b:Source>
    <b:Tag>Sch10</b:Tag>
    <b:SourceType>DocumentFromInternetSite</b:SourceType>
    <b:Guid>{023642C0-1772-4D7B-B557-F475CF89844A}</b:Guid>
    <b:Title>https://www.ncbi.nlm.nih.gov/pmc/articles/PMC3012622/</b:Title>
    <b:InternetSiteTitle>https://www.ncbi.nlm.nih.gov</b:InternetSiteTitle>
    <b:Year>2010</b:Year>
    <b:Month>Oct 2021</b:Month>
    <b:Day>1</b:Day>
    <b:URL>https://www.ncbi.nlm.nih.gov</b:URL>
    <b:Author>
      <b:Author>
        <b:Corporate>Scharalda G. &amp; Leonard J</b:Corporate>
      </b:Author>
    </b:Author>
    <b:RefOrder>16</b:RefOrder>
  </b:Source>
  <b:Source>
    <b:Tag>Gre97</b:Tag>
    <b:SourceType>DocumentFromInternetSite</b:SourceType>
    <b:Guid>{13AA1D5A-BB1D-4467-94CE-A3D2D1B96A8F}</b:Guid>
    <b:Author>
      <b:Author>
        <b:Corporate>Greenhalgh, T</b:Corporate>
      </b:Author>
    </b:Author>
    <b:Title>https://www.bmj.com/content/315/7103/305?fb_xd_fragment</b:Title>
    <b:InternetSiteTitle>https://www.bmj.com</b:InternetSiteTitle>
    <b:Year>1997</b:Year>
    <b:Month>July 2021</b:Month>
    <b:URL>https://www.bmj.com</b:URL>
    <b:Day>6</b:Day>
    <b:RefOrder>17</b:RefOrder>
  </b:Source>
  <b:Source>
    <b:Tag>Gra21</b:Tag>
    <b:SourceType>Interview</b:SourceType>
    <b:Guid>{2ED12DD7-4638-4C27-999F-B577DE9CE992}</b:Guid>
    <b:Author>
      <b:Interviewee>
        <b:NameList>
          <b:Person>
            <b:Last>Graham</b:Last>
          </b:Person>
        </b:NameList>
      </b:Interviewee>
      <b:Interviewer>
        <b:NameList>
          <b:Person>
            <b:Last>Ryan</b:Last>
            <b:First>T</b:First>
          </b:Person>
        </b:NameList>
      </b:Interviewer>
    </b:Author>
    <b:Title>Ms Graham Chief Executive Officer NTA</b:Title>
    <b:Year>2021</b:Year>
    <b:Month>Oct</b:Month>
    <b:Day>4</b:Day>
    <b:RefOrder>19</b:RefOrder>
  </b:Source>
  <b:Source>
    <b:Tag>OMa21</b:Tag>
    <b:SourceType>Interview</b:SourceType>
    <b:Guid>{F3B19D84-6D7F-425D-9D84-C2854EFE712A}</b:Guid>
    <b:Author>
      <b:Interviewee>
        <b:NameList>
          <b:Person>
            <b:Last>O’Mahoney</b:Last>
          </b:Person>
        </b:NameList>
      </b:Interviewee>
      <b:Interviewer>
        <b:NameList>
          <b:Person>
            <b:Last>Ryan</b:Last>
            <b:First>T.</b:First>
          </b:Person>
        </b:NameList>
      </b:Interviewer>
    </b:Author>
    <b:Title>Mr O’Mahoney, Head of PSO Contracts Bus Éireann</b:Title>
    <b:Year>2021</b:Year>
    <b:Month>Oct</b:Month>
    <b:Day>1</b:Day>
    <b:RefOrder>20</b:RefOrder>
  </b:Source>
  <b:Source>
    <b:Tag>Cuf21</b:Tag>
    <b:SourceType>Interview</b:SourceType>
    <b:Guid>{313D0A38-0BFC-4DB9-8218-B0AE19C408C4}</b:Guid>
    <b:Author>
      <b:Interviewee>
        <b:NameList>
          <b:Person>
            <b:Last>Cuffe</b:Last>
          </b:Person>
        </b:NameList>
      </b:Interviewee>
      <b:Interviewer>
        <b:NameList>
          <b:Person>
            <b:Last>Ryan</b:Last>
            <b:First>T.</b:First>
          </b:Person>
        </b:NameList>
      </b:Interviewer>
    </b:Author>
    <b:Title>Mr Ciarán Cuffe Member of European Parliament MEP for Dublin</b:Title>
    <b:Year>2021</b:Year>
    <b:Month>Oct</b:Month>
    <b:Day>5</b:Day>
    <b:RefOrder>21</b:RefOrder>
  </b:Source>
  <b:Source>
    <b:Tag>McW21</b:Tag>
    <b:SourceType>Interview</b:SourceType>
    <b:Guid>{5B0751EE-F852-4DDA-9F51-CF0D4D756DEA}</b:Guid>
    <b:Author>
      <b:Interviewee>
        <b:NameList>
          <b:Person>
            <b:Last>McWeeney</b:Last>
          </b:Person>
        </b:NameList>
      </b:Interviewee>
      <b:Interviewer>
        <b:NameList>
          <b:Person>
            <b:Last>Ryan</b:Last>
            <b:First>T.</b:First>
          </b:Person>
        </b:NameList>
      </b:Interviewer>
    </b:Author>
    <b:Title>Mr John McWeeney Age Friendly Ireland - Assistant Civil Defence Officer</b:Title>
    <b:Year>2021</b:Year>
    <b:Month>Sept</b:Month>
    <b:Day>2</b:Day>
    <b:RefOrder>23</b:RefOrder>
  </b:Source>
  <b:Source>
    <b:Tag>Cla211</b:Tag>
    <b:SourceType>Interview</b:SourceType>
    <b:Guid>{0271ACB0-F98C-41D2-8518-FDA04413A4D8}</b:Guid>
    <b:Author>
      <b:Interviewee>
        <b:NameList>
          <b:Person>
            <b:Last>Clark</b:Last>
          </b:Person>
        </b:NameList>
      </b:Interviewee>
      <b:Interviewer>
        <b:NameList>
          <b:Person>
            <b:Last>Ryan</b:Last>
            <b:First>T.</b:First>
          </b:Person>
        </b:NameList>
      </b:Interviewer>
    </b:Author>
    <b:Title>Mr Jason Clark Mobility Consultant ex Transport For London TFL</b:Title>
    <b:Year>2021</b:Year>
    <b:Month>Oct</b:Month>
    <b:Day>13</b:Day>
    <b:RefOrder>22</b:RefOrder>
  </b:Source>
  <b:Source>
    <b:Tag>She21</b:Tag>
    <b:SourceType>Interview</b:SourceType>
    <b:Guid>{FF79A839-EE8B-46AF-8733-1BA137F03C60}</b:Guid>
    <b:Author>
      <b:Interviewee>
        <b:NameList>
          <b:Person>
            <b:Last>Sheehan</b:Last>
          </b:Person>
        </b:NameList>
      </b:Interviewee>
      <b:Interviewer>
        <b:NameList>
          <b:Person>
            <b:Last>Ryan</b:Last>
            <b:First>T.</b:First>
          </b:Person>
        </b:NameList>
      </b:Interviewer>
    </b:Author>
    <b:Title>Mr Declan Sheehan Chief Information Officer NTA</b:Title>
    <b:Year>2021</b:Year>
    <b:Month>Oct</b:Month>
    <b:Day>8</b:Day>
    <b:RefOrder>24</b:RefOrder>
  </b:Source>
  <b:Source>
    <b:Tag>Evi21</b:Tag>
    <b:SourceType>Interview</b:SourceType>
    <b:Guid>{E111838D-71F9-467F-B679-5249E22FE0B9}</b:Guid>
    <b:Author>
      <b:Interviewee>
        <b:NameList>
          <b:Person>
            <b:Last>Evie-X.</b:Last>
          </b:Person>
        </b:NameList>
      </b:Interviewee>
      <b:Interviewer>
        <b:NameList>
          <b:Person>
            <b:Last>Ryan</b:Last>
            <b:First>T.</b:First>
          </b:Person>
        </b:NameList>
      </b:Interviewer>
    </b:Author>
    <b:Title>Evie X. Public transport wheelchair customer</b:Title>
    <b:Year>2021</b:Year>
    <b:Month>Oct</b:Month>
    <b:Day>23</b:Day>
    <b:RefOrder>25</b:RefOrder>
  </b:Source>
  <b:Source>
    <b:Tag>Dan21</b:Tag>
    <b:SourceType>Interview</b:SourceType>
    <b:Guid>{C525AE3C-D292-4D90-A14E-83C396E98091}</b:Guid>
    <b:Author>
      <b:Interviewee>
        <b:NameList>
          <b:Person>
            <b:Last>Dan-X.</b:Last>
          </b:Person>
        </b:NameList>
      </b:Interviewee>
      <b:Interviewer>
        <b:NameList>
          <b:Person>
            <b:Last>Ryan</b:Last>
            <b:First>T.</b:First>
          </b:Person>
        </b:NameList>
      </b:Interviewer>
    </b:Author>
    <b:Title>Dan X. Local Link customer</b:Title>
    <b:Year>2021</b:Year>
    <b:Month>Sept</b:Month>
    <b:Day>24</b:Day>
    <b:RefOrder>26</b:RefOrder>
  </b:Source>
  <b:Source>
    <b:Tag>Don21</b:Tag>
    <b:SourceType>Interview</b:SourceType>
    <b:Guid>{64DB5C09-6C08-4CE1-A69F-0DDEE6A9055A}</b:Guid>
    <b:Title>Mr Paschal Donohoe, Minister for Finance of Ireland</b:Title>
    <b:Year>2021</b:Year>
    <b:Author>
      <b:Interviewee>
        <b:NameList>
          <b:Person>
            <b:Last>Donohoe</b:Last>
          </b:Person>
        </b:NameList>
      </b:Interviewee>
      <b:Interviewer>
        <b:NameList>
          <b:Person>
            <b:Last>Ryan</b:Last>
            <b:First>T.</b:First>
          </b:Person>
        </b:NameList>
      </b:Interviewer>
    </b:Author>
    <b:Month>Oct</b:Month>
    <b:Day>1</b:Day>
    <b:RefOrder>27</b:RefOrder>
  </b:Source>
  <b:Source>
    <b:Tag>Cre21</b:Tag>
    <b:SourceType>Interview</b:SourceType>
    <b:Guid>{9259C461-2671-4CF0-8286-CCF1EE088BBF}</b:Guid>
    <b:Author>
      <b:Interviewee>
        <b:NameList>
          <b:Person>
            <b:Last>Creegan</b:Last>
          </b:Person>
        </b:NameList>
      </b:Interviewee>
      <b:Interviewer>
        <b:NameList>
          <b:Person>
            <b:Last>Ryan</b:Last>
            <b:First>T.</b:First>
          </b:Person>
        </b:NameList>
      </b:Interviewer>
    </b:Author>
    <b:Title>Mr Hugh Creegan Director of Transport Planning &amp; Investment, Deputy Chief Executive NTA</b:Title>
    <b:Year>2021</b:Year>
    <b:Month>Sept</b:Month>
    <b:Day>30</b:Day>
    <b:RefOrder>28</b:RefOrder>
  </b:Source>
  <b:Source>
    <b:Tag>Pre161</b:Tag>
    <b:SourceType>DocumentFromInternetSite</b:SourceType>
    <b:Guid>{03CB77F2-A5A2-4B45-B255-E1A84A034CE9}</b:Guid>
    <b:Author>
      <b:Author>
        <b:Corporate>President Higgins-TILDA</b:Corporate>
      </b:Author>
    </b:Author>
    <b:Title>https://tilda.tcd.ie/publications/reviews-newsletters/pdf/Newsletter_2016.pdf</b:Title>
    <b:InternetSiteTitle>https://tilda.tcd.ie</b:InternetSiteTitle>
    <b:Year>2016</b:Year>
    <b:Month>Dec 2021</b:Month>
    <b:URL>https://tilda.tcd.ie</b:URL>
    <b:RefOrder>30</b:RefOrder>
  </b:Source>
  <b:Source>
    <b:Tag>Bur07</b:Tag>
    <b:SourceType>DocumentFromInternetSite</b:SourceType>
    <b:Guid>{94F4F5FB-44F6-4AB5-AB58-4FDA17366628}</b:Guid>
    <b:Author>
      <b:Author>
        <b:Corporate>Burns, N., &amp; Grove, S.</b:Corporate>
      </b:Author>
    </b:Author>
    <b:Title>https://www.scirp.org/(S(351jmbntvnsjt1aadkposzje))/reference/ReferencesPapers.aspx?ReferenceID=574704</b:Title>
    <b:InternetSiteTitle>https://www.scirp.org</b:InternetSiteTitle>
    <b:Year>2007</b:Year>
    <b:Month>Dec 2021</b:Month>
    <b:Day>1</b:Day>
    <b:URL>https://www.scirp.org</b:URL>
    <b:RefOrder>13</b:RefOrder>
  </b:Source>
  <b:Source>
    <b:Tag>fNe21</b:Tag>
    <b:SourceType>InternetSite</b:SourceType>
    <b:Guid>{A8A2BC31-97F9-4542-B99A-CAECB76F3FBA}</b:Guid>
    <b:Title>http://dx.doi.org/10.4300/JGME-D-15-00414.1</b:Title>
    <b:Year>2021</b:Year>
    <b:Author>
      <b:Author>
        <b:Corporate>Neubauer et al.</b:Corporate>
      </b:Author>
    </b:Author>
    <b:InternetSiteTitle>http://dx.doi.org</b:InternetSiteTitle>
    <b:Month>Dec 2021</b:Month>
    <b:Day>5</b:Day>
    <b:URL>http://dx.doi.org</b:URL>
    <b:RefOrder>14</b:RefOrder>
  </b:Source>
  <b:Source>
    <b:Tag>Neu21</b:Tag>
    <b:SourceType>DocumentFromInternetSite</b:SourceType>
    <b:Guid>{9CE0919A-408F-4B4B-9BDD-81923CD30837}</b:Guid>
    <b:Title>http://dx.doi.org/10.4300/JGME-D-15-00414.1</b:Title>
    <b:Year>2019</b:Year>
    <b:Author>
      <b:Author>
        <b:Corporate>Neubauer et al.</b:Corporate>
      </b:Author>
    </b:Author>
    <b:InternetSiteTitle>http://dx.doi.org</b:InternetSiteTitle>
    <b:Month>July 2021</b:Month>
    <b:Day>5</b:Day>
    <b:URL>http://dx.doi.org</b:URL>
    <b:RefOrder>15</b:RefOrder>
  </b:Source>
  <b:Source>
    <b:Tag>Rob191</b:Tag>
    <b:SourceType>DocumentFromInternetSite</b:SourceType>
    <b:Guid>{98138EE3-B3A5-468E-932B-16C4DFC38394}</b:Guid>
    <b:Author>
      <b:Author>
        <b:Corporate>Roberts et al.</b:Corporate>
      </b:Author>
    </b:Author>
    <b:Title>https://journals.sagepub.com/doi/full/10.1177/1757975918811093</b:Title>
    <b:InternetSiteTitle>https://journals.sagepub.com</b:InternetSiteTitle>
    <b:Year>2019</b:Year>
    <b:Month>July 2021</b:Month>
    <b:URL>https://journals.sagepub.com</b:URL>
    <b:Day>5</b:Day>
    <b:RefOrder>18</b:RefOrder>
  </b:Source>
  <b:Source>
    <b:Tag>Fra67</b:Tag>
    <b:SourceType>Book</b:SourceType>
    <b:Guid>{0B524A65-F6DA-460B-8DC2-63F56478E6AB}</b:Guid>
    <b:Title>Scanning the Business Environment</b:Title>
    <b:Year>1967</b:Year>
    <b:City>academia.edu</b:City>
    <b:Publisher>academia.edu</b:Publisher>
    <b:Author>
      <b:Author>
        <b:Corporate>Francis J. Aguilar</b:Corporate>
      </b:Author>
    </b:Author>
    <b:RefOrder>11</b:RefOrder>
  </b:Source>
  <b:Source>
    <b:Tag>hmd24</b:Tag>
    <b:SourceType>InternetSite</b:SourceType>
    <b:Guid>{F2176C0E-9DB9-4F4B-B64A-93AC3E74A9F1}</b:Guid>
    <b:Title>https://www.hmdb.org/m.asp?m=159945</b:Title>
    <b:Year>2024</b:Year>
    <b:Author>
      <b:Author>
        <b:Corporate>hmdb.org</b:Corporate>
      </b:Author>
    </b:Author>
    <b:InternetSiteTitle>THE HISTORICAL MARKER DATABASE</b:InternetSiteTitle>
    <b:Month>FEB</b:Month>
    <b:Day>1</b:Day>
    <b:URL>https://www.hmdb.org/m.asp?m=159945</b:URL>
    <b:RefOrder>29</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1CC17AA06996074690277143DF62B155" ma:contentTypeVersion="13" ma:contentTypeDescription="Create a new document." ma:contentTypeScope="" ma:versionID="19f6d395ca1fa1de1ea130e5f1965b7a">
  <xsd:schema xmlns:xsd="http://www.w3.org/2001/XMLSchema" xmlns:xs="http://www.w3.org/2001/XMLSchema" xmlns:p="http://schemas.microsoft.com/office/2006/metadata/properties" xmlns:ns2="813522ec-5194-47e3-9786-143f249d2e26" xmlns:ns3="66ba001b-06ac-48fd-bcf0-55b17e177a34" targetNamespace="http://schemas.microsoft.com/office/2006/metadata/properties" ma:root="true" ma:fieldsID="2a834f539480c08d4d249bd47915e627" ns2:_="" ns3:_="">
    <xsd:import namespace="813522ec-5194-47e3-9786-143f249d2e26"/>
    <xsd:import namespace="66ba001b-06ac-48fd-bcf0-55b17e177a3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522ec-5194-47e3-9786-143f249d2e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f344948-6e5c-4236-97d3-d87cc108865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ba001b-06ac-48fd-bcf0-55b17e177a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bd22621-3f14-4696-ae58-bbda47b1ea78}" ma:internalName="TaxCatchAll" ma:showField="CatchAllData" ma:web="66ba001b-06ac-48fd-bcf0-55b17e177a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a001b-06ac-48fd-bcf0-55b17e177a34" xsi:nil="true"/>
    <lcf76f155ced4ddcb4097134ff3c332f xmlns="813522ec-5194-47e3-9786-143f249d2e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399716-357F-4BB0-9292-AF72F4C6034A}">
  <ds:schemaRefs>
    <ds:schemaRef ds:uri="http://schemas.openxmlformats.org/officeDocument/2006/bibliography"/>
  </ds:schemaRefs>
</ds:datastoreItem>
</file>

<file path=customXml/itemProps2.xml><?xml version="1.0" encoding="utf-8"?>
<ds:datastoreItem xmlns:ds="http://schemas.openxmlformats.org/officeDocument/2006/customXml" ds:itemID="{F73016BE-DA2A-443B-BDF8-54B5C8688170}"/>
</file>

<file path=customXml/itemProps3.xml><?xml version="1.0" encoding="utf-8"?>
<ds:datastoreItem xmlns:ds="http://schemas.openxmlformats.org/officeDocument/2006/customXml" ds:itemID="{D7E040C6-3D92-4725-8ADB-823394D4AF22}"/>
</file>

<file path=customXml/itemProps4.xml><?xml version="1.0" encoding="utf-8"?>
<ds:datastoreItem xmlns:ds="http://schemas.openxmlformats.org/officeDocument/2006/customXml" ds:itemID="{067C8E6A-DD77-4DC6-B9C9-F085AB1981D0}"/>
</file>

<file path=docProps/app.xml><?xml version="1.0" encoding="utf-8"?>
<Properties xmlns="http://schemas.openxmlformats.org/officeDocument/2006/extended-properties" xmlns:vt="http://schemas.openxmlformats.org/officeDocument/2006/docPropsVTypes">
  <Template>Normal</Template>
  <TotalTime>3</TotalTime>
  <Pages>30</Pages>
  <Words>7113</Words>
  <Characters>40547</Characters>
  <Application>Microsoft Office Word</Application>
  <DocSecurity>0</DocSecurity>
  <Lines>337</Lines>
  <Paragraphs>95</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Ciaran McNally</dc:creator>
  <cp:keywords/>
  <dc:description/>
  <cp:lastModifiedBy>Tom Ryan</cp:lastModifiedBy>
  <cp:revision>3</cp:revision>
  <dcterms:created xsi:type="dcterms:W3CDTF">2024-02-27T15:23:00Z</dcterms:created>
  <dcterms:modified xsi:type="dcterms:W3CDTF">2024-03-22T15:25:00Z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1350796087</vt:i4>
  </property>
  <property fmtid="{D5CDD505-2E9C-101B-9397-08002B2CF9AE}" pid="4" name="_EmailSubject">
    <vt:lpwstr>TRA2020 CfS - REVISED</vt:lpwstr>
  </property>
  <property fmtid="{D5CDD505-2E9C-101B-9397-08002B2CF9AE}" pid="5" name="_AuthorEmail">
    <vt:lpwstr>Pekka.Leviakangas@vtt.fi</vt:lpwstr>
  </property>
  <property fmtid="{D5CDD505-2E9C-101B-9397-08002B2CF9AE}" pid="6" name="_AuthorEmailDisplayName">
    <vt:lpwstr>Leviäkangas Pekka</vt:lpwstr>
  </property>
  <property fmtid="{D5CDD505-2E9C-101B-9397-08002B2CF9AE}" pid="7" name="_ReviewingToolsShownOnce">
    <vt:lpwstr/>
  </property>
  <property fmtid="{D5CDD505-2E9C-101B-9397-08002B2CF9AE}" pid="8" name="GrammarlyDocumentId">
    <vt:lpwstr>45cbcf24cf2f8a3911a0ec9b0b3639c480e8ca98ba323b6e0eb2ea74031f75e3</vt:lpwstr>
  </property>
  <property fmtid="{D5CDD505-2E9C-101B-9397-08002B2CF9AE}" pid="9" name="ContentTypeId">
    <vt:lpwstr>0x0101001CC17AA06996074690277143DF62B155</vt:lpwstr>
  </property>
</Properties>
</file>