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67F1E47A" w14:textId="77777777" w:rsidR="001E13EF" w:rsidRDefault="001E13EF" w:rsidP="00D75834">
      <w:pPr>
        <w:spacing w:line="360" w:lineRule="auto"/>
        <w:ind w:left="-720" w:right="-32"/>
        <w:jc w:val="center"/>
        <w:rPr>
          <w:rFonts w:ascii="Calibri" w:hAnsi="Calibri"/>
          <w:b/>
          <w:color w:val="000000" w:themeColor="text1"/>
          <w:sz w:val="36"/>
          <w:lang w:val="en-IE"/>
        </w:rPr>
      </w:pPr>
      <w:r w:rsidRPr="001E13EF">
        <w:rPr>
          <w:rFonts w:ascii="Calibri" w:hAnsi="Calibri"/>
          <w:b/>
          <w:color w:val="000000" w:themeColor="text1"/>
          <w:sz w:val="36"/>
          <w:lang w:val="en-IE"/>
        </w:rPr>
        <w:t>Transport Regulation Project Manager</w:t>
      </w:r>
    </w:p>
    <w:p w14:paraId="34F37E8F" w14:textId="34742D12"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2214C60F" w14:textId="77777777" w:rsidR="00AB0218" w:rsidRPr="000F2327" w:rsidRDefault="00AB0218" w:rsidP="0038195E">
      <w:pPr>
        <w:spacing w:line="360" w:lineRule="auto"/>
        <w:ind w:right="-32"/>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17425D4B"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1E13EF" w:rsidRPr="001E13EF">
              <w:rPr>
                <w:rFonts w:ascii="Calibri" w:hAnsi="Calibri" w:cs="Arial"/>
                <w:bCs/>
                <w:color w:val="000000" w:themeColor="text1"/>
                <w:sz w:val="22"/>
                <w:szCs w:val="22"/>
              </w:rPr>
              <w:t>Transport Regulation Project Manager</w:t>
            </w:r>
          </w:p>
          <w:p w14:paraId="55A974E1" w14:textId="0BAF4EFD"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1E13EF">
              <w:rPr>
                <w:rFonts w:ascii="Calibri" w:hAnsi="Calibri" w:cs="Arial"/>
                <w:bCs/>
                <w:color w:val="000000" w:themeColor="text1"/>
                <w:sz w:val="22"/>
                <w:szCs w:val="22"/>
              </w:rPr>
              <w:t>Engineer Grade II</w:t>
            </w:r>
          </w:p>
          <w:p w14:paraId="60F5C90F" w14:textId="5AE67305"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1E13EF" w:rsidRPr="001E13EF">
              <w:rPr>
                <w:rFonts w:ascii="Calibri" w:hAnsi="Calibri" w:cs="Arial"/>
                <w:bCs/>
                <w:color w:val="000000" w:themeColor="text1"/>
                <w:sz w:val="22"/>
                <w:szCs w:val="22"/>
              </w:rPr>
              <w:t>Transport Regulation</w:t>
            </w:r>
            <w:r w:rsidR="00F24B7E" w:rsidRPr="000F2327">
              <w:rPr>
                <w:rFonts w:ascii="Calibri" w:hAnsi="Calibri" w:cs="Arial"/>
                <w:b/>
                <w:bCs/>
                <w:color w:val="000000" w:themeColor="text1"/>
                <w:sz w:val="22"/>
                <w:szCs w:val="22"/>
              </w:rPr>
              <w:t xml:space="preserve">                 </w:t>
            </w:r>
          </w:p>
          <w:p w14:paraId="502F1ED0" w14:textId="2E5F80D0"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1E13EF" w:rsidRPr="001E13EF">
              <w:rPr>
                <w:rFonts w:ascii="Calibri" w:hAnsi="Calibri" w:cs="Arial"/>
                <w:color w:val="000000" w:themeColor="text1"/>
                <w:sz w:val="22"/>
                <w:szCs w:val="22"/>
              </w:rPr>
              <w:t>Business Systems Planner</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20DD8A33"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52D0DA05"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1E13EF" w:rsidRPr="001E13EF">
              <w:rPr>
                <w:rFonts w:asciiTheme="minorHAnsi" w:eastAsiaTheme="minorHAnsi" w:hAnsiTheme="minorHAnsi" w:cstheme="minorBidi"/>
                <w:color w:val="000000" w:themeColor="text1"/>
                <w:sz w:val="22"/>
                <w:szCs w:val="22"/>
                <w:lang w:val="en-IE" w:eastAsia="en-US"/>
              </w:rPr>
              <w:t>€74,701</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6C11F7B9" w14:textId="77777777" w:rsidR="001E13EF"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1E13EF" w:rsidRPr="001E13EF">
              <w:rPr>
                <w:rFonts w:ascii="Calibri" w:hAnsi="Calibri"/>
                <w:b/>
                <w:spacing w:val="-2"/>
                <w:sz w:val="22"/>
                <w:szCs w:val="22"/>
              </w:rPr>
              <w:t>13 February 2026</w:t>
            </w:r>
          </w:p>
          <w:p w14:paraId="049439F1" w14:textId="3BF1538C"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r w:rsidR="001E13EF" w:rsidRPr="001E13EF">
              <w:rPr>
                <w:rFonts w:ascii="Calibri" w:hAnsi="Calibri"/>
                <w:b/>
                <w:spacing w:val="-2"/>
                <w:sz w:val="22"/>
                <w:szCs w:val="22"/>
              </w:rPr>
              <w:t>careers@nationaltransport.ie</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Default="00B72EB2" w:rsidP="00E6233C">
      <w:pPr>
        <w:suppressAutoHyphens/>
        <w:spacing w:line="360" w:lineRule="auto"/>
        <w:ind w:right="-32"/>
        <w:rPr>
          <w:rFonts w:ascii="Calibri" w:hAnsi="Calibri"/>
          <w:color w:val="000000" w:themeColor="text1"/>
          <w:spacing w:val="-2"/>
          <w:lang w:val="en-IE"/>
        </w:rPr>
      </w:pPr>
    </w:p>
    <w:p w14:paraId="4DBCF81A" w14:textId="77777777" w:rsidR="0038195E" w:rsidRPr="000F2327" w:rsidRDefault="0038195E"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lastRenderedPageBreak/>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3E886F5"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 xml:space="preserve">At national level, </w:t>
      </w:r>
      <w:r w:rsidR="0043037E">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6B2EAD3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78B7E78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423A0A1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Promoting cycling and </w:t>
      </w:r>
      <w:proofErr w:type="gramStart"/>
      <w:r w:rsidRPr="000F2327">
        <w:rPr>
          <w:rFonts w:ascii="Calibri" w:hAnsi="Calibri"/>
          <w:color w:val="000000" w:themeColor="text1"/>
          <w:sz w:val="22"/>
          <w:szCs w:val="22"/>
        </w:rPr>
        <w:t>walking;</w:t>
      </w:r>
      <w:proofErr w:type="gramEnd"/>
    </w:p>
    <w:p w14:paraId="47A1414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Laoghaire-Rathdown, South Dublin, Kildare, Meath and Wicklow.</w:t>
      </w:r>
    </w:p>
    <w:p w14:paraId="0F8833E1" w14:textId="2332A156"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The Authority’s Capital Investment Programme includes an exciting and challenging range of projects and programmes for development and delivery over the coming years. These include mega-projects such as MetroLink, BusConnects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2F330C28"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1E13EF" w:rsidRPr="001E13EF">
        <w:rPr>
          <w:rFonts w:asciiTheme="minorHAnsi" w:hAnsiTheme="minorHAnsi" w:cstheme="minorHAnsi"/>
          <w:sz w:val="22"/>
          <w:szCs w:val="22"/>
          <w:lang w:val="en-IE" w:eastAsia="en-US"/>
        </w:rPr>
        <w:t>Transport Regulation Project Manager</w:t>
      </w:r>
      <w:r w:rsidR="001E13EF">
        <w:rPr>
          <w:rFonts w:asciiTheme="minorHAnsi" w:hAnsiTheme="minorHAnsi" w:cstheme="minorHAnsi"/>
          <w:sz w:val="22"/>
          <w:szCs w:val="22"/>
          <w:lang w:val="en-IE" w:eastAsia="en-US"/>
        </w:rPr>
        <w:t xml:space="preserve">. </w:t>
      </w:r>
      <w:r w:rsidR="00DE4708" w:rsidRPr="000F2327">
        <w:rPr>
          <w:rFonts w:asciiTheme="minorHAnsi" w:hAnsiTheme="minorHAnsi" w:cstheme="minorHAnsi"/>
          <w:sz w:val="22"/>
          <w:szCs w:val="22"/>
          <w:lang w:val="en-IE" w:eastAsia="en-US"/>
        </w:rPr>
        <w:t>Successful candidates may be placed on a panel from which future vacancies may be filled.</w:t>
      </w:r>
    </w:p>
    <w:p w14:paraId="5994093B"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04462E93" w14:textId="77777777" w:rsidR="0043037E" w:rsidRDefault="0043037E" w:rsidP="00E6233C">
      <w:pPr>
        <w:spacing w:line="360" w:lineRule="auto"/>
        <w:ind w:right="-32"/>
        <w:jc w:val="both"/>
        <w:rPr>
          <w:rFonts w:ascii="Calibri" w:hAnsi="Calibri" w:cs="Arial"/>
          <w:color w:val="000000" w:themeColor="text1"/>
          <w:sz w:val="22"/>
          <w:szCs w:val="22"/>
          <w:lang w:val="en-IE"/>
        </w:rPr>
      </w:pPr>
    </w:p>
    <w:p w14:paraId="03FD5AAA" w14:textId="77777777" w:rsidR="0038195E" w:rsidRPr="000F2327" w:rsidRDefault="0038195E" w:rsidP="00E6233C">
      <w:pPr>
        <w:spacing w:line="360" w:lineRule="auto"/>
        <w:ind w:right="-32"/>
        <w:jc w:val="both"/>
        <w:rPr>
          <w:rFonts w:ascii="Calibri" w:hAnsi="Calibri" w:cs="Arial"/>
          <w:color w:val="000000" w:themeColor="text1"/>
          <w:sz w:val="22"/>
          <w:szCs w:val="22"/>
          <w:lang w:val="en-IE"/>
        </w:rPr>
      </w:pPr>
    </w:p>
    <w:p w14:paraId="1F32F8BF" w14:textId="77777777" w:rsidR="00446481" w:rsidRPr="001E13EF" w:rsidRDefault="004D5DF5" w:rsidP="00E6233C">
      <w:pPr>
        <w:spacing w:line="360" w:lineRule="auto"/>
        <w:ind w:right="-32"/>
        <w:jc w:val="both"/>
        <w:rPr>
          <w:rFonts w:ascii="Calibri" w:hAnsi="Calibri" w:cs="Arial"/>
          <w:b/>
          <w:color w:val="000000" w:themeColor="text1"/>
          <w:sz w:val="26"/>
          <w:szCs w:val="26"/>
          <w:lang w:val="en-IE"/>
        </w:rPr>
      </w:pPr>
      <w:r w:rsidRPr="001E13EF">
        <w:rPr>
          <w:rFonts w:ascii="Calibri" w:hAnsi="Calibri" w:cs="Arial"/>
          <w:b/>
          <w:color w:val="000000" w:themeColor="text1"/>
          <w:sz w:val="24"/>
          <w:szCs w:val="26"/>
          <w:lang w:val="en-IE"/>
        </w:rPr>
        <w:lastRenderedPageBreak/>
        <w:t>D</w:t>
      </w:r>
      <w:r w:rsidR="000F2327" w:rsidRPr="001E13EF">
        <w:rPr>
          <w:rFonts w:ascii="Calibri" w:hAnsi="Calibri" w:cs="Arial"/>
          <w:b/>
          <w:color w:val="000000" w:themeColor="text1"/>
          <w:sz w:val="24"/>
          <w:szCs w:val="26"/>
          <w:lang w:val="en-IE"/>
        </w:rPr>
        <w:t>uties</w:t>
      </w:r>
      <w:r w:rsidRPr="001E13EF">
        <w:rPr>
          <w:rFonts w:ascii="Calibri" w:hAnsi="Calibri" w:cs="Arial"/>
          <w:b/>
          <w:color w:val="000000" w:themeColor="text1"/>
          <w:sz w:val="24"/>
          <w:szCs w:val="26"/>
          <w:lang w:val="en-IE"/>
        </w:rPr>
        <w:t xml:space="preserve"> </w:t>
      </w:r>
      <w:r w:rsidR="000F2327" w:rsidRPr="001E13EF">
        <w:rPr>
          <w:rFonts w:ascii="Calibri" w:hAnsi="Calibri" w:cs="Arial"/>
          <w:b/>
          <w:color w:val="000000" w:themeColor="text1"/>
          <w:sz w:val="24"/>
          <w:szCs w:val="26"/>
          <w:lang w:val="en-IE"/>
        </w:rPr>
        <w:t>and</w:t>
      </w:r>
      <w:r w:rsidRPr="001E13EF">
        <w:rPr>
          <w:rFonts w:ascii="Calibri" w:hAnsi="Calibri" w:cs="Arial"/>
          <w:b/>
          <w:color w:val="000000" w:themeColor="text1"/>
          <w:sz w:val="24"/>
          <w:szCs w:val="26"/>
          <w:lang w:val="en-IE"/>
        </w:rPr>
        <w:t xml:space="preserve"> </w:t>
      </w:r>
      <w:r w:rsidR="000F2327" w:rsidRPr="001E13EF">
        <w:rPr>
          <w:rFonts w:ascii="Calibri" w:hAnsi="Calibri" w:cs="Arial"/>
          <w:b/>
          <w:color w:val="000000" w:themeColor="text1"/>
          <w:sz w:val="24"/>
          <w:szCs w:val="26"/>
          <w:lang w:val="en-IE"/>
        </w:rPr>
        <w:t>Responsibilities</w:t>
      </w:r>
    </w:p>
    <w:p w14:paraId="7E865843" w14:textId="77777777" w:rsidR="001E13EF" w:rsidRDefault="001E13EF" w:rsidP="001E13EF">
      <w:pPr>
        <w:spacing w:after="160" w:line="256" w:lineRule="auto"/>
        <w:rPr>
          <w:rFonts w:asciiTheme="minorHAnsi" w:eastAsiaTheme="minorHAnsi" w:hAnsiTheme="minorHAnsi" w:cstheme="minorBidi"/>
          <w:b/>
          <w:bCs/>
          <w:sz w:val="22"/>
          <w:szCs w:val="22"/>
          <w:lang w:val="en-IE" w:eastAsia="en-US"/>
        </w:rPr>
      </w:pPr>
      <w:bookmarkStart w:id="0" w:name="_Hlk171428533"/>
      <w:r>
        <w:rPr>
          <w:rFonts w:asciiTheme="minorHAnsi" w:eastAsiaTheme="minorHAnsi" w:hAnsiTheme="minorHAnsi" w:cstheme="minorBidi"/>
          <w:b/>
          <w:bCs/>
          <w:sz w:val="22"/>
          <w:szCs w:val="22"/>
          <w:lang w:val="en-IE" w:eastAsia="en-US"/>
        </w:rPr>
        <w:t>Project Management</w:t>
      </w:r>
    </w:p>
    <w:p w14:paraId="02F4F67C"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Work in a ‘business lead’ role within project teams on IT development projects, representing the various business teams within Transport Regulation Directorate.</w:t>
      </w:r>
    </w:p>
    <w:p w14:paraId="0AA09525"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 end-to-end the CABS maintenance release stream for Transport Regulation.</w:t>
      </w:r>
    </w:p>
    <w:p w14:paraId="4D86525B"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Input into project planning and project pipeline.</w:t>
      </w:r>
    </w:p>
    <w:p w14:paraId="35125A72"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 project dates and track deliverables.</w:t>
      </w:r>
    </w:p>
    <w:p w14:paraId="1C249977"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Monitor project costs, schedule and quality.</w:t>
      </w:r>
    </w:p>
    <w:p w14:paraId="432019BC"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Draft Charters, Project Initiation Documents and other project documents.</w:t>
      </w:r>
    </w:p>
    <w:p w14:paraId="41882148"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Review and sign-off on system specifications.</w:t>
      </w:r>
    </w:p>
    <w:p w14:paraId="1E7194C9"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Develop test scripts and test plans.</w:t>
      </w:r>
    </w:p>
    <w:p w14:paraId="06659D64"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 test team; may include cross-departmental/inter-agency liaison.</w:t>
      </w:r>
    </w:p>
    <w:p w14:paraId="0353CBEA"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Lead and execute user acceptance testing.</w:t>
      </w:r>
    </w:p>
    <w:p w14:paraId="40C28788"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Obtain business signoff.</w:t>
      </w:r>
    </w:p>
    <w:p w14:paraId="01D636BE"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Submit change requests to technical and change approval boards; present change requests and oversee release management.</w:t>
      </w:r>
    </w:p>
    <w:p w14:paraId="11FEC256"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Liaise with PMO, internal and external stakeholders.</w:t>
      </w:r>
    </w:p>
    <w:p w14:paraId="75721045"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Liaise with IT Security, ICT and third parties.</w:t>
      </w:r>
    </w:p>
    <w:p w14:paraId="33E70C4C"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Complete benefits realisation.</w:t>
      </w:r>
    </w:p>
    <w:p w14:paraId="41CF825F"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 xml:space="preserve">Complete project closure </w:t>
      </w:r>
      <w:proofErr w:type="gramStart"/>
      <w:r>
        <w:rPr>
          <w:rFonts w:asciiTheme="minorHAnsi" w:eastAsiaTheme="minorEastAsia" w:hAnsiTheme="minorHAnsi" w:cstheme="minorBidi"/>
          <w:sz w:val="22"/>
          <w:szCs w:val="22"/>
          <w:lang w:val="en-IE" w:eastAsia="en-US"/>
        </w:rPr>
        <w:t>reporting;</w:t>
      </w:r>
      <w:proofErr w:type="gramEnd"/>
      <w:r>
        <w:rPr>
          <w:rFonts w:asciiTheme="minorHAnsi" w:eastAsiaTheme="minorEastAsia" w:hAnsiTheme="minorHAnsi" w:cstheme="minorBidi"/>
          <w:sz w:val="22"/>
          <w:szCs w:val="22"/>
          <w:lang w:val="en-IE" w:eastAsia="en-US"/>
        </w:rPr>
        <w:t xml:space="preserve"> lessons learned.</w:t>
      </w:r>
    </w:p>
    <w:p w14:paraId="553388D7" w14:textId="4A15067C"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Report to management throughout project lifecycle.</w:t>
      </w:r>
    </w:p>
    <w:p w14:paraId="48F78C7C" w14:textId="77777777" w:rsidR="001E13EF" w:rsidRPr="001E13EF" w:rsidRDefault="001E13EF" w:rsidP="001E13EF">
      <w:pPr>
        <w:spacing w:line="360" w:lineRule="auto"/>
        <w:ind w:left="720"/>
        <w:rPr>
          <w:rFonts w:asciiTheme="minorHAnsi" w:eastAsiaTheme="minorEastAsia" w:hAnsiTheme="minorHAnsi" w:cstheme="minorBidi"/>
          <w:sz w:val="22"/>
          <w:szCs w:val="22"/>
          <w:lang w:val="en-IE" w:eastAsia="en-US"/>
        </w:rPr>
      </w:pPr>
    </w:p>
    <w:p w14:paraId="35159465" w14:textId="77777777" w:rsidR="001E13EF" w:rsidRDefault="001E13EF" w:rsidP="001E13EF">
      <w:pPr>
        <w:spacing w:after="160" w:line="360" w:lineRule="auto"/>
        <w:rPr>
          <w:rFonts w:asciiTheme="minorHAnsi" w:eastAsiaTheme="minorHAnsi" w:hAnsiTheme="minorHAnsi" w:cstheme="minorBidi"/>
          <w:b/>
          <w:bCs/>
          <w:sz w:val="22"/>
          <w:szCs w:val="22"/>
          <w:lang w:val="en-IE" w:eastAsia="en-US"/>
        </w:rPr>
      </w:pPr>
      <w:r>
        <w:rPr>
          <w:rFonts w:asciiTheme="minorHAnsi" w:eastAsiaTheme="minorHAnsi" w:hAnsiTheme="minorHAnsi" w:cstheme="minorBidi"/>
          <w:b/>
          <w:bCs/>
          <w:sz w:val="22"/>
          <w:szCs w:val="22"/>
          <w:lang w:val="en-IE" w:eastAsia="en-US"/>
        </w:rPr>
        <w:t>Change Management - Projects</w:t>
      </w:r>
    </w:p>
    <w:p w14:paraId="17EABCF0"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 requirements gathering and business analysis.</w:t>
      </w:r>
    </w:p>
    <w:p w14:paraId="235EF94A"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 operational implementation and handover to business teams.</w:t>
      </w:r>
    </w:p>
    <w:p w14:paraId="0D8E44E8"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Draft and carry out Business Operations Plans.</w:t>
      </w:r>
    </w:p>
    <w:p w14:paraId="25F63487"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Draft release documentation and training materials: user guides and standard operating procedures.</w:t>
      </w:r>
    </w:p>
    <w:p w14:paraId="7149D404"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 stakeholder communications.</w:t>
      </w:r>
    </w:p>
    <w:p w14:paraId="38578767"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Complete end-user training.</w:t>
      </w:r>
    </w:p>
    <w:p w14:paraId="10F24E44"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 xml:space="preserve">Liaison with other public bodies: Revenue, </w:t>
      </w:r>
      <w:proofErr w:type="gramStart"/>
      <w:r>
        <w:rPr>
          <w:rFonts w:asciiTheme="minorHAnsi" w:eastAsiaTheme="minorEastAsia" w:hAnsiTheme="minorHAnsi" w:cstheme="minorBidi"/>
          <w:sz w:val="22"/>
          <w:szCs w:val="22"/>
          <w:lang w:val="en-IE" w:eastAsia="en-US"/>
        </w:rPr>
        <w:t>An</w:t>
      </w:r>
      <w:proofErr w:type="gramEnd"/>
      <w:r>
        <w:rPr>
          <w:rFonts w:asciiTheme="minorHAnsi" w:eastAsiaTheme="minorEastAsia" w:hAnsiTheme="minorHAnsi" w:cstheme="minorBidi"/>
          <w:sz w:val="22"/>
          <w:szCs w:val="22"/>
          <w:lang w:val="en-IE" w:eastAsia="en-US"/>
        </w:rPr>
        <w:t xml:space="preserve"> Garda Siochana, Department of Transport.</w:t>
      </w:r>
    </w:p>
    <w:p w14:paraId="3AB143FF"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Oversee handover of projects to helpdesk support at deployment.</w:t>
      </w:r>
    </w:p>
    <w:p w14:paraId="3D8A5771"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 support of new systems/processes after rollout: systems issues and user support.</w:t>
      </w:r>
    </w:p>
    <w:p w14:paraId="7F4960AA" w14:textId="77777777" w:rsidR="001E13EF" w:rsidRDefault="001E13EF" w:rsidP="001E13EF">
      <w:pPr>
        <w:spacing w:after="160" w:line="360" w:lineRule="auto"/>
        <w:rPr>
          <w:rFonts w:asciiTheme="minorHAnsi" w:eastAsiaTheme="minorHAnsi" w:hAnsiTheme="minorHAnsi" w:cstheme="minorBidi"/>
          <w:b/>
          <w:sz w:val="22"/>
          <w:szCs w:val="22"/>
          <w:lang w:val="en-IE" w:eastAsia="en-US"/>
        </w:rPr>
      </w:pPr>
    </w:p>
    <w:p w14:paraId="1E3F93D1" w14:textId="77777777" w:rsidR="001E13EF" w:rsidRDefault="001E13EF" w:rsidP="001E13EF">
      <w:pPr>
        <w:spacing w:after="160" w:line="360" w:lineRule="auto"/>
        <w:rPr>
          <w:rFonts w:asciiTheme="minorHAnsi" w:eastAsiaTheme="minorHAnsi" w:hAnsiTheme="minorHAnsi" w:cstheme="minorBidi"/>
          <w:b/>
          <w:sz w:val="22"/>
          <w:szCs w:val="22"/>
          <w:lang w:val="en-IE" w:eastAsia="en-US"/>
        </w:rPr>
      </w:pPr>
    </w:p>
    <w:p w14:paraId="3D0E5910" w14:textId="77777777" w:rsidR="001E13EF" w:rsidRDefault="001E13EF" w:rsidP="001E13EF">
      <w:pPr>
        <w:spacing w:after="160" w:line="360" w:lineRule="auto"/>
        <w:rPr>
          <w:rFonts w:asciiTheme="minorHAnsi" w:eastAsiaTheme="minorHAnsi" w:hAnsiTheme="minorHAnsi" w:cstheme="minorBidi"/>
          <w:b/>
          <w:bCs/>
          <w:sz w:val="22"/>
          <w:szCs w:val="22"/>
          <w:lang w:val="en-IE" w:eastAsia="en-US"/>
        </w:rPr>
      </w:pPr>
      <w:r>
        <w:rPr>
          <w:rFonts w:asciiTheme="minorHAnsi" w:eastAsiaTheme="minorHAnsi" w:hAnsiTheme="minorHAnsi" w:cstheme="minorBidi"/>
          <w:b/>
          <w:bCs/>
          <w:sz w:val="22"/>
          <w:szCs w:val="22"/>
          <w:lang w:val="en-IE" w:eastAsia="en-US"/>
        </w:rPr>
        <w:lastRenderedPageBreak/>
        <w:t>Change Management - Support</w:t>
      </w:r>
    </w:p>
    <w:p w14:paraId="6A7B85AA"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 service patches and other emergency change through the support stream (helpdesk).</w:t>
      </w:r>
    </w:p>
    <w:p w14:paraId="1FC3B635"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Close liaison with Managed Service provider: embedded team.</w:t>
      </w:r>
    </w:p>
    <w:p w14:paraId="3231D4DD"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Business analysis of both small- and large-scale business/technical changes; work with teams to understand business needs.</w:t>
      </w:r>
    </w:p>
    <w:p w14:paraId="3CBFF24F"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Complete data analysis and reporting as inputs into required changes.</w:t>
      </w:r>
    </w:p>
    <w:p w14:paraId="2ABF9A3D"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Develop knowledge of business operations to foresee and measure impact of system/technical changes.</w:t>
      </w:r>
    </w:p>
    <w:p w14:paraId="138CF253"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Liaison with NTA ICT, IT Security, suppliers and third parties.</w:t>
      </w:r>
    </w:p>
    <w:p w14:paraId="21391DAA" w14:textId="77777777" w:rsidR="001E13EF" w:rsidRDefault="001E13EF" w:rsidP="001E13EF">
      <w:pPr>
        <w:spacing w:line="360" w:lineRule="auto"/>
        <w:ind w:left="720"/>
        <w:contextualSpacing/>
        <w:rPr>
          <w:rFonts w:asciiTheme="minorHAnsi" w:eastAsiaTheme="minorEastAsia" w:hAnsiTheme="minorHAnsi" w:cstheme="minorBidi"/>
          <w:sz w:val="22"/>
          <w:szCs w:val="22"/>
          <w:lang w:val="en-IE" w:eastAsia="en-US"/>
        </w:rPr>
      </w:pPr>
    </w:p>
    <w:p w14:paraId="2733CF7C" w14:textId="77777777" w:rsidR="001E13EF" w:rsidRDefault="001E13EF" w:rsidP="001E13EF">
      <w:pPr>
        <w:spacing w:after="160" w:line="360" w:lineRule="auto"/>
        <w:rPr>
          <w:rFonts w:asciiTheme="minorHAnsi" w:eastAsiaTheme="minorHAnsi" w:hAnsiTheme="minorHAnsi" w:cstheme="minorBidi"/>
          <w:b/>
          <w:bCs/>
          <w:sz w:val="22"/>
          <w:szCs w:val="22"/>
          <w:lang w:val="en-IE" w:eastAsia="en-US"/>
        </w:rPr>
      </w:pPr>
      <w:r>
        <w:rPr>
          <w:rFonts w:asciiTheme="minorHAnsi" w:eastAsiaTheme="minorHAnsi" w:hAnsiTheme="minorHAnsi" w:cstheme="minorBidi"/>
          <w:b/>
          <w:bCs/>
          <w:sz w:val="22"/>
          <w:szCs w:val="22"/>
          <w:lang w:val="en-IE" w:eastAsia="en-US"/>
        </w:rPr>
        <w:t>Managed services – Helpdesk Management</w:t>
      </w:r>
    </w:p>
    <w:p w14:paraId="09ABA1E4"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Management of Taxi Helpdesk service.</w:t>
      </w:r>
    </w:p>
    <w:p w14:paraId="186E5324"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Review of ticket queue, chase for resolution, prioritise fixes in line with business needs.</w:t>
      </w:r>
    </w:p>
    <w:p w14:paraId="5B783F1A"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Management of support stream: service patches and urgent releases.</w:t>
      </w:r>
    </w:p>
    <w:p w14:paraId="2F19BD09"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Act as business rep during outages and P1 issues.</w:t>
      </w:r>
    </w:p>
    <w:p w14:paraId="0975CE07"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 delivery of service requests and incident resolution.</w:t>
      </w:r>
    </w:p>
    <w:p w14:paraId="076D8829"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Agree operational workarounds a required.</w:t>
      </w:r>
    </w:p>
    <w:p w14:paraId="100D476B"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Co-ordinate disaster recovery tests.</w:t>
      </w:r>
    </w:p>
    <w:p w14:paraId="68798206"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Stakeholder communication.</w:t>
      </w:r>
    </w:p>
    <w:p w14:paraId="187E1C30"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Liaise with/report to management.</w:t>
      </w:r>
    </w:p>
    <w:p w14:paraId="390C2884" w14:textId="05A05500" w:rsidR="001E13EF" w:rsidRDefault="003A4E1D" w:rsidP="003A4E1D">
      <w:pPr>
        <w:tabs>
          <w:tab w:val="left" w:pos="1500"/>
        </w:tabs>
        <w:spacing w:after="160" w:line="360" w:lineRule="auto"/>
        <w:rPr>
          <w:rFonts w:asciiTheme="minorHAnsi" w:eastAsiaTheme="minorHAnsi" w:hAnsiTheme="minorHAnsi" w:cstheme="minorBidi"/>
          <w:sz w:val="22"/>
          <w:szCs w:val="22"/>
          <w:lang w:val="en-IE" w:eastAsia="en-US"/>
        </w:rPr>
      </w:pPr>
      <w:r>
        <w:rPr>
          <w:rFonts w:asciiTheme="minorHAnsi" w:eastAsiaTheme="minorHAnsi" w:hAnsiTheme="minorHAnsi" w:cstheme="minorBidi"/>
          <w:sz w:val="22"/>
          <w:szCs w:val="22"/>
          <w:lang w:val="en-IE" w:eastAsia="en-US"/>
        </w:rPr>
        <w:tab/>
      </w:r>
    </w:p>
    <w:p w14:paraId="227B29F2" w14:textId="77777777" w:rsidR="001E13EF" w:rsidRDefault="001E13EF" w:rsidP="001E13EF">
      <w:pPr>
        <w:spacing w:after="160" w:line="360" w:lineRule="auto"/>
        <w:rPr>
          <w:rFonts w:asciiTheme="minorHAnsi" w:eastAsiaTheme="minorHAnsi" w:hAnsiTheme="minorHAnsi" w:cstheme="minorBidi"/>
          <w:b/>
          <w:bCs/>
          <w:sz w:val="22"/>
          <w:szCs w:val="22"/>
          <w:lang w:val="en-IE" w:eastAsia="en-US"/>
        </w:rPr>
      </w:pPr>
      <w:r>
        <w:rPr>
          <w:rFonts w:asciiTheme="minorHAnsi" w:eastAsiaTheme="minorHAnsi" w:hAnsiTheme="minorHAnsi" w:cstheme="minorBidi"/>
          <w:b/>
          <w:bCs/>
          <w:sz w:val="22"/>
          <w:szCs w:val="22"/>
          <w:lang w:val="en-IE" w:eastAsia="en-US"/>
        </w:rPr>
        <w:t xml:space="preserve">Managed services - contract management </w:t>
      </w:r>
    </w:p>
    <w:p w14:paraId="6A04E228"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Manage daily and weekly communications and reporting on services.</w:t>
      </w:r>
    </w:p>
    <w:p w14:paraId="5865100A"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Issues and escalations; input into quality processes.</w:t>
      </w:r>
    </w:p>
    <w:p w14:paraId="382544F9"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Track actions weekly, monthly and annually.</w:t>
      </w:r>
    </w:p>
    <w:p w14:paraId="08D3C92C"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Quality issue resolution.</w:t>
      </w:r>
    </w:p>
    <w:p w14:paraId="3FD93FC0"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Monitoring of KPIs and SLA.</w:t>
      </w:r>
    </w:p>
    <w:p w14:paraId="0C6F8D62"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Chair monthly operations meeting; compile agendas.</w:t>
      </w:r>
    </w:p>
    <w:p w14:paraId="2E8F99E8"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Liaise with contract manager and owner (NTA).</w:t>
      </w:r>
    </w:p>
    <w:p w14:paraId="561020B0"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Provision of feedback: scorecards/performance reviews.</w:t>
      </w:r>
    </w:p>
    <w:p w14:paraId="43C2DDBF"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Support audits as required.</w:t>
      </w:r>
    </w:p>
    <w:p w14:paraId="25C1D21D"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Input to request for tenders in line with OGP Guidelines.</w:t>
      </w:r>
    </w:p>
    <w:p w14:paraId="17A66154" w14:textId="77777777" w:rsidR="001E13EF" w:rsidRDefault="001E13EF" w:rsidP="001E13EF">
      <w:pPr>
        <w:numPr>
          <w:ilvl w:val="0"/>
          <w:numId w:val="46"/>
        </w:numPr>
        <w:spacing w:line="360" w:lineRule="auto"/>
        <w:rPr>
          <w:rFonts w:asciiTheme="minorHAnsi" w:eastAsiaTheme="minorEastAsia" w:hAnsiTheme="minorHAnsi" w:cstheme="minorBidi"/>
          <w:sz w:val="22"/>
          <w:szCs w:val="22"/>
          <w:lang w:val="en-IE" w:eastAsia="en-US"/>
        </w:rPr>
      </w:pPr>
      <w:r>
        <w:rPr>
          <w:rFonts w:asciiTheme="minorHAnsi" w:eastAsiaTheme="minorEastAsia" w:hAnsiTheme="minorHAnsi" w:cstheme="minorBidi"/>
          <w:sz w:val="22"/>
          <w:szCs w:val="22"/>
          <w:lang w:val="en-IE" w:eastAsia="en-US"/>
        </w:rPr>
        <w:t>Tender evaluation.</w:t>
      </w:r>
      <w:bookmarkEnd w:id="0"/>
    </w:p>
    <w:p w14:paraId="47F73E3A" w14:textId="77777777" w:rsidR="00C100A4" w:rsidRPr="000F2327" w:rsidRDefault="00C100A4" w:rsidP="00AA39CE">
      <w:pPr>
        <w:spacing w:line="360" w:lineRule="auto"/>
        <w:ind w:right="-47"/>
        <w:rPr>
          <w:rFonts w:asciiTheme="minorHAnsi" w:hAnsiTheme="minorHAnsi" w:cstheme="minorHAnsi"/>
          <w:sz w:val="22"/>
          <w:szCs w:val="22"/>
          <w:lang w:eastAsia="en-IE"/>
        </w:rPr>
      </w:pPr>
    </w:p>
    <w:p w14:paraId="2008E366" w14:textId="77777777" w:rsidR="005100A8" w:rsidRPr="000F2327"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13690FD2" w14:textId="77777777" w:rsidR="0038195E" w:rsidRPr="007262A3" w:rsidRDefault="0038195E" w:rsidP="0038195E">
      <w:pPr>
        <w:spacing w:line="360" w:lineRule="auto"/>
        <w:ind w:right="-32"/>
        <w:jc w:val="both"/>
        <w:rPr>
          <w:rFonts w:asciiTheme="minorHAnsi" w:hAnsiTheme="minorHAnsi" w:cstheme="minorHAnsi"/>
          <w:i/>
          <w:iCs/>
          <w:sz w:val="22"/>
          <w:szCs w:val="22"/>
        </w:rPr>
      </w:pPr>
      <w:r w:rsidRPr="007262A3">
        <w:rPr>
          <w:rFonts w:asciiTheme="minorHAnsi" w:eastAsia="Calibri" w:hAnsiTheme="minorHAnsi" w:cstheme="minorHAnsi"/>
          <w:b/>
          <w:i/>
          <w:iCs/>
          <w:sz w:val="22"/>
          <w:szCs w:val="22"/>
          <w:u w:val="single"/>
          <w:lang w:val="en-IE" w:eastAsia="en-US"/>
        </w:rPr>
        <w:lastRenderedPageBreak/>
        <w:t>Note</w:t>
      </w:r>
      <w:r w:rsidRPr="007262A3">
        <w:rPr>
          <w:rFonts w:asciiTheme="minorHAnsi" w:eastAsia="Calibri" w:hAnsiTheme="minorHAnsi" w:cstheme="minorHAnsi"/>
          <w:b/>
          <w:i/>
          <w:iCs/>
          <w:sz w:val="22"/>
          <w:szCs w:val="22"/>
          <w:lang w:val="en-IE" w:eastAsia="en-US"/>
        </w:rPr>
        <w:t xml:space="preserve">: </w:t>
      </w:r>
      <w:r w:rsidRPr="007262A3">
        <w:rPr>
          <w:rFonts w:asciiTheme="minorHAnsi" w:hAnsiTheme="minorHAnsi" w:cstheme="minorHAnsi"/>
          <w:i/>
          <w:iCs/>
          <w:sz w:val="22"/>
          <w:szCs w:val="22"/>
        </w:rPr>
        <w:t xml:space="preserve">The functions and responsibilities initially assigned to the position is based on the current organisational requirements and may be changed from time to time. The person appointed requires the flexibility to fulfil other roles and responsibilities at a similar level within the </w:t>
      </w:r>
      <w:r>
        <w:rPr>
          <w:rFonts w:asciiTheme="minorHAnsi" w:hAnsiTheme="minorHAnsi" w:cstheme="minorHAnsi"/>
          <w:i/>
          <w:iCs/>
          <w:sz w:val="22"/>
          <w:szCs w:val="22"/>
        </w:rPr>
        <w:t>NTA</w:t>
      </w:r>
      <w:r w:rsidRPr="007262A3">
        <w:rPr>
          <w:rFonts w:asciiTheme="minorHAnsi" w:hAnsiTheme="minorHAnsi" w:cstheme="minorHAnsi"/>
          <w:i/>
          <w:iCs/>
          <w:sz w:val="22"/>
          <w:szCs w:val="22"/>
        </w:rPr>
        <w:t>.</w:t>
      </w: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3A4E1D">
        <w:rPr>
          <w:rFonts w:asciiTheme="minorHAnsi" w:hAnsiTheme="minorHAnsi" w:cstheme="minorHAnsi"/>
          <w:b/>
          <w:bCs/>
          <w:kern w:val="32"/>
          <w:sz w:val="24"/>
          <w:szCs w:val="26"/>
        </w:rPr>
        <w:t>E</w:t>
      </w:r>
      <w:r w:rsidR="00A6561C" w:rsidRPr="003A4E1D">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0AB718E2" w14:textId="77777777" w:rsidR="00BF5144" w:rsidRDefault="00BF5144" w:rsidP="00BF5144">
      <w:pPr>
        <w:numPr>
          <w:ilvl w:val="0"/>
          <w:numId w:val="47"/>
        </w:numPr>
        <w:tabs>
          <w:tab w:val="left" w:pos="284"/>
        </w:tabs>
        <w:suppressAutoHyphens/>
        <w:spacing w:after="160" w:line="256" w:lineRule="auto"/>
        <w:rPr>
          <w:rFonts w:asciiTheme="minorHAnsi" w:eastAsiaTheme="minorHAnsi" w:hAnsiTheme="minorHAnsi" w:cstheme="minorBidi"/>
          <w:sz w:val="22"/>
          <w:szCs w:val="22"/>
          <w:lang w:val="en-IE" w:eastAsia="en-IE"/>
        </w:rPr>
      </w:pPr>
      <w:r>
        <w:rPr>
          <w:rFonts w:asciiTheme="minorHAnsi" w:eastAsiaTheme="minorHAnsi" w:hAnsiTheme="minorHAnsi" w:cstheme="minorBidi"/>
          <w:sz w:val="22"/>
          <w:szCs w:val="22"/>
          <w:lang w:val="en-IE" w:eastAsia="en-IE"/>
        </w:rPr>
        <w:t xml:space="preserve">Hold a minimum of an NFQ Level 7 qualification in a relevant </w:t>
      </w:r>
      <w:proofErr w:type="gramStart"/>
      <w:r>
        <w:rPr>
          <w:rFonts w:asciiTheme="minorHAnsi" w:eastAsiaTheme="minorHAnsi" w:hAnsiTheme="minorHAnsi" w:cstheme="minorBidi"/>
          <w:sz w:val="22"/>
          <w:szCs w:val="22"/>
          <w:lang w:val="en-IE" w:eastAsia="en-IE"/>
        </w:rPr>
        <w:t>discipline;</w:t>
      </w:r>
      <w:proofErr w:type="gramEnd"/>
    </w:p>
    <w:p w14:paraId="2D424BFA" w14:textId="77777777" w:rsidR="00BF5144" w:rsidRDefault="00BF5144" w:rsidP="00BF5144">
      <w:pPr>
        <w:pStyle w:val="ListParagraph"/>
        <w:numPr>
          <w:ilvl w:val="0"/>
          <w:numId w:val="47"/>
        </w:numPr>
        <w:tabs>
          <w:tab w:val="left" w:pos="284"/>
        </w:tabs>
        <w:suppressAutoHyphens/>
        <w:spacing w:after="160" w:line="256" w:lineRule="auto"/>
        <w:rPr>
          <w:rFonts w:asciiTheme="minorHAnsi" w:eastAsiaTheme="minorHAnsi" w:hAnsiTheme="minorHAnsi" w:cstheme="minorBidi"/>
          <w:sz w:val="22"/>
          <w:szCs w:val="22"/>
          <w:lang w:val="en-IE" w:eastAsia="en-IE"/>
        </w:rPr>
      </w:pPr>
      <w:r>
        <w:rPr>
          <w:rFonts w:ascii="Calibri" w:eastAsiaTheme="minorHAnsi" w:hAnsi="Calibri" w:cs="Arial"/>
          <w:bCs/>
          <w:sz w:val="22"/>
          <w:szCs w:val="22"/>
          <w:lang w:val="en-IE" w:eastAsia="en-US"/>
        </w:rPr>
        <w:t xml:space="preserve">Have a minimum of 5 years’ relevant experience, including a minimum of 2 years’ experience managing people and/or </w:t>
      </w:r>
      <w:proofErr w:type="gramStart"/>
      <w:r>
        <w:rPr>
          <w:rFonts w:ascii="Calibri" w:eastAsiaTheme="minorHAnsi" w:hAnsi="Calibri" w:cs="Arial"/>
          <w:bCs/>
          <w:sz w:val="22"/>
          <w:szCs w:val="22"/>
          <w:lang w:val="en-IE" w:eastAsia="en-US"/>
        </w:rPr>
        <w:t>projects;</w:t>
      </w:r>
      <w:proofErr w:type="gramEnd"/>
    </w:p>
    <w:p w14:paraId="6369804C" w14:textId="77777777" w:rsidR="00BF5144" w:rsidRDefault="00BF5144" w:rsidP="00BF5144">
      <w:pPr>
        <w:numPr>
          <w:ilvl w:val="0"/>
          <w:numId w:val="47"/>
        </w:numPr>
        <w:tabs>
          <w:tab w:val="left" w:pos="284"/>
        </w:tabs>
        <w:suppressAutoHyphens/>
        <w:spacing w:after="160" w:line="256" w:lineRule="auto"/>
        <w:rPr>
          <w:rFonts w:asciiTheme="minorHAnsi" w:eastAsiaTheme="minorHAnsi" w:hAnsiTheme="minorHAnsi" w:cstheme="minorBidi"/>
          <w:sz w:val="22"/>
          <w:szCs w:val="22"/>
          <w:lang w:val="en-IE" w:eastAsia="en-IE"/>
        </w:rPr>
      </w:pPr>
      <w:r>
        <w:rPr>
          <w:rFonts w:ascii="Calibri" w:eastAsiaTheme="minorHAnsi" w:hAnsi="Calibri" w:cs="Arial"/>
          <w:sz w:val="22"/>
          <w:szCs w:val="22"/>
          <w:lang w:val="en-IE" w:eastAsia="en-US"/>
        </w:rPr>
        <w:t xml:space="preserve">Have demonstrable experience of Project Management framework and </w:t>
      </w:r>
      <w:proofErr w:type="gramStart"/>
      <w:r>
        <w:rPr>
          <w:rFonts w:ascii="Calibri" w:eastAsiaTheme="minorHAnsi" w:hAnsi="Calibri" w:cs="Arial"/>
          <w:sz w:val="22"/>
          <w:szCs w:val="22"/>
          <w:lang w:val="en-IE" w:eastAsia="en-US"/>
        </w:rPr>
        <w:t>methodologies;</w:t>
      </w:r>
      <w:proofErr w:type="gramEnd"/>
    </w:p>
    <w:p w14:paraId="616BD294" w14:textId="77777777" w:rsidR="00BF5144" w:rsidRDefault="00BF5144" w:rsidP="00BF5144">
      <w:pPr>
        <w:numPr>
          <w:ilvl w:val="0"/>
          <w:numId w:val="47"/>
        </w:numPr>
        <w:tabs>
          <w:tab w:val="left" w:pos="284"/>
        </w:tabs>
        <w:suppressAutoHyphens/>
        <w:spacing w:after="160" w:line="256" w:lineRule="auto"/>
        <w:rPr>
          <w:rFonts w:ascii="Calibri" w:eastAsiaTheme="minorHAnsi" w:hAnsi="Calibri" w:cs="Arial"/>
          <w:bCs/>
          <w:sz w:val="22"/>
          <w:szCs w:val="22"/>
          <w:lang w:val="en-IE" w:eastAsia="en-US"/>
        </w:rPr>
      </w:pPr>
      <w:r>
        <w:rPr>
          <w:rFonts w:ascii="Calibri" w:eastAsiaTheme="minorHAnsi" w:hAnsi="Calibri" w:cs="Arial"/>
          <w:bCs/>
          <w:sz w:val="22"/>
          <w:szCs w:val="22"/>
          <w:lang w:val="en-IE" w:eastAsia="en-US"/>
        </w:rPr>
        <w:t xml:space="preserve">Have a proven track record in project delivery and change </w:t>
      </w:r>
      <w:proofErr w:type="gramStart"/>
      <w:r>
        <w:rPr>
          <w:rFonts w:ascii="Calibri" w:eastAsiaTheme="minorHAnsi" w:hAnsi="Calibri" w:cs="Arial"/>
          <w:bCs/>
          <w:sz w:val="22"/>
          <w:szCs w:val="22"/>
          <w:lang w:val="en-IE" w:eastAsia="en-US"/>
        </w:rPr>
        <w:t>management;</w:t>
      </w:r>
      <w:proofErr w:type="gramEnd"/>
    </w:p>
    <w:p w14:paraId="007A51FC" w14:textId="77777777" w:rsidR="00BF5144" w:rsidRDefault="00BF5144" w:rsidP="00BF5144">
      <w:pPr>
        <w:numPr>
          <w:ilvl w:val="0"/>
          <w:numId w:val="47"/>
        </w:numPr>
        <w:tabs>
          <w:tab w:val="left" w:pos="284"/>
        </w:tabs>
        <w:suppressAutoHyphens/>
        <w:spacing w:after="160" w:line="256" w:lineRule="auto"/>
        <w:rPr>
          <w:rFonts w:ascii="Calibri" w:eastAsiaTheme="minorHAnsi" w:hAnsi="Calibri" w:cs="Arial"/>
          <w:bCs/>
          <w:sz w:val="22"/>
          <w:szCs w:val="22"/>
          <w:lang w:val="en-IE" w:eastAsia="en-US"/>
        </w:rPr>
      </w:pPr>
      <w:r>
        <w:rPr>
          <w:rFonts w:ascii="Calibri" w:eastAsiaTheme="minorHAnsi" w:hAnsi="Calibri" w:cs="Arial"/>
          <w:bCs/>
          <w:sz w:val="22"/>
          <w:szCs w:val="22"/>
          <w:lang w:val="en-IE" w:eastAsia="en-US"/>
        </w:rPr>
        <w:t xml:space="preserve"> Demonstrate excellent written and verbal communication and interpersonal skills; and</w:t>
      </w:r>
    </w:p>
    <w:p w14:paraId="6FA7D855" w14:textId="77777777" w:rsidR="00BF5144" w:rsidRDefault="00BF5144" w:rsidP="00BF5144">
      <w:pPr>
        <w:numPr>
          <w:ilvl w:val="0"/>
          <w:numId w:val="47"/>
        </w:numPr>
        <w:tabs>
          <w:tab w:val="left" w:pos="284"/>
        </w:tabs>
        <w:suppressAutoHyphens/>
        <w:spacing w:after="160" w:line="256" w:lineRule="auto"/>
        <w:rPr>
          <w:rFonts w:ascii="Calibri" w:eastAsiaTheme="minorHAnsi" w:hAnsi="Calibri" w:cs="Arial"/>
          <w:sz w:val="22"/>
          <w:szCs w:val="22"/>
          <w:lang w:val="en-IE" w:eastAsia="en-US"/>
        </w:rPr>
      </w:pPr>
      <w:r>
        <w:rPr>
          <w:rFonts w:ascii="Calibri" w:eastAsiaTheme="minorHAnsi" w:hAnsi="Calibri" w:cs="Arial"/>
          <w:sz w:val="22"/>
          <w:szCs w:val="22"/>
          <w:lang w:val="en-IE" w:eastAsia="en-US"/>
        </w:rPr>
        <w:t>Have demonstrable experience of distilling technical and complex information into reports or communications for senior management.</w:t>
      </w: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BF5144">
        <w:rPr>
          <w:rFonts w:asciiTheme="minorHAnsi" w:hAnsiTheme="minorHAnsi" w:cstheme="minorHAnsi"/>
          <w:b/>
          <w:color w:val="000000" w:themeColor="text1"/>
          <w:sz w:val="24"/>
          <w:szCs w:val="26"/>
        </w:rPr>
        <w:t>D</w:t>
      </w:r>
      <w:r w:rsidR="00A6561C" w:rsidRPr="00BF5144">
        <w:rPr>
          <w:rFonts w:asciiTheme="minorHAnsi" w:hAnsiTheme="minorHAnsi" w:cstheme="minorHAnsi"/>
          <w:b/>
          <w:color w:val="000000" w:themeColor="text1"/>
          <w:sz w:val="24"/>
          <w:szCs w:val="26"/>
        </w:rPr>
        <w:t xml:space="preserve">esirable </w:t>
      </w:r>
      <w:r w:rsidR="00A47731" w:rsidRPr="00BF5144">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7777777"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p>
    <w:p w14:paraId="5A668996" w14:textId="77777777" w:rsidR="00BF5144" w:rsidRDefault="00BF5144" w:rsidP="00BF5144">
      <w:pPr>
        <w:numPr>
          <w:ilvl w:val="0"/>
          <w:numId w:val="47"/>
        </w:numPr>
        <w:tabs>
          <w:tab w:val="left" w:pos="284"/>
        </w:tabs>
        <w:suppressAutoHyphens/>
        <w:spacing w:after="160" w:line="256" w:lineRule="auto"/>
        <w:rPr>
          <w:rFonts w:ascii="Calibri" w:eastAsiaTheme="minorHAnsi" w:hAnsi="Calibri" w:cs="Arial"/>
          <w:bCs/>
          <w:sz w:val="22"/>
          <w:szCs w:val="22"/>
          <w:lang w:val="en-IE" w:eastAsia="en-US"/>
        </w:rPr>
      </w:pPr>
      <w:r>
        <w:rPr>
          <w:rFonts w:ascii="Calibri" w:eastAsiaTheme="minorHAnsi" w:hAnsi="Calibri" w:cs="Arial"/>
          <w:bCs/>
          <w:sz w:val="22"/>
          <w:szCs w:val="22"/>
          <w:lang w:val="en-IE" w:eastAsia="en-US"/>
        </w:rPr>
        <w:t xml:space="preserve">Be able to work on initiative without </w:t>
      </w:r>
      <w:proofErr w:type="gramStart"/>
      <w:r>
        <w:rPr>
          <w:rFonts w:ascii="Calibri" w:eastAsiaTheme="minorHAnsi" w:hAnsi="Calibri" w:cs="Arial"/>
          <w:bCs/>
          <w:sz w:val="22"/>
          <w:szCs w:val="22"/>
          <w:lang w:val="en-IE" w:eastAsia="en-US"/>
        </w:rPr>
        <w:t>direction;</w:t>
      </w:r>
      <w:proofErr w:type="gramEnd"/>
    </w:p>
    <w:p w14:paraId="2AB92B9E" w14:textId="77777777" w:rsidR="00BF5144" w:rsidRDefault="00BF5144" w:rsidP="00BF5144">
      <w:pPr>
        <w:numPr>
          <w:ilvl w:val="0"/>
          <w:numId w:val="47"/>
        </w:numPr>
        <w:tabs>
          <w:tab w:val="left" w:pos="284"/>
        </w:tabs>
        <w:suppressAutoHyphens/>
        <w:spacing w:after="160" w:line="256" w:lineRule="auto"/>
        <w:rPr>
          <w:rFonts w:ascii="Calibri" w:eastAsiaTheme="minorHAnsi" w:hAnsi="Calibri" w:cs="Arial"/>
          <w:bCs/>
          <w:sz w:val="22"/>
          <w:szCs w:val="22"/>
          <w:lang w:val="en-IE" w:eastAsia="en-US"/>
        </w:rPr>
      </w:pPr>
      <w:r>
        <w:rPr>
          <w:rFonts w:ascii="Calibri" w:eastAsiaTheme="minorHAnsi" w:hAnsi="Calibri" w:cs="Arial"/>
          <w:bCs/>
          <w:sz w:val="22"/>
          <w:szCs w:val="22"/>
          <w:lang w:val="en-IE" w:eastAsia="en-US"/>
        </w:rPr>
        <w:t xml:space="preserve"> Have strong planning </w:t>
      </w:r>
      <w:proofErr w:type="gramStart"/>
      <w:r>
        <w:rPr>
          <w:rFonts w:ascii="Calibri" w:eastAsiaTheme="minorHAnsi" w:hAnsi="Calibri" w:cs="Arial"/>
          <w:bCs/>
          <w:sz w:val="22"/>
          <w:szCs w:val="22"/>
          <w:lang w:val="en-IE" w:eastAsia="en-US"/>
        </w:rPr>
        <w:t>skills;</w:t>
      </w:r>
      <w:proofErr w:type="gramEnd"/>
    </w:p>
    <w:p w14:paraId="1CCB03FF" w14:textId="77777777" w:rsidR="00BF5144" w:rsidRDefault="00BF5144" w:rsidP="00BF5144">
      <w:pPr>
        <w:numPr>
          <w:ilvl w:val="0"/>
          <w:numId w:val="47"/>
        </w:numPr>
        <w:tabs>
          <w:tab w:val="left" w:pos="284"/>
        </w:tabs>
        <w:suppressAutoHyphens/>
        <w:spacing w:after="160" w:line="256" w:lineRule="auto"/>
        <w:rPr>
          <w:rFonts w:ascii="Calibri" w:eastAsiaTheme="minorHAnsi" w:hAnsi="Calibri" w:cs="Arial"/>
          <w:bCs/>
          <w:sz w:val="22"/>
          <w:szCs w:val="22"/>
          <w:lang w:val="en-IE" w:eastAsia="en-US"/>
        </w:rPr>
      </w:pPr>
      <w:r>
        <w:rPr>
          <w:rFonts w:ascii="Calibri" w:eastAsiaTheme="minorHAnsi" w:hAnsi="Calibri" w:cs="Arial"/>
          <w:bCs/>
          <w:sz w:val="22"/>
          <w:szCs w:val="22"/>
          <w:lang w:val="en-IE" w:eastAsia="en-US"/>
        </w:rPr>
        <w:t xml:space="preserve">Have excellent decision-making </w:t>
      </w:r>
      <w:proofErr w:type="gramStart"/>
      <w:r>
        <w:rPr>
          <w:rFonts w:ascii="Calibri" w:eastAsiaTheme="minorHAnsi" w:hAnsi="Calibri" w:cs="Arial"/>
          <w:bCs/>
          <w:sz w:val="22"/>
          <w:szCs w:val="22"/>
          <w:lang w:val="en-IE" w:eastAsia="en-US"/>
        </w:rPr>
        <w:t>skills;</w:t>
      </w:r>
      <w:proofErr w:type="gramEnd"/>
    </w:p>
    <w:p w14:paraId="33651EEF" w14:textId="77777777" w:rsidR="00BF5144" w:rsidRDefault="00BF5144" w:rsidP="00BF5144">
      <w:pPr>
        <w:numPr>
          <w:ilvl w:val="0"/>
          <w:numId w:val="47"/>
        </w:numPr>
        <w:tabs>
          <w:tab w:val="left" w:pos="284"/>
        </w:tabs>
        <w:suppressAutoHyphens/>
        <w:spacing w:after="160" w:line="256" w:lineRule="auto"/>
        <w:rPr>
          <w:rFonts w:ascii="Calibri" w:eastAsiaTheme="minorHAnsi" w:hAnsi="Calibri" w:cs="Arial"/>
          <w:bCs/>
          <w:sz w:val="22"/>
          <w:szCs w:val="22"/>
          <w:lang w:val="en-IE" w:eastAsia="en-US"/>
        </w:rPr>
      </w:pPr>
      <w:r>
        <w:rPr>
          <w:rFonts w:ascii="Calibri" w:eastAsiaTheme="minorHAnsi" w:hAnsi="Calibri" w:cs="Arial"/>
          <w:bCs/>
          <w:sz w:val="22"/>
          <w:szCs w:val="22"/>
          <w:lang w:val="en-IE" w:eastAsia="en-US"/>
        </w:rPr>
        <w:t>Have excellent analytical, problem solving and follow-through skills; and</w:t>
      </w:r>
    </w:p>
    <w:p w14:paraId="71898881" w14:textId="44015B0A" w:rsidR="00B7768C" w:rsidRPr="00BF5144" w:rsidRDefault="00BF5144" w:rsidP="00BF5144">
      <w:pPr>
        <w:numPr>
          <w:ilvl w:val="0"/>
          <w:numId w:val="47"/>
        </w:numPr>
        <w:tabs>
          <w:tab w:val="left" w:pos="284"/>
        </w:tabs>
        <w:suppressAutoHyphens/>
        <w:spacing w:after="160" w:line="256" w:lineRule="auto"/>
        <w:rPr>
          <w:rFonts w:ascii="Calibri" w:eastAsiaTheme="minorHAnsi" w:hAnsi="Calibri" w:cs="Arial"/>
          <w:bCs/>
          <w:sz w:val="22"/>
          <w:szCs w:val="22"/>
          <w:lang w:val="en-IE" w:eastAsia="en-US"/>
        </w:rPr>
      </w:pPr>
      <w:r>
        <w:rPr>
          <w:rFonts w:ascii="Calibri" w:eastAsiaTheme="minorHAnsi" w:hAnsi="Calibri" w:cs="Arial"/>
          <w:bCs/>
          <w:sz w:val="22"/>
          <w:szCs w:val="22"/>
          <w:lang w:val="en-IE" w:eastAsia="en-US"/>
        </w:rPr>
        <w:t>Be able to create positive working relationships and drive productivity.</w:t>
      </w: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65D36952" w14:textId="77777777" w:rsidR="00805C30" w:rsidRPr="00BF5144" w:rsidRDefault="007A1FEC" w:rsidP="00E6233C">
      <w:pPr>
        <w:spacing w:line="360" w:lineRule="auto"/>
        <w:ind w:right="-32"/>
        <w:jc w:val="both"/>
        <w:rPr>
          <w:rFonts w:ascii="Calibri" w:hAnsi="Calibri" w:cs="Arial"/>
          <w:b/>
          <w:color w:val="000000" w:themeColor="text1"/>
          <w:sz w:val="24"/>
          <w:szCs w:val="24"/>
        </w:rPr>
      </w:pPr>
      <w:r w:rsidRPr="00BF5144">
        <w:rPr>
          <w:rFonts w:ascii="Calibri" w:hAnsi="Calibri" w:cs="Arial"/>
          <w:b/>
          <w:color w:val="000000" w:themeColor="text1"/>
          <w:sz w:val="24"/>
          <w:szCs w:val="24"/>
        </w:rPr>
        <w:t>R</w:t>
      </w:r>
      <w:r w:rsidR="00805C30" w:rsidRPr="00BF5144">
        <w:rPr>
          <w:rFonts w:ascii="Calibri" w:hAnsi="Calibri" w:cs="Arial"/>
          <w:b/>
          <w:color w:val="000000" w:themeColor="text1"/>
          <w:sz w:val="24"/>
          <w:szCs w:val="24"/>
        </w:rPr>
        <w:t>emuneration</w:t>
      </w:r>
    </w:p>
    <w:p w14:paraId="7A7C652C" w14:textId="04C97EF0" w:rsidR="000C4777" w:rsidRPr="00BF5144" w:rsidRDefault="00690EB0" w:rsidP="00E6233C">
      <w:pPr>
        <w:spacing w:line="360" w:lineRule="auto"/>
        <w:ind w:right="-32"/>
        <w:jc w:val="both"/>
        <w:rPr>
          <w:rFonts w:ascii="Calibri" w:hAnsi="Calibri" w:cs="Arial"/>
          <w:color w:val="000000" w:themeColor="text1"/>
          <w:sz w:val="22"/>
          <w:szCs w:val="22"/>
        </w:rPr>
      </w:pPr>
      <w:r w:rsidRPr="00BF5144">
        <w:rPr>
          <w:rFonts w:ascii="Calibri" w:hAnsi="Calibri" w:cs="Arial"/>
          <w:b/>
          <w:color w:val="000000" w:themeColor="text1"/>
          <w:sz w:val="22"/>
          <w:szCs w:val="22"/>
        </w:rPr>
        <w:t>Salary Grade:</w:t>
      </w:r>
      <w:r w:rsidRPr="00BF5144">
        <w:rPr>
          <w:rFonts w:ascii="Calibri" w:hAnsi="Calibri" w:cs="Arial"/>
          <w:b/>
          <w:color w:val="000000" w:themeColor="text1"/>
          <w:sz w:val="22"/>
          <w:szCs w:val="22"/>
        </w:rPr>
        <w:tab/>
      </w:r>
      <w:r w:rsidRPr="00BF5144">
        <w:rPr>
          <w:rFonts w:ascii="Calibri" w:hAnsi="Calibri" w:cs="Arial"/>
          <w:b/>
          <w:color w:val="000000" w:themeColor="text1"/>
          <w:sz w:val="22"/>
          <w:szCs w:val="22"/>
        </w:rPr>
        <w:tab/>
      </w:r>
      <w:r w:rsidR="00F63274" w:rsidRPr="00BF5144">
        <w:rPr>
          <w:rFonts w:ascii="Calibri" w:hAnsi="Calibri" w:cs="Arial"/>
          <w:b/>
          <w:color w:val="000000" w:themeColor="text1"/>
          <w:sz w:val="22"/>
          <w:szCs w:val="22"/>
        </w:rPr>
        <w:tab/>
      </w:r>
      <w:r w:rsidR="00BF5144" w:rsidRPr="00BF5144">
        <w:rPr>
          <w:rFonts w:ascii="Calibri" w:hAnsi="Calibri" w:cs="Arial"/>
          <w:b/>
          <w:color w:val="000000" w:themeColor="text1"/>
          <w:sz w:val="22"/>
          <w:szCs w:val="22"/>
        </w:rPr>
        <w:t>Engineer Grade II</w:t>
      </w:r>
    </w:p>
    <w:p w14:paraId="114248E4" w14:textId="2ADDDD8B" w:rsidR="00A171F1" w:rsidRPr="000F2327" w:rsidRDefault="00D8645F" w:rsidP="00BF5144">
      <w:pPr>
        <w:spacing w:line="360" w:lineRule="auto"/>
        <w:ind w:left="2880" w:right="-32" w:hanging="2880"/>
        <w:jc w:val="both"/>
        <w:rPr>
          <w:rFonts w:asciiTheme="minorHAnsi" w:hAnsiTheme="minorHAnsi"/>
          <w:b/>
          <w:color w:val="000000" w:themeColor="text1"/>
          <w:sz w:val="22"/>
          <w:szCs w:val="22"/>
          <w:highlight w:val="yellow"/>
        </w:rPr>
      </w:pPr>
      <w:r w:rsidRPr="00BF5144">
        <w:rPr>
          <w:rFonts w:ascii="Calibri" w:hAnsi="Calibri" w:cs="Arial"/>
          <w:b/>
          <w:color w:val="000000" w:themeColor="text1"/>
          <w:sz w:val="22"/>
          <w:szCs w:val="22"/>
        </w:rPr>
        <w:t>Salary Scale</w:t>
      </w:r>
      <w:r w:rsidR="00CF7A81" w:rsidRPr="00BF5144">
        <w:rPr>
          <w:rFonts w:ascii="Calibri" w:hAnsi="Calibri" w:cs="Arial"/>
          <w:b/>
          <w:color w:val="000000" w:themeColor="text1"/>
          <w:sz w:val="22"/>
          <w:szCs w:val="22"/>
        </w:rPr>
        <w:t>:</w:t>
      </w:r>
      <w:r w:rsidR="00F63274" w:rsidRPr="00BF5144">
        <w:rPr>
          <w:rFonts w:ascii="Calibri" w:hAnsi="Calibri" w:cs="Arial"/>
          <w:b/>
          <w:color w:val="000000" w:themeColor="text1"/>
          <w:sz w:val="22"/>
          <w:szCs w:val="22"/>
        </w:rPr>
        <w:tab/>
      </w:r>
      <w:r w:rsidR="00BF5144" w:rsidRPr="00BF5144">
        <w:rPr>
          <w:rFonts w:asciiTheme="minorHAnsi" w:hAnsiTheme="minorHAnsi"/>
          <w:b/>
          <w:color w:val="000000" w:themeColor="text1"/>
          <w:sz w:val="22"/>
          <w:szCs w:val="22"/>
        </w:rPr>
        <w:t>€74,701, €76,</w:t>
      </w:r>
      <w:r w:rsidR="00BF5144" w:rsidRPr="00DB6214">
        <w:rPr>
          <w:rFonts w:asciiTheme="minorHAnsi" w:hAnsiTheme="minorHAnsi"/>
          <w:b/>
          <w:color w:val="000000" w:themeColor="text1"/>
          <w:sz w:val="22"/>
          <w:szCs w:val="22"/>
        </w:rPr>
        <w:t>408</w:t>
      </w:r>
      <w:r w:rsidR="00BF5144">
        <w:rPr>
          <w:rFonts w:asciiTheme="minorHAnsi" w:hAnsiTheme="minorHAnsi"/>
          <w:b/>
          <w:color w:val="000000" w:themeColor="text1"/>
          <w:sz w:val="22"/>
          <w:szCs w:val="22"/>
        </w:rPr>
        <w:t xml:space="preserve">, </w:t>
      </w:r>
      <w:r w:rsidR="00BF5144" w:rsidRPr="00DB6214">
        <w:rPr>
          <w:rFonts w:asciiTheme="minorHAnsi" w:hAnsiTheme="minorHAnsi"/>
          <w:b/>
          <w:color w:val="000000" w:themeColor="text1"/>
          <w:sz w:val="22"/>
          <w:szCs w:val="22"/>
        </w:rPr>
        <w:t>€78,110</w:t>
      </w:r>
      <w:r w:rsidR="00BF5144">
        <w:rPr>
          <w:rFonts w:asciiTheme="minorHAnsi" w:hAnsiTheme="minorHAnsi"/>
          <w:b/>
          <w:color w:val="000000" w:themeColor="text1"/>
          <w:sz w:val="22"/>
          <w:szCs w:val="22"/>
        </w:rPr>
        <w:t>,</w:t>
      </w:r>
      <w:r w:rsidR="00BF5144" w:rsidRPr="00DB6214">
        <w:rPr>
          <w:rFonts w:asciiTheme="minorHAnsi" w:hAnsiTheme="minorHAnsi"/>
          <w:b/>
          <w:color w:val="000000" w:themeColor="text1"/>
          <w:sz w:val="22"/>
          <w:szCs w:val="22"/>
        </w:rPr>
        <w:t xml:space="preserve"> €79,821</w:t>
      </w:r>
      <w:r w:rsidR="00BF5144">
        <w:rPr>
          <w:rFonts w:asciiTheme="minorHAnsi" w:hAnsiTheme="minorHAnsi"/>
          <w:b/>
          <w:color w:val="000000" w:themeColor="text1"/>
          <w:sz w:val="22"/>
          <w:szCs w:val="22"/>
        </w:rPr>
        <w:t xml:space="preserve">, </w:t>
      </w:r>
      <w:r w:rsidR="00BF5144" w:rsidRPr="00DB6214">
        <w:rPr>
          <w:rFonts w:asciiTheme="minorHAnsi" w:hAnsiTheme="minorHAnsi"/>
          <w:b/>
          <w:color w:val="000000" w:themeColor="text1"/>
          <w:sz w:val="22"/>
          <w:szCs w:val="22"/>
        </w:rPr>
        <w:t>€81,527</w:t>
      </w:r>
      <w:r w:rsidR="00BF5144">
        <w:rPr>
          <w:rFonts w:asciiTheme="minorHAnsi" w:hAnsiTheme="minorHAnsi"/>
          <w:b/>
          <w:color w:val="000000" w:themeColor="text1"/>
          <w:sz w:val="22"/>
          <w:szCs w:val="22"/>
        </w:rPr>
        <w:t xml:space="preserve">, </w:t>
      </w:r>
      <w:r w:rsidR="00BF5144" w:rsidRPr="00DB6214">
        <w:rPr>
          <w:rFonts w:asciiTheme="minorHAnsi" w:hAnsiTheme="minorHAnsi"/>
          <w:b/>
          <w:color w:val="000000" w:themeColor="text1"/>
          <w:sz w:val="22"/>
          <w:szCs w:val="22"/>
        </w:rPr>
        <w:t>€81,981</w:t>
      </w:r>
      <w:r w:rsidR="00BF5144">
        <w:rPr>
          <w:rFonts w:asciiTheme="minorHAnsi" w:hAnsiTheme="minorHAnsi"/>
          <w:b/>
          <w:color w:val="000000" w:themeColor="text1"/>
          <w:sz w:val="22"/>
          <w:szCs w:val="22"/>
        </w:rPr>
        <w:t xml:space="preserve">, </w:t>
      </w:r>
      <w:r w:rsidR="00BF5144" w:rsidRPr="00DB6214">
        <w:rPr>
          <w:rFonts w:asciiTheme="minorHAnsi" w:hAnsiTheme="minorHAnsi"/>
          <w:b/>
          <w:color w:val="000000" w:themeColor="text1"/>
          <w:sz w:val="22"/>
          <w:szCs w:val="22"/>
        </w:rPr>
        <w:t>€83,662</w:t>
      </w:r>
      <w:r w:rsidR="00BF5144">
        <w:rPr>
          <w:rFonts w:asciiTheme="minorHAnsi" w:hAnsiTheme="minorHAnsi"/>
          <w:b/>
          <w:color w:val="000000" w:themeColor="text1"/>
          <w:sz w:val="22"/>
          <w:szCs w:val="22"/>
        </w:rPr>
        <w:t xml:space="preserve">, </w:t>
      </w:r>
      <w:r w:rsidR="00BF5144" w:rsidRPr="00DB6214">
        <w:rPr>
          <w:rFonts w:asciiTheme="minorHAnsi" w:hAnsiTheme="minorHAnsi"/>
          <w:b/>
          <w:color w:val="000000" w:themeColor="text1"/>
          <w:sz w:val="22"/>
          <w:szCs w:val="22"/>
        </w:rPr>
        <w:t>€85,408</w:t>
      </w:r>
      <w:r w:rsidR="00BF5144">
        <w:rPr>
          <w:rFonts w:asciiTheme="minorHAnsi" w:hAnsiTheme="minorHAnsi"/>
          <w:b/>
          <w:color w:val="000000" w:themeColor="text1"/>
          <w:sz w:val="22"/>
          <w:szCs w:val="22"/>
        </w:rPr>
        <w:t xml:space="preserve">, </w:t>
      </w:r>
      <w:r w:rsidR="00BF5144" w:rsidRPr="00DB6214">
        <w:rPr>
          <w:rFonts w:asciiTheme="minorHAnsi" w:hAnsiTheme="minorHAnsi"/>
          <w:b/>
          <w:color w:val="000000" w:themeColor="text1"/>
          <w:sz w:val="22"/>
          <w:szCs w:val="22"/>
        </w:rPr>
        <w:t>€88,250</w:t>
      </w:r>
      <w:r w:rsidR="00BF5144">
        <w:rPr>
          <w:rFonts w:asciiTheme="minorHAnsi" w:hAnsiTheme="minorHAnsi"/>
          <w:b/>
          <w:color w:val="000000" w:themeColor="text1"/>
          <w:sz w:val="22"/>
          <w:szCs w:val="22"/>
        </w:rPr>
        <w:t xml:space="preserve"> (LSI1), </w:t>
      </w:r>
      <w:r w:rsidR="00BF5144" w:rsidRPr="00DB6214">
        <w:rPr>
          <w:rFonts w:asciiTheme="minorHAnsi" w:hAnsiTheme="minorHAnsi"/>
          <w:b/>
          <w:color w:val="000000" w:themeColor="text1"/>
          <w:sz w:val="22"/>
          <w:szCs w:val="22"/>
        </w:rPr>
        <w:t>€91,100</w:t>
      </w:r>
      <w:r w:rsidR="00BF5144">
        <w:rPr>
          <w:rFonts w:asciiTheme="minorHAnsi" w:hAnsiTheme="minorHAnsi"/>
          <w:b/>
          <w:color w:val="000000" w:themeColor="text1"/>
          <w:sz w:val="22"/>
          <w:szCs w:val="22"/>
        </w:rPr>
        <w:t xml:space="preserve"> (LSI2)</w:t>
      </w:r>
    </w:p>
    <w:p w14:paraId="36F308B4" w14:textId="77777777" w:rsidR="00CA49BD" w:rsidRPr="000F2327" w:rsidRDefault="00A171F1" w:rsidP="00AC77C9">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lastRenderedPageBreak/>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F2327" w:rsidRDefault="007A1FEC" w:rsidP="00E6233C">
      <w:pPr>
        <w:spacing w:line="360" w:lineRule="auto"/>
        <w:ind w:left="2880" w:right="-32"/>
        <w:jc w:val="both"/>
        <w:rPr>
          <w:rFonts w:asciiTheme="minorHAnsi" w:hAnsiTheme="minorHAnsi"/>
          <w:b/>
          <w:color w:val="000000" w:themeColor="text1"/>
          <w:sz w:val="22"/>
          <w:szCs w:val="22"/>
          <w:highlight w:val="yellow"/>
        </w:rPr>
      </w:pPr>
    </w:p>
    <w:p w14:paraId="1D222626" w14:textId="77777777" w:rsidR="00BF5144" w:rsidRDefault="00BF5144" w:rsidP="00BF5144">
      <w:pPr>
        <w:spacing w:line="360" w:lineRule="auto"/>
        <w:ind w:left="2880" w:right="-32"/>
        <w:jc w:val="both"/>
        <w:rPr>
          <w:rFonts w:asciiTheme="minorHAnsi" w:hAnsiTheme="minorHAnsi"/>
          <w:b/>
          <w:color w:val="000000" w:themeColor="text1"/>
          <w:sz w:val="22"/>
          <w:szCs w:val="22"/>
        </w:rPr>
      </w:pPr>
      <w:r w:rsidRPr="00DB6214">
        <w:rPr>
          <w:rFonts w:asciiTheme="minorHAnsi" w:hAnsiTheme="minorHAnsi"/>
          <w:b/>
          <w:color w:val="000000" w:themeColor="text1"/>
          <w:sz w:val="22"/>
          <w:szCs w:val="22"/>
        </w:rPr>
        <w:t>€71,072</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€72,700</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€74,313</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€75,941</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€77,562</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€79,183</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€80,798</w:t>
      </w:r>
      <w:r>
        <w:rPr>
          <w:rFonts w:asciiTheme="minorHAnsi" w:hAnsiTheme="minorHAnsi"/>
          <w:b/>
          <w:color w:val="000000" w:themeColor="text1"/>
          <w:sz w:val="22"/>
          <w:szCs w:val="22"/>
        </w:rPr>
        <w:t xml:space="preserve">, </w:t>
      </w:r>
      <w:r w:rsidRPr="00DB6214">
        <w:rPr>
          <w:rFonts w:asciiTheme="minorHAnsi" w:hAnsiTheme="minorHAnsi"/>
          <w:b/>
          <w:color w:val="000000" w:themeColor="text1"/>
          <w:sz w:val="22"/>
          <w:szCs w:val="22"/>
        </w:rPr>
        <w:t>€82,436</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€83,836</w:t>
      </w:r>
      <w:r>
        <w:rPr>
          <w:rFonts w:asciiTheme="minorHAnsi" w:hAnsiTheme="minorHAnsi"/>
          <w:b/>
          <w:color w:val="000000" w:themeColor="text1"/>
          <w:sz w:val="22"/>
          <w:szCs w:val="22"/>
        </w:rPr>
        <w:t xml:space="preserve"> (LSI1), </w:t>
      </w:r>
      <w:r w:rsidRPr="00DB6214">
        <w:rPr>
          <w:rFonts w:asciiTheme="minorHAnsi" w:hAnsiTheme="minorHAnsi"/>
          <w:b/>
          <w:color w:val="000000" w:themeColor="text1"/>
          <w:sz w:val="22"/>
          <w:szCs w:val="22"/>
        </w:rPr>
        <w:t>€86,539</w:t>
      </w:r>
      <w:r>
        <w:rPr>
          <w:rFonts w:asciiTheme="minorHAnsi" w:hAnsiTheme="minorHAnsi"/>
          <w:b/>
          <w:color w:val="000000" w:themeColor="text1"/>
          <w:sz w:val="22"/>
          <w:szCs w:val="22"/>
        </w:rPr>
        <w:t xml:space="preserve"> (LSI2)</w:t>
      </w:r>
    </w:p>
    <w:p w14:paraId="09AD519E" w14:textId="55F6DF23" w:rsidR="008008DE" w:rsidRPr="00D75834" w:rsidRDefault="0038195E" w:rsidP="00E6233C">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Non-Personal</w:t>
      </w:r>
      <w:r w:rsidR="00A171F1" w:rsidRPr="000F2327">
        <w:rPr>
          <w:rFonts w:ascii="Calibri" w:hAnsi="Calibri" w:cs="Arial"/>
          <w:b/>
          <w:color w:val="000000" w:themeColor="text1"/>
          <w:sz w:val="22"/>
          <w:szCs w:val="22"/>
          <w:lang w:val="en-IE"/>
        </w:rPr>
        <w:t xml:space="preserve"> Pension Contribution (non-PPC) rate.</w:t>
      </w:r>
      <w:r w:rsidR="00A171F1" w:rsidRPr="000F2327">
        <w:rPr>
          <w:rFonts w:ascii="Calibri" w:hAnsi="Calibri" w:cs="Arial"/>
          <w:color w:val="000000" w:themeColor="text1"/>
          <w:sz w:val="22"/>
          <w:szCs w:val="22"/>
          <w:lang w:val="en-IE"/>
        </w:rPr>
        <w:t xml:space="preserve"> </w:t>
      </w:r>
      <w:r w:rsidR="00A171F1"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61D91810" w:rsidR="00355A1C" w:rsidRPr="000F2327" w:rsidRDefault="001D45B9" w:rsidP="00E6233C">
      <w:pPr>
        <w:spacing w:line="360" w:lineRule="auto"/>
        <w:ind w:left="2880" w:right="-32" w:hanging="2880"/>
        <w:jc w:val="both"/>
        <w:rPr>
          <w:rFonts w:ascii="Calibri" w:hAnsi="Calibri" w:cs="Arial"/>
          <w:color w:val="000000" w:themeColor="text1"/>
          <w:sz w:val="22"/>
          <w:szCs w:val="22"/>
        </w:rPr>
      </w:pPr>
      <w:r w:rsidRPr="00BF5144">
        <w:rPr>
          <w:rFonts w:ascii="Calibri" w:hAnsi="Calibri" w:cs="Arial"/>
          <w:b/>
          <w:color w:val="000000" w:themeColor="text1"/>
          <w:sz w:val="22"/>
          <w:szCs w:val="22"/>
        </w:rPr>
        <w:t>Annual Leave</w:t>
      </w:r>
      <w:r w:rsidR="007469D5" w:rsidRPr="00BF5144">
        <w:rPr>
          <w:rFonts w:ascii="Calibri" w:hAnsi="Calibri" w:cs="Arial"/>
          <w:b/>
          <w:color w:val="000000" w:themeColor="text1"/>
          <w:sz w:val="22"/>
          <w:szCs w:val="22"/>
        </w:rPr>
        <w:t>:</w:t>
      </w:r>
      <w:r w:rsidRPr="00BF5144">
        <w:rPr>
          <w:rFonts w:ascii="Calibri" w:hAnsi="Calibri" w:cs="Arial"/>
          <w:b/>
          <w:color w:val="000000" w:themeColor="text1"/>
          <w:sz w:val="22"/>
          <w:szCs w:val="22"/>
        </w:rPr>
        <w:tab/>
      </w:r>
      <w:r w:rsidR="00BD2CE9">
        <w:rPr>
          <w:rFonts w:ascii="Calibri" w:hAnsi="Calibri" w:cs="Arial"/>
          <w:color w:val="000000" w:themeColor="text1"/>
          <w:sz w:val="22"/>
          <w:szCs w:val="22"/>
        </w:rPr>
        <w:t>27</w:t>
      </w:r>
      <w:r w:rsidR="002332B4" w:rsidRPr="00BF5144">
        <w:rPr>
          <w:rFonts w:ascii="Calibri" w:hAnsi="Calibri" w:cs="Arial"/>
          <w:color w:val="000000" w:themeColor="text1"/>
          <w:sz w:val="22"/>
          <w:szCs w:val="22"/>
        </w:rPr>
        <w:t xml:space="preserve"> </w:t>
      </w:r>
      <w:r w:rsidRPr="00BF5144">
        <w:rPr>
          <w:rFonts w:ascii="Calibri" w:hAnsi="Calibri" w:cs="Arial"/>
          <w:color w:val="000000" w:themeColor="text1"/>
          <w:sz w:val="22"/>
          <w:szCs w:val="22"/>
        </w:rPr>
        <w:t>days per annum. This</w:t>
      </w:r>
      <w:r w:rsidRPr="000F2327">
        <w:rPr>
          <w:rFonts w:ascii="Calibri" w:hAnsi="Calibri" w:cs="Arial"/>
          <w:color w:val="000000" w:themeColor="text1"/>
          <w:sz w:val="22"/>
          <w:szCs w:val="22"/>
        </w:rPr>
        <w:t xml:space="preserve"> leave is </w:t>
      </w:r>
      <w:proofErr w:type="gramStart"/>
      <w:r w:rsidRPr="000F2327">
        <w:rPr>
          <w:rFonts w:ascii="Calibri" w:hAnsi="Calibri" w:cs="Arial"/>
          <w:color w:val="000000" w:themeColor="text1"/>
          <w:sz w:val="22"/>
          <w:szCs w:val="22"/>
        </w:rPr>
        <w:t>on the basis of</w:t>
      </w:r>
      <w:proofErr w:type="gramEnd"/>
      <w:r w:rsidRPr="000F2327">
        <w:rPr>
          <w:rFonts w:ascii="Calibri" w:hAnsi="Calibri" w:cs="Arial"/>
          <w:color w:val="000000" w:themeColor="text1"/>
          <w:sz w:val="22"/>
          <w:szCs w:val="22"/>
        </w:rPr>
        <w:t xml:space="preserve"> a </w:t>
      </w:r>
      <w:proofErr w:type="gramStart"/>
      <w:r w:rsidRPr="000F2327">
        <w:rPr>
          <w:rFonts w:ascii="Calibri" w:hAnsi="Calibri" w:cs="Arial"/>
          <w:color w:val="000000" w:themeColor="text1"/>
          <w:sz w:val="22"/>
          <w:szCs w:val="22"/>
        </w:rPr>
        <w:t>five day</w:t>
      </w:r>
      <w:proofErr w:type="gramEnd"/>
      <w:r w:rsidRPr="000F2327">
        <w:rPr>
          <w:rFonts w:ascii="Calibri" w:hAnsi="Calibri" w:cs="Arial"/>
          <w:color w:val="000000" w:themeColor="text1"/>
          <w:sz w:val="22"/>
          <w:szCs w:val="22"/>
        </w:rPr>
        <w:t xml:space="preserve"> week and is exclusiv</w:t>
      </w:r>
      <w:r w:rsidR="000C4777" w:rsidRPr="000F2327">
        <w:rPr>
          <w:rFonts w:ascii="Calibri" w:hAnsi="Calibri" w:cs="Arial"/>
          <w:color w:val="000000" w:themeColor="text1"/>
          <w:sz w:val="22"/>
          <w:szCs w:val="22"/>
        </w:rPr>
        <w:t>e of the usual public holidays.</w:t>
      </w:r>
    </w:p>
    <w:p w14:paraId="4FCC0ACE"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 xml:space="preserve">of the scale and will not be subject to </w:t>
      </w:r>
      <w:proofErr w:type="gramStart"/>
      <w:r w:rsidRPr="000F2327">
        <w:rPr>
          <w:rFonts w:ascii="Calibri" w:hAnsi="Calibri" w:cs="Arial"/>
          <w:color w:val="000000" w:themeColor="text1"/>
          <w:sz w:val="22"/>
          <w:szCs w:val="22"/>
        </w:rPr>
        <w:t>negotiation</w:t>
      </w:r>
      <w:r w:rsidR="00A87EA4" w:rsidRPr="000F2327">
        <w:rPr>
          <w:rFonts w:ascii="Calibri" w:hAnsi="Calibri" w:cs="Arial"/>
          <w:color w:val="000000" w:themeColor="text1"/>
          <w:sz w:val="22"/>
          <w:szCs w:val="22"/>
        </w:rPr>
        <w:t>;</w:t>
      </w:r>
      <w:proofErr w:type="gramEnd"/>
    </w:p>
    <w:p w14:paraId="38EE4503" w14:textId="77777777" w:rsidR="00C70BBC" w:rsidRPr="000F2327" w:rsidRDefault="00C70BBC"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different pay and conditions may apply if, immediately prior to appointment the appointee is already a serving Civil Servant or Public </w:t>
      </w:r>
      <w:proofErr w:type="gramStart"/>
      <w:r w:rsidRPr="000F2327">
        <w:rPr>
          <w:rFonts w:ascii="Calibri" w:hAnsi="Calibri" w:cs="Arial"/>
          <w:color w:val="000000" w:themeColor="text1"/>
          <w:sz w:val="22"/>
          <w:szCs w:val="22"/>
        </w:rPr>
        <w:t>Servant</w:t>
      </w:r>
      <w:r w:rsidR="00A87EA4" w:rsidRPr="000F2327">
        <w:rPr>
          <w:rFonts w:ascii="Calibri" w:hAnsi="Calibri" w:cs="Arial"/>
          <w:color w:val="000000" w:themeColor="text1"/>
          <w:sz w:val="22"/>
          <w:szCs w:val="22"/>
        </w:rPr>
        <w:t>;</w:t>
      </w:r>
      <w:proofErr w:type="gramEnd"/>
    </w:p>
    <w:p w14:paraId="27DA47FA" w14:textId="77777777" w:rsidR="00DF3EFB" w:rsidRPr="00D75834"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w:t>
      </w:r>
      <w:proofErr w:type="gramStart"/>
      <w:r w:rsidRPr="000F2327">
        <w:rPr>
          <w:rFonts w:ascii="Calibri" w:hAnsi="Calibri" w:cs="Arial"/>
          <w:color w:val="000000" w:themeColor="text1"/>
          <w:sz w:val="22"/>
          <w:szCs w:val="22"/>
        </w:rPr>
        <w:t>6 month</w:t>
      </w:r>
      <w:proofErr w:type="gramEnd"/>
      <w:r w:rsidRPr="000F2327">
        <w:rPr>
          <w:rFonts w:ascii="Calibri" w:hAnsi="Calibri" w:cs="Arial"/>
          <w:color w:val="000000" w:themeColor="text1"/>
          <w:sz w:val="22"/>
          <w:szCs w:val="22"/>
        </w:rPr>
        <w:t xml:space="preserve">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w:t>
      </w:r>
      <w:proofErr w:type="gramStart"/>
      <w:r>
        <w:rPr>
          <w:rFonts w:asciiTheme="minorHAnsi" w:hAnsiTheme="minorHAnsi" w:cstheme="minorHAnsi"/>
          <w:bCs/>
          <w:color w:val="000000" w:themeColor="text1"/>
          <w:sz w:val="22"/>
          <w:szCs w:val="22"/>
        </w:rPr>
        <w:t>application</w:t>
      </w:r>
      <w:proofErr w:type="gramEnd"/>
      <w:r>
        <w:rPr>
          <w:rFonts w:asciiTheme="minorHAnsi" w:hAnsiTheme="minorHAnsi" w:cstheme="minorHAnsi"/>
          <w:bCs/>
          <w:color w:val="000000" w:themeColor="text1"/>
          <w:sz w:val="22"/>
          <w:szCs w:val="22"/>
        </w:rPr>
        <w:t xml:space="preserve"> please read the Important Candidate Information Booklet on our careers page here: </w:t>
      </w:r>
      <w:hyperlink r:id="rId10"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4F5BBD02"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 </w:t>
      </w:r>
      <w:r w:rsidR="0043037E" w:rsidRPr="001E13EF">
        <w:rPr>
          <w:rFonts w:ascii="Calibri" w:hAnsi="Calibri"/>
          <w:b/>
          <w:spacing w:val="-2"/>
          <w:sz w:val="22"/>
          <w:szCs w:val="22"/>
        </w:rPr>
        <w:t>careers@nationaltransport.ie</w:t>
      </w:r>
      <w:r w:rsidR="0043037E" w:rsidRPr="000F2327">
        <w:rPr>
          <w:rFonts w:asciiTheme="minorHAnsi" w:hAnsiTheme="minorHAnsi" w:cstheme="minorHAnsi"/>
          <w:color w:val="000000" w:themeColor="text1"/>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7256163B" w:rsidR="00045BAB" w:rsidRPr="000F2327" w:rsidRDefault="00045BAB" w:rsidP="00045BAB">
      <w:pPr>
        <w:numPr>
          <w:ilvl w:val="0"/>
          <w:numId w:val="35"/>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43037E" w:rsidRPr="0043037E">
        <w:rPr>
          <w:rFonts w:ascii="Calibri" w:hAnsi="Calibri" w:cs="Arial"/>
          <w:color w:val="000000" w:themeColor="text1"/>
          <w:sz w:val="22"/>
          <w:szCs w:val="22"/>
        </w:rPr>
        <w:t>Transport Regulation Project Manager</w:t>
      </w:r>
      <w:r w:rsidR="0043037E">
        <w:rPr>
          <w:rFonts w:ascii="Calibri" w:hAnsi="Calibri" w:cs="Arial"/>
          <w:color w:val="000000" w:themeColor="text1"/>
          <w:sz w:val="22"/>
          <w:szCs w:val="22"/>
        </w:rPr>
        <w:t>; and</w:t>
      </w:r>
    </w:p>
    <w:p w14:paraId="10AB0F30" w14:textId="6962E026" w:rsidR="004433F2" w:rsidRDefault="00A323E0" w:rsidP="00E6233C">
      <w:pPr>
        <w:numPr>
          <w:ilvl w:val="0"/>
          <w:numId w:val="35"/>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comprehensive CV</w:t>
      </w:r>
      <w:r w:rsidR="0082581A" w:rsidRPr="000F2327">
        <w:rPr>
          <w:rFonts w:ascii="Calibri" w:hAnsi="Calibri" w:cs="Arial"/>
          <w:color w:val="000000" w:themeColor="text1"/>
          <w:sz w:val="22"/>
          <w:szCs w:val="22"/>
          <w:lang w:val="en-IE"/>
        </w:rPr>
        <w:t xml:space="preserve"> (not to exceed 3 pages)</w:t>
      </w:r>
      <w:r w:rsidR="0043037E">
        <w:rPr>
          <w:rFonts w:ascii="Calibri" w:hAnsi="Calibri" w:cs="Arial"/>
          <w:color w:val="000000" w:themeColor="text1"/>
          <w:sz w:val="22"/>
          <w:szCs w:val="22"/>
          <w:lang w:val="en-IE"/>
        </w:rPr>
        <w:t>.</w:t>
      </w:r>
    </w:p>
    <w:p w14:paraId="15094B1E" w14:textId="77777777" w:rsidR="0043037E" w:rsidRPr="0043037E" w:rsidRDefault="0043037E" w:rsidP="0043037E">
      <w:pPr>
        <w:tabs>
          <w:tab w:val="left" w:pos="1701"/>
        </w:tabs>
        <w:spacing w:line="360" w:lineRule="auto"/>
        <w:ind w:left="502" w:right="-32"/>
        <w:jc w:val="both"/>
        <w:rPr>
          <w:rFonts w:ascii="Calibri" w:hAnsi="Calibri" w:cs="Arial"/>
          <w:color w:val="000000" w:themeColor="text1"/>
          <w:sz w:val="22"/>
          <w:szCs w:val="22"/>
          <w:lang w:val="en-IE"/>
        </w:rPr>
      </w:pPr>
    </w:p>
    <w:p w14:paraId="0D726900" w14:textId="54D89161"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the </w:t>
      </w:r>
      <w:r w:rsidR="0043037E">
        <w:rPr>
          <w:rFonts w:ascii="Calibri" w:hAnsi="Calibri" w:cs="Arial"/>
          <w:bCs/>
          <w:color w:val="000000" w:themeColor="text1"/>
          <w:sz w:val="22"/>
          <w:szCs w:val="22"/>
        </w:rPr>
        <w:t>2</w:t>
      </w:r>
      <w:r w:rsidRPr="000F2327">
        <w:rPr>
          <w:rFonts w:ascii="Calibri" w:hAnsi="Calibri" w:cs="Arial"/>
          <w:bCs/>
          <w:color w:val="000000" w:themeColor="text1"/>
          <w:sz w:val="22"/>
          <w:szCs w:val="22"/>
        </w:rPr>
        <w:t xml:space="preserve"> 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50D47614"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43037E">
        <w:rPr>
          <w:rFonts w:ascii="Calibri" w:hAnsi="Calibri" w:cs="Arial"/>
          <w:b/>
          <w:color w:val="000000" w:themeColor="text1"/>
          <w:sz w:val="22"/>
          <w:szCs w:val="22"/>
        </w:rPr>
        <w:t>13 February 2026.</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66905F81"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r w:rsidR="0043037E" w:rsidRPr="001E13EF">
        <w:rPr>
          <w:rFonts w:ascii="Calibri" w:hAnsi="Calibri"/>
          <w:b/>
          <w:spacing w:val="-2"/>
          <w:sz w:val="22"/>
          <w:szCs w:val="22"/>
        </w:rPr>
        <w:t>careers@nationaltransport.ie</w:t>
      </w:r>
      <w:r w:rsidR="00F67F91" w:rsidRPr="000F2327">
        <w:rPr>
          <w:rFonts w:asciiTheme="minorHAnsi" w:hAnsiTheme="minorHAnsi" w:cstheme="minorHAnsi"/>
          <w:b/>
          <w:smallCaps/>
          <w:sz w:val="22"/>
          <w:szCs w:val="22"/>
          <w:lang w:val="en-IE"/>
        </w:rPr>
        <w:t>.</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5E8B0E7B"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17B76A24"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p w14:paraId="726F984E" w14:textId="332F214D" w:rsidR="00B26CA5" w:rsidRPr="00D75834" w:rsidRDefault="0043037E" w:rsidP="008A0B4E">
      <w:pPr>
        <w:spacing w:line="360" w:lineRule="auto"/>
        <w:ind w:right="-32"/>
        <w:jc w:val="center"/>
        <w:rPr>
          <w:rFonts w:asciiTheme="minorHAnsi" w:eastAsia="Calibri" w:hAnsiTheme="minorHAnsi" w:cstheme="minorHAnsi"/>
          <w:b/>
          <w:color w:val="000000" w:themeColor="text1"/>
          <w:sz w:val="32"/>
          <w:szCs w:val="32"/>
          <w:lang w:val="en-IE"/>
        </w:rPr>
      </w:pPr>
      <w:r w:rsidRPr="0043037E">
        <w:rPr>
          <w:rFonts w:asciiTheme="minorHAnsi" w:eastAsia="Calibri" w:hAnsiTheme="minorHAnsi" w:cstheme="minorHAnsi"/>
          <w:b/>
          <w:color w:val="000000" w:themeColor="text1"/>
          <w:sz w:val="32"/>
          <w:szCs w:val="32"/>
        </w:rPr>
        <w:lastRenderedPageBreak/>
        <w:t xml:space="preserve">Transport Regulation Project Manager </w:t>
      </w:r>
      <w:r w:rsidR="00B15796" w:rsidRPr="0043037E">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p>
    <w:tbl>
      <w:tblPr>
        <w:tblStyle w:val="TableGrid"/>
        <w:tblW w:w="10490" w:type="dxa"/>
        <w:tblLook w:val="04A0" w:firstRow="1" w:lastRow="0" w:firstColumn="1" w:lastColumn="0" w:noHBand="0" w:noVBand="1"/>
      </w:tblPr>
      <w:tblGrid>
        <w:gridCol w:w="1843"/>
        <w:gridCol w:w="8647"/>
      </w:tblGrid>
      <w:tr w:rsidR="0043037E" w:rsidRPr="00914D97" w14:paraId="18880F8F" w14:textId="77777777" w:rsidTr="00754996">
        <w:tc>
          <w:tcPr>
            <w:tcW w:w="1843" w:type="dxa"/>
            <w:vMerge w:val="restart"/>
            <w:tcBorders>
              <w:top w:val="nil"/>
              <w:left w:val="nil"/>
              <w:bottom w:val="nil"/>
              <w:right w:val="nil"/>
            </w:tcBorders>
            <w:shd w:val="clear" w:color="auto" w:fill="ED7D31"/>
          </w:tcPr>
          <w:p w14:paraId="14B4B451"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lang w:val="en-IE"/>
              </w:rPr>
            </w:pPr>
            <w:r w:rsidRPr="00914D97">
              <w:rPr>
                <w:rFonts w:ascii="Calibri" w:eastAsia="Calibri" w:hAnsi="Calibri" w:cs="Arial"/>
                <w:b/>
                <w:color w:val="FFFFFF"/>
                <w:szCs w:val="32"/>
                <w:lang w:val="en-IE"/>
              </w:rPr>
              <w:t>Team Leadership</w:t>
            </w:r>
          </w:p>
        </w:tc>
        <w:tc>
          <w:tcPr>
            <w:tcW w:w="8647" w:type="dxa"/>
            <w:tcBorders>
              <w:top w:val="single" w:sz="4" w:space="0" w:color="FFFFFF"/>
              <w:left w:val="nil"/>
              <w:bottom w:val="single" w:sz="4" w:space="0" w:color="548DD4"/>
              <w:right w:val="single" w:sz="4" w:space="0" w:color="FFFFFF"/>
            </w:tcBorders>
            <w:shd w:val="clear" w:color="auto" w:fill="FBE4D5"/>
          </w:tcPr>
          <w:p w14:paraId="737632CE"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Works with the team to facilitate high performance, developing clear and realistic objectives and addressing and performance issues if they arise</w:t>
            </w:r>
          </w:p>
        </w:tc>
      </w:tr>
      <w:tr w:rsidR="0043037E" w:rsidRPr="00914D97" w14:paraId="7E9F4E37" w14:textId="77777777" w:rsidTr="00754996">
        <w:tc>
          <w:tcPr>
            <w:tcW w:w="1843" w:type="dxa"/>
            <w:vMerge/>
            <w:tcBorders>
              <w:top w:val="nil"/>
              <w:left w:val="nil"/>
              <w:bottom w:val="nil"/>
              <w:right w:val="nil"/>
            </w:tcBorders>
            <w:shd w:val="clear" w:color="auto" w:fill="ED7D31"/>
          </w:tcPr>
          <w:p w14:paraId="36C9AB34"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tcPr>
          <w:p w14:paraId="71B9C3F4"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Provides clear information and advice as to what is required of the</w:t>
            </w:r>
          </w:p>
        </w:tc>
      </w:tr>
      <w:tr w:rsidR="0043037E" w:rsidRPr="00914D97" w14:paraId="15C9273D" w14:textId="77777777" w:rsidTr="00754996">
        <w:tc>
          <w:tcPr>
            <w:tcW w:w="1843" w:type="dxa"/>
            <w:vMerge/>
            <w:tcBorders>
              <w:top w:val="nil"/>
              <w:left w:val="nil"/>
              <w:bottom w:val="nil"/>
              <w:right w:val="nil"/>
            </w:tcBorders>
            <w:shd w:val="clear" w:color="auto" w:fill="ED7D31"/>
          </w:tcPr>
          <w:p w14:paraId="40888772"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tcPr>
          <w:p w14:paraId="50C0F6CE"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Strives to develop and implement new ways of working effectively to meet objectives</w:t>
            </w:r>
          </w:p>
        </w:tc>
      </w:tr>
      <w:tr w:rsidR="0043037E" w:rsidRPr="00914D97" w14:paraId="024A11CB" w14:textId="77777777" w:rsidTr="00754996">
        <w:tc>
          <w:tcPr>
            <w:tcW w:w="1843" w:type="dxa"/>
            <w:vMerge/>
            <w:tcBorders>
              <w:top w:val="nil"/>
              <w:left w:val="nil"/>
              <w:bottom w:val="nil"/>
              <w:right w:val="nil"/>
            </w:tcBorders>
            <w:shd w:val="clear" w:color="auto" w:fill="ED7D31"/>
          </w:tcPr>
          <w:p w14:paraId="60F2FFF0"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tcPr>
          <w:p w14:paraId="65517D8A"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Leads the team by example, coaching and supporting individuals as required</w:t>
            </w:r>
          </w:p>
        </w:tc>
      </w:tr>
      <w:tr w:rsidR="0043037E" w:rsidRPr="00914D97" w14:paraId="13ADC848" w14:textId="77777777" w:rsidTr="00754996">
        <w:tc>
          <w:tcPr>
            <w:tcW w:w="1843" w:type="dxa"/>
            <w:vMerge/>
            <w:tcBorders>
              <w:top w:val="nil"/>
              <w:left w:val="nil"/>
              <w:bottom w:val="nil"/>
              <w:right w:val="nil"/>
            </w:tcBorders>
            <w:shd w:val="clear" w:color="auto" w:fill="ED7D31"/>
          </w:tcPr>
          <w:p w14:paraId="6E99597B"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tcPr>
          <w:p w14:paraId="0C0AC17E"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Places high importance on staff development, training and maximising skills &amp; capacity of team</w:t>
            </w:r>
          </w:p>
        </w:tc>
      </w:tr>
      <w:tr w:rsidR="0043037E" w:rsidRPr="00914D97" w14:paraId="2037D277" w14:textId="77777777" w:rsidTr="00754996">
        <w:tc>
          <w:tcPr>
            <w:tcW w:w="1843" w:type="dxa"/>
            <w:tcBorders>
              <w:top w:val="nil"/>
              <w:left w:val="nil"/>
              <w:bottom w:val="nil"/>
              <w:right w:val="nil"/>
            </w:tcBorders>
            <w:shd w:val="clear" w:color="auto" w:fill="ED7D31"/>
          </w:tcPr>
          <w:p w14:paraId="0CE92CE7"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tcPr>
          <w:p w14:paraId="686C5CFA"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Is flexible and willing to adapt, positively contributing to the implementation of change</w:t>
            </w:r>
          </w:p>
        </w:tc>
      </w:tr>
      <w:tr w:rsidR="0043037E" w:rsidRPr="00914D97" w14:paraId="2DB21DE8" w14:textId="77777777" w:rsidTr="00754996">
        <w:tc>
          <w:tcPr>
            <w:tcW w:w="1843" w:type="dxa"/>
            <w:vMerge w:val="restart"/>
            <w:tcBorders>
              <w:top w:val="nil"/>
              <w:left w:val="single" w:sz="4" w:space="0" w:color="FFFFFF"/>
              <w:right w:val="single" w:sz="4" w:space="0" w:color="FFFFFF"/>
            </w:tcBorders>
            <w:shd w:val="clear" w:color="auto" w:fill="4472C4"/>
          </w:tcPr>
          <w:p w14:paraId="1891EB6F"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r w:rsidRPr="00914D97">
              <w:rPr>
                <w:rFonts w:ascii="Calibri" w:eastAsia="Calibri" w:hAnsi="Calibri" w:cs="Arial"/>
                <w:b/>
                <w:color w:val="FFFFFF"/>
                <w:szCs w:val="32"/>
              </w:rPr>
              <w:t>Judgement, Analysis &amp; Decision Making</w:t>
            </w:r>
          </w:p>
        </w:tc>
        <w:tc>
          <w:tcPr>
            <w:tcW w:w="8647" w:type="dxa"/>
            <w:tcBorders>
              <w:top w:val="single" w:sz="4" w:space="0" w:color="FFFFFF"/>
              <w:left w:val="single" w:sz="4" w:space="0" w:color="FFFFFF"/>
              <w:bottom w:val="single" w:sz="4" w:space="0" w:color="548DD4"/>
              <w:right w:val="single" w:sz="4" w:space="0" w:color="FFFFFF"/>
            </w:tcBorders>
            <w:shd w:val="clear" w:color="auto" w:fill="D9E2F3"/>
          </w:tcPr>
          <w:p w14:paraId="3101D0C0"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Gathers and analyses information from relevant sources, whether financial, numerical or otherwise weighing up a range of critical factors</w:t>
            </w:r>
          </w:p>
        </w:tc>
      </w:tr>
      <w:tr w:rsidR="0043037E" w:rsidRPr="00914D97" w14:paraId="32F131B3" w14:textId="77777777" w:rsidTr="00754996">
        <w:tc>
          <w:tcPr>
            <w:tcW w:w="1843" w:type="dxa"/>
            <w:vMerge/>
            <w:tcBorders>
              <w:left w:val="single" w:sz="4" w:space="0" w:color="FFFFFF"/>
              <w:right w:val="single" w:sz="4" w:space="0" w:color="FFFFFF"/>
            </w:tcBorders>
            <w:shd w:val="clear" w:color="auto" w:fill="4472C4"/>
          </w:tcPr>
          <w:p w14:paraId="2532240D"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tcPr>
          <w:p w14:paraId="0F9DC73D"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Takes account of any broader issues, agendas, sensitivities and related implications when making decisions</w:t>
            </w:r>
          </w:p>
        </w:tc>
      </w:tr>
      <w:tr w:rsidR="0043037E" w:rsidRPr="00914D97" w14:paraId="7F363989" w14:textId="77777777" w:rsidTr="00754996">
        <w:tc>
          <w:tcPr>
            <w:tcW w:w="1843" w:type="dxa"/>
            <w:vMerge/>
            <w:tcBorders>
              <w:left w:val="single" w:sz="4" w:space="0" w:color="FFFFFF"/>
              <w:right w:val="single" w:sz="4" w:space="0" w:color="FFFFFF"/>
            </w:tcBorders>
            <w:shd w:val="clear" w:color="auto" w:fill="4472C4"/>
          </w:tcPr>
          <w:p w14:paraId="6A0C5EE4"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tcPr>
          <w:p w14:paraId="77A139E0"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 xml:space="preserve">Uses previous knowledge and experience </w:t>
            </w:r>
            <w:proofErr w:type="gramStart"/>
            <w:r w:rsidRPr="00914D97">
              <w:rPr>
                <w:rFonts w:ascii="Calibri" w:eastAsia="Calibri" w:hAnsi="Calibri" w:cs="Arial"/>
                <w:color w:val="000000"/>
                <w:sz w:val="17"/>
                <w:szCs w:val="17"/>
                <w:lang w:val="en-IE"/>
              </w:rPr>
              <w:t>in order to</w:t>
            </w:r>
            <w:proofErr w:type="gramEnd"/>
            <w:r w:rsidRPr="00914D97">
              <w:rPr>
                <w:rFonts w:ascii="Calibri" w:eastAsia="Calibri" w:hAnsi="Calibri" w:cs="Arial"/>
                <w:color w:val="000000"/>
                <w:sz w:val="17"/>
                <w:szCs w:val="17"/>
                <w:lang w:val="en-IE"/>
              </w:rPr>
              <w:t xml:space="preserve"> guide decisions</w:t>
            </w:r>
          </w:p>
        </w:tc>
      </w:tr>
      <w:tr w:rsidR="0043037E" w:rsidRPr="00914D97" w14:paraId="05C702FA" w14:textId="77777777" w:rsidTr="00754996">
        <w:tc>
          <w:tcPr>
            <w:tcW w:w="1843" w:type="dxa"/>
            <w:vMerge/>
            <w:tcBorders>
              <w:left w:val="single" w:sz="4" w:space="0" w:color="FFFFFF"/>
              <w:right w:val="single" w:sz="4" w:space="0" w:color="FFFFFF"/>
            </w:tcBorders>
            <w:shd w:val="clear" w:color="auto" w:fill="4472C4"/>
          </w:tcPr>
          <w:p w14:paraId="5E4A4403"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tcPr>
          <w:p w14:paraId="6220220C"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Uses judgement to make sound decisions with a well-reasoned rationale and stands by these</w:t>
            </w:r>
          </w:p>
        </w:tc>
      </w:tr>
      <w:tr w:rsidR="0043037E" w:rsidRPr="00914D97" w14:paraId="7348AC19" w14:textId="77777777" w:rsidTr="00754996">
        <w:tc>
          <w:tcPr>
            <w:tcW w:w="1843" w:type="dxa"/>
            <w:vMerge/>
            <w:tcBorders>
              <w:left w:val="single" w:sz="4" w:space="0" w:color="FFFFFF"/>
              <w:bottom w:val="nil"/>
              <w:right w:val="single" w:sz="4" w:space="0" w:color="FFFFFF"/>
            </w:tcBorders>
            <w:shd w:val="clear" w:color="auto" w:fill="4472C4"/>
          </w:tcPr>
          <w:p w14:paraId="3EC9D16A"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FFFFFF"/>
              <w:right w:val="single" w:sz="4" w:space="0" w:color="FFFFFF"/>
            </w:tcBorders>
            <w:shd w:val="clear" w:color="auto" w:fill="D9E2F3"/>
          </w:tcPr>
          <w:p w14:paraId="5F73A9DF"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Puts forward solutions to address problems</w:t>
            </w:r>
          </w:p>
        </w:tc>
      </w:tr>
      <w:tr w:rsidR="0043037E" w:rsidRPr="00914D97" w14:paraId="74EA42F0" w14:textId="77777777" w:rsidTr="00754996">
        <w:tc>
          <w:tcPr>
            <w:tcW w:w="1843" w:type="dxa"/>
            <w:vMerge w:val="restart"/>
            <w:tcBorders>
              <w:top w:val="nil"/>
              <w:left w:val="nil"/>
              <w:right w:val="nil"/>
            </w:tcBorders>
            <w:shd w:val="clear" w:color="auto" w:fill="C0504D"/>
          </w:tcPr>
          <w:p w14:paraId="45FF1DFD"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r w:rsidRPr="00914D97">
              <w:rPr>
                <w:rFonts w:ascii="Calibri" w:eastAsia="Calibri" w:hAnsi="Calibri" w:cs="Arial"/>
                <w:b/>
                <w:color w:val="FFFFFF"/>
                <w:szCs w:val="32"/>
              </w:rPr>
              <w:t>Management &amp; Delivery of Results</w:t>
            </w:r>
          </w:p>
        </w:tc>
        <w:tc>
          <w:tcPr>
            <w:tcW w:w="8647" w:type="dxa"/>
            <w:tcBorders>
              <w:top w:val="single" w:sz="4" w:space="0" w:color="FFFFFF"/>
              <w:left w:val="nil"/>
              <w:bottom w:val="single" w:sz="4" w:space="0" w:color="D99594"/>
              <w:right w:val="single" w:sz="4" w:space="0" w:color="FFFFFF"/>
            </w:tcBorders>
            <w:shd w:val="clear" w:color="auto" w:fill="F2DBDB"/>
          </w:tcPr>
          <w:p w14:paraId="672E43C1"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Takes responsibility and is accountable for the delivery of agreed objectives</w:t>
            </w:r>
          </w:p>
        </w:tc>
      </w:tr>
      <w:tr w:rsidR="0043037E" w:rsidRPr="00914D97" w14:paraId="5AA0230A" w14:textId="77777777" w:rsidTr="00754996">
        <w:tc>
          <w:tcPr>
            <w:tcW w:w="1843" w:type="dxa"/>
            <w:vMerge/>
            <w:tcBorders>
              <w:left w:val="nil"/>
              <w:right w:val="nil"/>
            </w:tcBorders>
            <w:shd w:val="clear" w:color="auto" w:fill="C0504D"/>
          </w:tcPr>
          <w:p w14:paraId="5A16ECBE"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tcPr>
          <w:p w14:paraId="3C852318"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Successfully manages a range of different projects and work activities at the same time</w:t>
            </w:r>
          </w:p>
        </w:tc>
      </w:tr>
      <w:tr w:rsidR="0043037E" w:rsidRPr="00914D97" w14:paraId="11B381C1" w14:textId="77777777" w:rsidTr="00754996">
        <w:tc>
          <w:tcPr>
            <w:tcW w:w="1843" w:type="dxa"/>
            <w:vMerge/>
            <w:tcBorders>
              <w:left w:val="nil"/>
              <w:right w:val="nil"/>
            </w:tcBorders>
            <w:shd w:val="clear" w:color="auto" w:fill="C0504D"/>
          </w:tcPr>
          <w:p w14:paraId="4C6D0FDF"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tcPr>
          <w:p w14:paraId="0F06C4AB"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Structures and organises their own and others work effectively</w:t>
            </w:r>
          </w:p>
        </w:tc>
      </w:tr>
      <w:tr w:rsidR="0043037E" w:rsidRPr="00914D97" w14:paraId="5E78F9C5" w14:textId="77777777" w:rsidTr="00754996">
        <w:tc>
          <w:tcPr>
            <w:tcW w:w="1843" w:type="dxa"/>
            <w:vMerge/>
            <w:tcBorders>
              <w:left w:val="nil"/>
              <w:right w:val="nil"/>
            </w:tcBorders>
            <w:shd w:val="clear" w:color="auto" w:fill="C0504D"/>
          </w:tcPr>
          <w:p w14:paraId="2E859458"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tcPr>
          <w:p w14:paraId="5598B588"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Is logical and pragmatic in approach, delivering the best possible results with the resources available</w:t>
            </w:r>
          </w:p>
        </w:tc>
      </w:tr>
      <w:tr w:rsidR="0043037E" w:rsidRPr="00914D97" w14:paraId="22B20A24" w14:textId="77777777" w:rsidTr="00754996">
        <w:tc>
          <w:tcPr>
            <w:tcW w:w="1843" w:type="dxa"/>
            <w:vMerge/>
            <w:tcBorders>
              <w:left w:val="nil"/>
              <w:right w:val="nil"/>
            </w:tcBorders>
            <w:shd w:val="clear" w:color="auto" w:fill="C0504D"/>
          </w:tcPr>
          <w:p w14:paraId="6212F2D3"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tcPr>
          <w:p w14:paraId="0BFA76F3"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Delegates work effectively, providing clear information and evidence as to what is required</w:t>
            </w:r>
          </w:p>
        </w:tc>
      </w:tr>
      <w:tr w:rsidR="0043037E" w:rsidRPr="00914D97" w14:paraId="15A5154E" w14:textId="77777777" w:rsidTr="00754996">
        <w:tc>
          <w:tcPr>
            <w:tcW w:w="1843" w:type="dxa"/>
            <w:vMerge/>
            <w:tcBorders>
              <w:left w:val="nil"/>
              <w:right w:val="nil"/>
            </w:tcBorders>
            <w:shd w:val="clear" w:color="auto" w:fill="C0504D"/>
          </w:tcPr>
          <w:p w14:paraId="233BD3F5"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tcPr>
          <w:p w14:paraId="493F1F6B"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Proactively identifies areas for improvement and develops practical suggestions for their implementation</w:t>
            </w:r>
          </w:p>
        </w:tc>
      </w:tr>
      <w:tr w:rsidR="0043037E" w:rsidRPr="00914D97" w14:paraId="12968BE7" w14:textId="77777777" w:rsidTr="00754996">
        <w:tc>
          <w:tcPr>
            <w:tcW w:w="1843" w:type="dxa"/>
            <w:vMerge/>
            <w:tcBorders>
              <w:left w:val="nil"/>
              <w:right w:val="nil"/>
            </w:tcBorders>
            <w:shd w:val="clear" w:color="auto" w:fill="C0504D"/>
          </w:tcPr>
          <w:p w14:paraId="792F051C"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tcPr>
          <w:p w14:paraId="1BE3F0B8"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Demonstrates enthusiasm for new developments/changing work practices and strives to implement these</w:t>
            </w:r>
          </w:p>
        </w:tc>
      </w:tr>
      <w:tr w:rsidR="0043037E" w:rsidRPr="00914D97" w14:paraId="52FDD599" w14:textId="77777777" w:rsidTr="00754996">
        <w:tc>
          <w:tcPr>
            <w:tcW w:w="1843" w:type="dxa"/>
            <w:vMerge/>
            <w:tcBorders>
              <w:left w:val="nil"/>
              <w:right w:val="nil"/>
            </w:tcBorders>
            <w:shd w:val="clear" w:color="auto" w:fill="C0504D"/>
          </w:tcPr>
          <w:p w14:paraId="3481D437"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tcPr>
          <w:p w14:paraId="73B71DC4"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Applies appropriate systems/ processes to enable quality checking of all activities and outputs</w:t>
            </w:r>
          </w:p>
        </w:tc>
      </w:tr>
      <w:tr w:rsidR="0043037E" w:rsidRPr="00914D97" w14:paraId="049962E4" w14:textId="77777777" w:rsidTr="00754996">
        <w:tc>
          <w:tcPr>
            <w:tcW w:w="1843" w:type="dxa"/>
            <w:vMerge/>
            <w:tcBorders>
              <w:left w:val="single" w:sz="4" w:space="0" w:color="FFFFFF"/>
              <w:bottom w:val="nil"/>
              <w:right w:val="single" w:sz="4" w:space="0" w:color="FFFFFF"/>
            </w:tcBorders>
            <w:shd w:val="clear" w:color="auto" w:fill="C0504D"/>
          </w:tcPr>
          <w:p w14:paraId="6EF82FE9"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single" w:sz="4" w:space="0" w:color="FFFFFF"/>
              <w:bottom w:val="single" w:sz="4" w:space="0" w:color="FFFFFF"/>
              <w:right w:val="single" w:sz="4" w:space="0" w:color="FFFFFF"/>
            </w:tcBorders>
            <w:shd w:val="clear" w:color="auto" w:fill="F2DBDB"/>
          </w:tcPr>
          <w:p w14:paraId="4252FBF9"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Practices and promotes a strong focus on delivering high quality customer service, for internal and external customers</w:t>
            </w:r>
          </w:p>
        </w:tc>
      </w:tr>
      <w:tr w:rsidR="0043037E" w:rsidRPr="00914D97" w14:paraId="0ABB740B" w14:textId="77777777" w:rsidTr="00754996">
        <w:tc>
          <w:tcPr>
            <w:tcW w:w="1843" w:type="dxa"/>
            <w:vMerge w:val="restart"/>
            <w:tcBorders>
              <w:top w:val="nil"/>
              <w:left w:val="nil"/>
              <w:right w:val="nil"/>
            </w:tcBorders>
            <w:shd w:val="clear" w:color="auto" w:fill="4BACC6"/>
          </w:tcPr>
          <w:p w14:paraId="0B7379BB"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r w:rsidRPr="00914D97">
              <w:rPr>
                <w:rFonts w:ascii="Calibri" w:eastAsia="Calibri" w:hAnsi="Calibri" w:cs="Arial"/>
                <w:b/>
                <w:color w:val="FFFFFF"/>
                <w:szCs w:val="32"/>
              </w:rPr>
              <w:t>Interpersonal &amp; Communication Skills</w:t>
            </w:r>
          </w:p>
        </w:tc>
        <w:tc>
          <w:tcPr>
            <w:tcW w:w="8647" w:type="dxa"/>
            <w:tcBorders>
              <w:top w:val="single" w:sz="4" w:space="0" w:color="FFFFFF"/>
              <w:left w:val="nil"/>
              <w:bottom w:val="single" w:sz="4" w:space="0" w:color="92CDDC"/>
              <w:right w:val="single" w:sz="4" w:space="0" w:color="FFFFFF"/>
            </w:tcBorders>
            <w:shd w:val="clear" w:color="auto" w:fill="C6FAF5"/>
          </w:tcPr>
          <w:p w14:paraId="6811B78C"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Builds and maintains contact with colleagues and other stakeholders to assist in performing role</w:t>
            </w:r>
          </w:p>
        </w:tc>
      </w:tr>
      <w:tr w:rsidR="0043037E" w:rsidRPr="00914D97" w14:paraId="36369470" w14:textId="77777777" w:rsidTr="00754996">
        <w:tc>
          <w:tcPr>
            <w:tcW w:w="1843" w:type="dxa"/>
            <w:vMerge/>
            <w:tcBorders>
              <w:left w:val="nil"/>
              <w:right w:val="nil"/>
            </w:tcBorders>
            <w:shd w:val="clear" w:color="auto" w:fill="4BACC6"/>
          </w:tcPr>
          <w:p w14:paraId="545F78FA"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6DB0E463"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Acts as an effective link between staff and senior management</w:t>
            </w:r>
          </w:p>
        </w:tc>
      </w:tr>
      <w:tr w:rsidR="0043037E" w:rsidRPr="00914D97" w14:paraId="1174B588" w14:textId="77777777" w:rsidTr="00754996">
        <w:tc>
          <w:tcPr>
            <w:tcW w:w="1843" w:type="dxa"/>
            <w:vMerge/>
            <w:tcBorders>
              <w:left w:val="nil"/>
              <w:right w:val="nil"/>
            </w:tcBorders>
            <w:shd w:val="clear" w:color="auto" w:fill="4BACC6"/>
          </w:tcPr>
          <w:p w14:paraId="66E96ADF"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23B5D337"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Encourages open and constructive discussions around work issues</w:t>
            </w:r>
          </w:p>
        </w:tc>
      </w:tr>
      <w:tr w:rsidR="0043037E" w:rsidRPr="00914D97" w14:paraId="68A82C8E" w14:textId="77777777" w:rsidTr="00754996">
        <w:tc>
          <w:tcPr>
            <w:tcW w:w="1843" w:type="dxa"/>
            <w:vMerge/>
            <w:tcBorders>
              <w:left w:val="nil"/>
              <w:right w:val="nil"/>
            </w:tcBorders>
            <w:shd w:val="clear" w:color="auto" w:fill="4BACC6"/>
          </w:tcPr>
          <w:p w14:paraId="4564DFFF"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49F21F50"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Projects conviction, gaining buy-in by outlining relevant information and selling the benefits</w:t>
            </w:r>
          </w:p>
        </w:tc>
      </w:tr>
      <w:tr w:rsidR="0043037E" w:rsidRPr="00914D97" w14:paraId="1851379A" w14:textId="77777777" w:rsidTr="00754996">
        <w:tc>
          <w:tcPr>
            <w:tcW w:w="1843" w:type="dxa"/>
            <w:vMerge/>
            <w:tcBorders>
              <w:left w:val="nil"/>
              <w:right w:val="nil"/>
            </w:tcBorders>
            <w:shd w:val="clear" w:color="auto" w:fill="4BACC6"/>
          </w:tcPr>
          <w:p w14:paraId="16C24464"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35C66D05"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Treats others with diplomacy, tact, courtesy and respect, even in challenging circumstances</w:t>
            </w:r>
          </w:p>
        </w:tc>
      </w:tr>
      <w:tr w:rsidR="0043037E" w:rsidRPr="00914D97" w14:paraId="397B2657" w14:textId="77777777" w:rsidTr="00754996">
        <w:tc>
          <w:tcPr>
            <w:tcW w:w="1843" w:type="dxa"/>
            <w:vMerge/>
            <w:tcBorders>
              <w:left w:val="nil"/>
              <w:bottom w:val="nil"/>
              <w:right w:val="nil"/>
            </w:tcBorders>
            <w:shd w:val="clear" w:color="auto" w:fill="4BACC6"/>
          </w:tcPr>
          <w:p w14:paraId="7ECEE02A"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617AA790"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Presents information clearly, concisely and confidently when speaking and in writing</w:t>
            </w:r>
          </w:p>
        </w:tc>
      </w:tr>
      <w:tr w:rsidR="0043037E" w:rsidRPr="00914D97" w14:paraId="74D7550C" w14:textId="77777777" w:rsidTr="00754996">
        <w:tc>
          <w:tcPr>
            <w:tcW w:w="1843" w:type="dxa"/>
            <w:tcBorders>
              <w:top w:val="nil"/>
              <w:left w:val="nil"/>
              <w:bottom w:val="nil"/>
              <w:right w:val="nil"/>
            </w:tcBorders>
            <w:shd w:val="clear" w:color="auto" w:fill="4BACC6"/>
          </w:tcPr>
          <w:p w14:paraId="447AA814"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308EE441"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Collaborates and supports colleagues to achieve organisational goals</w:t>
            </w:r>
          </w:p>
        </w:tc>
      </w:tr>
      <w:tr w:rsidR="0043037E" w:rsidRPr="00914D97" w14:paraId="10D2281D" w14:textId="77777777" w:rsidTr="00754996">
        <w:trPr>
          <w:trHeight w:val="547"/>
        </w:trPr>
        <w:tc>
          <w:tcPr>
            <w:tcW w:w="1843" w:type="dxa"/>
            <w:vMerge w:val="restart"/>
            <w:tcBorders>
              <w:top w:val="nil"/>
              <w:left w:val="single" w:sz="4" w:space="0" w:color="FFFFFF"/>
              <w:right w:val="single" w:sz="4" w:space="0" w:color="FFFFFF"/>
            </w:tcBorders>
            <w:shd w:val="clear" w:color="auto" w:fill="9BBB59"/>
          </w:tcPr>
          <w:p w14:paraId="03E6997C"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r w:rsidRPr="00914D97">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FFFFFF"/>
              <w:bottom w:val="single" w:sz="4" w:space="0" w:color="C2D69B"/>
              <w:right w:val="single" w:sz="4" w:space="0" w:color="FFFFFF"/>
            </w:tcBorders>
            <w:shd w:val="clear" w:color="auto" w:fill="EAF1DD"/>
          </w:tcPr>
          <w:p w14:paraId="409AE1B8"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Has a clear understanding of the roles, objectives and targets of self and team and how they fit into the work of the unit and Department/ Organisation and effectively communicates this to others</w:t>
            </w:r>
          </w:p>
        </w:tc>
      </w:tr>
      <w:tr w:rsidR="0043037E" w:rsidRPr="00914D97" w14:paraId="24D32FC3" w14:textId="77777777" w:rsidTr="00754996">
        <w:trPr>
          <w:trHeight w:val="428"/>
        </w:trPr>
        <w:tc>
          <w:tcPr>
            <w:tcW w:w="1843" w:type="dxa"/>
            <w:vMerge/>
            <w:tcBorders>
              <w:left w:val="single" w:sz="4" w:space="0" w:color="FFFFFF"/>
              <w:right w:val="single" w:sz="4" w:space="0" w:color="FFFFFF"/>
            </w:tcBorders>
            <w:shd w:val="clear" w:color="auto" w:fill="9BBB59"/>
          </w:tcPr>
          <w:p w14:paraId="695992F6"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C2D69B"/>
              <w:right w:val="single" w:sz="4" w:space="0" w:color="FFFFFF"/>
            </w:tcBorders>
            <w:shd w:val="clear" w:color="auto" w:fill="EAF1DD"/>
          </w:tcPr>
          <w:p w14:paraId="2C67CA93"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Has high levels of expertise and broad Public Sector knowledge relevant to his/her area of work</w:t>
            </w:r>
          </w:p>
        </w:tc>
      </w:tr>
      <w:tr w:rsidR="0043037E" w:rsidRPr="00914D97" w14:paraId="156E8718" w14:textId="77777777" w:rsidTr="00754996">
        <w:tc>
          <w:tcPr>
            <w:tcW w:w="1843" w:type="dxa"/>
            <w:vMerge/>
            <w:tcBorders>
              <w:left w:val="single" w:sz="4" w:space="0" w:color="FFFFFF"/>
              <w:bottom w:val="single" w:sz="4" w:space="0" w:color="FFFFFF"/>
              <w:right w:val="single" w:sz="4" w:space="0" w:color="FFFFFF"/>
            </w:tcBorders>
            <w:shd w:val="clear" w:color="auto" w:fill="9BBB59"/>
          </w:tcPr>
          <w:p w14:paraId="54DC14D2"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FFFFFF"/>
              <w:right w:val="single" w:sz="4" w:space="0" w:color="FFFFFF"/>
            </w:tcBorders>
            <w:shd w:val="clear" w:color="auto" w:fill="EAF1DD"/>
          </w:tcPr>
          <w:p w14:paraId="1A1792FC"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 xml:space="preserve">Focuses on self-development, striving to improve performance </w:t>
            </w:r>
          </w:p>
        </w:tc>
      </w:tr>
      <w:tr w:rsidR="0043037E" w:rsidRPr="00914D97" w14:paraId="4139D124" w14:textId="77777777" w:rsidTr="00754996">
        <w:tc>
          <w:tcPr>
            <w:tcW w:w="1843" w:type="dxa"/>
            <w:vMerge w:val="restart"/>
            <w:tcBorders>
              <w:top w:val="single" w:sz="4" w:space="0" w:color="FFFFFF"/>
              <w:left w:val="single" w:sz="4" w:space="0" w:color="FFFFFF"/>
              <w:right w:val="single" w:sz="4" w:space="0" w:color="FFFFFF"/>
            </w:tcBorders>
            <w:shd w:val="clear" w:color="auto" w:fill="8064A2"/>
          </w:tcPr>
          <w:p w14:paraId="4C416A60"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FFFFFF"/>
                <w:szCs w:val="32"/>
              </w:rPr>
            </w:pPr>
            <w:r w:rsidRPr="00914D97">
              <w:rPr>
                <w:rFonts w:ascii="Calibri" w:eastAsia="Calibri" w:hAnsi="Calibri" w:cs="Arial"/>
                <w:b/>
                <w:color w:val="FFFFFF"/>
                <w:szCs w:val="32"/>
              </w:rPr>
              <w:t>Drive &amp; Commitment to Public Service Values</w:t>
            </w:r>
          </w:p>
        </w:tc>
        <w:tc>
          <w:tcPr>
            <w:tcW w:w="8647" w:type="dxa"/>
            <w:tcBorders>
              <w:top w:val="single" w:sz="4" w:space="0" w:color="FFFFFF"/>
              <w:left w:val="single" w:sz="4" w:space="0" w:color="FFFFFF"/>
              <w:bottom w:val="single" w:sz="4" w:space="0" w:color="B2A1C7"/>
              <w:right w:val="single" w:sz="4" w:space="0" w:color="FFFFFF"/>
            </w:tcBorders>
            <w:shd w:val="clear" w:color="auto" w:fill="E5DFEC"/>
          </w:tcPr>
          <w:p w14:paraId="049AC9BC"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Strives to perform at a high level, investing significant energy to achieve agreed objectives</w:t>
            </w:r>
          </w:p>
        </w:tc>
      </w:tr>
      <w:tr w:rsidR="0043037E" w:rsidRPr="00914D97" w14:paraId="4E214E58" w14:textId="77777777" w:rsidTr="00754996">
        <w:tc>
          <w:tcPr>
            <w:tcW w:w="1843" w:type="dxa"/>
            <w:vMerge/>
            <w:tcBorders>
              <w:left w:val="single" w:sz="4" w:space="0" w:color="FFFFFF"/>
              <w:right w:val="single" w:sz="4" w:space="0" w:color="FFFFFF"/>
            </w:tcBorders>
            <w:shd w:val="clear" w:color="auto" w:fill="8064A2"/>
          </w:tcPr>
          <w:p w14:paraId="6219337C"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000000"/>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tcPr>
          <w:p w14:paraId="7BD8FAFA"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Demonstrates resilience in the face of challenging circumstances and high demands</w:t>
            </w:r>
          </w:p>
        </w:tc>
      </w:tr>
      <w:tr w:rsidR="0043037E" w:rsidRPr="00914D97" w14:paraId="1C896B0C" w14:textId="77777777" w:rsidTr="00754996">
        <w:tc>
          <w:tcPr>
            <w:tcW w:w="1843" w:type="dxa"/>
            <w:vMerge/>
            <w:tcBorders>
              <w:left w:val="single" w:sz="4" w:space="0" w:color="FFFFFF"/>
              <w:right w:val="single" w:sz="4" w:space="0" w:color="FFFFFF"/>
            </w:tcBorders>
            <w:shd w:val="clear" w:color="auto" w:fill="8064A2"/>
          </w:tcPr>
          <w:p w14:paraId="6EC753D1"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000000"/>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tcPr>
          <w:p w14:paraId="6FE76E90"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Is personally trustworthy and can be relied upon</w:t>
            </w:r>
          </w:p>
        </w:tc>
      </w:tr>
      <w:tr w:rsidR="0043037E" w:rsidRPr="00914D97" w14:paraId="38F2E4E8" w14:textId="77777777" w:rsidTr="00754996">
        <w:tc>
          <w:tcPr>
            <w:tcW w:w="1843" w:type="dxa"/>
            <w:vMerge/>
            <w:tcBorders>
              <w:left w:val="single" w:sz="4" w:space="0" w:color="FFFFFF"/>
              <w:right w:val="single" w:sz="4" w:space="0" w:color="FFFFFF"/>
            </w:tcBorders>
            <w:shd w:val="clear" w:color="auto" w:fill="8064A2"/>
          </w:tcPr>
          <w:p w14:paraId="5EDC7204"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000000"/>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tcPr>
          <w:p w14:paraId="4A0EE84E"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Ensures that customers are at the heart of all services provided</w:t>
            </w:r>
          </w:p>
        </w:tc>
      </w:tr>
      <w:tr w:rsidR="0043037E" w:rsidRPr="00914D97" w14:paraId="36BBD12C" w14:textId="77777777" w:rsidTr="00754996">
        <w:tc>
          <w:tcPr>
            <w:tcW w:w="1843" w:type="dxa"/>
            <w:vMerge/>
            <w:tcBorders>
              <w:left w:val="single" w:sz="4" w:space="0" w:color="FFFFFF"/>
              <w:right w:val="single" w:sz="4" w:space="0" w:color="FFFFFF"/>
            </w:tcBorders>
            <w:shd w:val="clear" w:color="auto" w:fill="8064A2"/>
          </w:tcPr>
          <w:p w14:paraId="594479B0" w14:textId="77777777" w:rsidR="0043037E" w:rsidRPr="00914D97" w:rsidRDefault="0043037E" w:rsidP="00754996">
            <w:pPr>
              <w:tabs>
                <w:tab w:val="left" w:pos="709"/>
                <w:tab w:val="left" w:pos="1985"/>
                <w:tab w:val="left" w:pos="2552"/>
              </w:tabs>
              <w:spacing w:line="360" w:lineRule="auto"/>
              <w:ind w:right="-32"/>
              <w:rPr>
                <w:rFonts w:ascii="Calibri" w:eastAsia="Calibri" w:hAnsi="Calibri" w:cs="Arial"/>
                <w:b/>
                <w:color w:val="000000"/>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tcPr>
          <w:p w14:paraId="32FD33DF" w14:textId="77777777" w:rsidR="0043037E" w:rsidRPr="00914D97" w:rsidRDefault="0043037E"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Upholds high standards of honesty, ethics and integrity</w:t>
            </w:r>
          </w:p>
        </w:tc>
      </w:tr>
    </w:tbl>
    <w:p w14:paraId="3E4153A6" w14:textId="77777777" w:rsidR="007E7401" w:rsidRPr="000F2327" w:rsidRDefault="007E7401"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rPr>
      </w:pPr>
    </w:p>
    <w:p w14:paraId="6B32CA4A" w14:textId="77777777" w:rsidR="008A0B4E" w:rsidRPr="000F2327" w:rsidRDefault="008A0B4E"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rPr>
      </w:pPr>
    </w:p>
    <w:p w14:paraId="3FC0F7B5" w14:textId="77777777" w:rsidR="00E14045" w:rsidRPr="000F2327" w:rsidRDefault="00E14045" w:rsidP="00E6233C">
      <w:pPr>
        <w:spacing w:line="360" w:lineRule="auto"/>
        <w:ind w:right="-32"/>
        <w:rPr>
          <w:rFonts w:ascii="Calibri" w:hAnsi="Calibri" w:cs="Arial"/>
          <w:color w:val="000000" w:themeColor="text1"/>
          <w:lang w:eastAsia="en-US"/>
        </w:rPr>
      </w:pPr>
    </w:p>
    <w:sectPr w:rsidR="00E14045" w:rsidRPr="000F2327" w:rsidSect="0031357E">
      <w:headerReference w:type="default" r:id="rId11"/>
      <w:footerReference w:type="even" r:id="rId12"/>
      <w:footerReference w:type="default" r:id="rId13"/>
      <w:footerReference w:type="first" r:id="rId14"/>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ABBF" w14:textId="77777777" w:rsidR="00C8025F" w:rsidRDefault="00C8025F">
      <w:r>
        <w:separator/>
      </w:r>
    </w:p>
  </w:endnote>
  <w:endnote w:type="continuationSeparator" w:id="0">
    <w:p w14:paraId="1F5EF5B8" w14:textId="77777777" w:rsidR="00C8025F" w:rsidRDefault="00C8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39B6" w14:textId="77777777" w:rsidR="001E13EF" w:rsidRDefault="001E13EF" w:rsidP="00584379">
    <w:pPr>
      <w:jc w:val="center"/>
      <w:rPr>
        <w:b/>
        <w:spacing w:val="-2"/>
        <w:sz w:val="16"/>
        <w:szCs w:val="16"/>
        <w:lang w:val="en-IE"/>
      </w:rPr>
    </w:pPr>
    <w:r w:rsidRPr="001E13EF">
      <w:rPr>
        <w:b/>
        <w:spacing w:val="-2"/>
        <w:sz w:val="16"/>
        <w:szCs w:val="16"/>
        <w:lang w:val="en-IE"/>
      </w:rPr>
      <w:t xml:space="preserve">Transport Regulation Project Manager </w:t>
    </w:r>
  </w:p>
  <w:p w14:paraId="6E9B1E0B" w14:textId="46057BA5"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6B3C" w14:textId="77777777" w:rsidR="00C8025F" w:rsidRDefault="00C8025F">
      <w:r>
        <w:separator/>
      </w:r>
    </w:p>
  </w:footnote>
  <w:footnote w:type="continuationSeparator" w:id="0">
    <w:p w14:paraId="22C4D762" w14:textId="77777777" w:rsidR="00C8025F" w:rsidRDefault="00C8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4CDD218E" w:rsidR="0031357E" w:rsidRDefault="0031357E">
    <w:pPr>
      <w:pStyle w:val="Header"/>
      <w:jc w:val="right"/>
    </w:pPr>
    <w:r>
      <w:fldChar w:fldCharType="begin"/>
    </w:r>
    <w:r>
      <w:instrText xml:space="preserve"> PAGE   \* MERGEFORMAT </w:instrText>
    </w:r>
    <w:r>
      <w:fldChar w:fldCharType="separate"/>
    </w:r>
    <w:r w:rsidR="003711C0">
      <w:rPr>
        <w:noProof/>
      </w:rPr>
      <w:t>9</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7"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3"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28" w15:restartNumberingAfterBreak="0">
    <w:nsid w:val="3F223219"/>
    <w:multiLevelType w:val="hybridMultilevel"/>
    <w:tmpl w:val="8558E7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5024332B"/>
    <w:multiLevelType w:val="hybridMultilevel"/>
    <w:tmpl w:val="1A4C4B4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5"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764534"/>
    <w:multiLevelType w:val="hybridMultilevel"/>
    <w:tmpl w:val="E7763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4"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7"/>
  </w:num>
  <w:num w:numId="2" w16cid:durableId="490491840">
    <w:abstractNumId w:val="20"/>
  </w:num>
  <w:num w:numId="3"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18"/>
  </w:num>
  <w:num w:numId="5" w16cid:durableId="1052117447">
    <w:abstractNumId w:val="33"/>
  </w:num>
  <w:num w:numId="6" w16cid:durableId="1551571024">
    <w:abstractNumId w:val="15"/>
    <w:lvlOverride w:ilvl="0">
      <w:startOverride w:val="1"/>
    </w:lvlOverride>
    <w:lvlOverride w:ilvl="1"/>
    <w:lvlOverride w:ilvl="2"/>
    <w:lvlOverride w:ilvl="3"/>
    <w:lvlOverride w:ilvl="4"/>
    <w:lvlOverride w:ilvl="5"/>
    <w:lvlOverride w:ilvl="6"/>
    <w:lvlOverride w:ilvl="7"/>
    <w:lvlOverride w:ilvl="8"/>
  </w:num>
  <w:num w:numId="7" w16cid:durableId="1918323322">
    <w:abstractNumId w:val="19"/>
  </w:num>
  <w:num w:numId="8" w16cid:durableId="1450398773">
    <w:abstractNumId w:val="6"/>
  </w:num>
  <w:num w:numId="9" w16cid:durableId="570582253">
    <w:abstractNumId w:val="5"/>
  </w:num>
  <w:num w:numId="10" w16cid:durableId="568032089">
    <w:abstractNumId w:val="39"/>
  </w:num>
  <w:num w:numId="11" w16cid:durableId="1471898119">
    <w:abstractNumId w:val="42"/>
  </w:num>
  <w:num w:numId="12" w16cid:durableId="1357579075">
    <w:abstractNumId w:val="37"/>
  </w:num>
  <w:num w:numId="13" w16cid:durableId="1313867422">
    <w:abstractNumId w:val="2"/>
  </w:num>
  <w:num w:numId="14" w16cid:durableId="1252618049">
    <w:abstractNumId w:val="9"/>
  </w:num>
  <w:num w:numId="15" w16cid:durableId="1045565135">
    <w:abstractNumId w:val="21"/>
  </w:num>
  <w:num w:numId="16" w16cid:durableId="743720773">
    <w:abstractNumId w:val="31"/>
  </w:num>
  <w:num w:numId="17" w16cid:durableId="926961870">
    <w:abstractNumId w:val="23"/>
  </w:num>
  <w:num w:numId="18" w16cid:durableId="1928297181">
    <w:abstractNumId w:val="14"/>
  </w:num>
  <w:num w:numId="19" w16cid:durableId="891231881">
    <w:abstractNumId w:val="8"/>
  </w:num>
  <w:num w:numId="20" w16cid:durableId="113061364">
    <w:abstractNumId w:val="36"/>
  </w:num>
  <w:num w:numId="21" w16cid:durableId="825975506">
    <w:abstractNumId w:val="38"/>
  </w:num>
  <w:num w:numId="22" w16cid:durableId="2117559182">
    <w:abstractNumId w:val="29"/>
  </w:num>
  <w:num w:numId="23" w16cid:durableId="415714060">
    <w:abstractNumId w:val="30"/>
  </w:num>
  <w:num w:numId="24" w16cid:durableId="2022273164">
    <w:abstractNumId w:val="13"/>
  </w:num>
  <w:num w:numId="25" w16cid:durableId="420956697">
    <w:abstractNumId w:val="16"/>
  </w:num>
  <w:num w:numId="26" w16cid:durableId="734299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2"/>
  </w:num>
  <w:num w:numId="30" w16cid:durableId="932393789">
    <w:abstractNumId w:val="0"/>
  </w:num>
  <w:num w:numId="31" w16cid:durableId="216820326">
    <w:abstractNumId w:val="10"/>
  </w:num>
  <w:num w:numId="32" w16cid:durableId="1336148103">
    <w:abstractNumId w:val="11"/>
  </w:num>
  <w:num w:numId="33" w16cid:durableId="5597961">
    <w:abstractNumId w:val="22"/>
  </w:num>
  <w:num w:numId="34" w16cid:durableId="738215085">
    <w:abstractNumId w:val="17"/>
  </w:num>
  <w:num w:numId="35" w16cid:durableId="2056850598">
    <w:abstractNumId w:val="3"/>
  </w:num>
  <w:num w:numId="36" w16cid:durableId="391464263">
    <w:abstractNumId w:val="1"/>
  </w:num>
  <w:num w:numId="37" w16cid:durableId="1717967627">
    <w:abstractNumId w:val="32"/>
  </w:num>
  <w:num w:numId="38" w16cid:durableId="1083407883">
    <w:abstractNumId w:val="41"/>
  </w:num>
  <w:num w:numId="39" w16cid:durableId="1444113630">
    <w:abstractNumId w:val="25"/>
  </w:num>
  <w:num w:numId="40" w16cid:durableId="1996058078">
    <w:abstractNumId w:val="4"/>
  </w:num>
  <w:num w:numId="41" w16cid:durableId="397938689">
    <w:abstractNumId w:val="35"/>
  </w:num>
  <w:num w:numId="42" w16cid:durableId="824979833">
    <w:abstractNumId w:val="40"/>
  </w:num>
  <w:num w:numId="43" w16cid:durableId="1459491000">
    <w:abstractNumId w:val="26"/>
  </w:num>
  <w:num w:numId="44" w16cid:durableId="1888838508">
    <w:abstractNumId w:val="24"/>
  </w:num>
  <w:num w:numId="45" w16cid:durableId="445733119">
    <w:abstractNumId w:val="44"/>
  </w:num>
  <w:num w:numId="46" w16cid:durableId="330105883">
    <w:abstractNumId w:val="43"/>
  </w:num>
  <w:num w:numId="47" w16cid:durableId="1542325902">
    <w:abstractNumId w:val="34"/>
  </w:num>
  <w:num w:numId="48" w16cid:durableId="57910093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13EF"/>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95E"/>
    <w:rsid w:val="00381B5A"/>
    <w:rsid w:val="00382D50"/>
    <w:rsid w:val="003848A3"/>
    <w:rsid w:val="00387E1E"/>
    <w:rsid w:val="003959B0"/>
    <w:rsid w:val="00397540"/>
    <w:rsid w:val="003A1AAE"/>
    <w:rsid w:val="003A22F0"/>
    <w:rsid w:val="003A487B"/>
    <w:rsid w:val="003A48D5"/>
    <w:rsid w:val="003A4DA7"/>
    <w:rsid w:val="003A4E1D"/>
    <w:rsid w:val="003A796D"/>
    <w:rsid w:val="003B0431"/>
    <w:rsid w:val="003B22B0"/>
    <w:rsid w:val="003B45AE"/>
    <w:rsid w:val="003B620C"/>
    <w:rsid w:val="003B6751"/>
    <w:rsid w:val="003C0082"/>
    <w:rsid w:val="003C2C71"/>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37E"/>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2CE9"/>
    <w:rsid w:val="00BD31CD"/>
    <w:rsid w:val="00BD3CA4"/>
    <w:rsid w:val="00BD5756"/>
    <w:rsid w:val="00BE194F"/>
    <w:rsid w:val="00BE4EC2"/>
    <w:rsid w:val="00BE639F"/>
    <w:rsid w:val="00BE6703"/>
    <w:rsid w:val="00BF1EEB"/>
    <w:rsid w:val="00BF5144"/>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025F"/>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134"/>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tionaltransport.ie/about-us/careers/"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1941</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14267</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Bimpe Ogunfowora</cp:lastModifiedBy>
  <cp:revision>7</cp:revision>
  <cp:lastPrinted>2020-02-17T16:01:00Z</cp:lastPrinted>
  <dcterms:created xsi:type="dcterms:W3CDTF">2023-10-18T11:39:00Z</dcterms:created>
  <dcterms:modified xsi:type="dcterms:W3CDTF">2026-01-21T17:00:00Z</dcterms:modified>
</cp:coreProperties>
</file>