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9356F" w14:textId="77777777" w:rsidR="00D85A21" w:rsidRDefault="00D85A21" w:rsidP="00760ED2">
      <w:pPr>
        <w:spacing w:after="0" w:line="276" w:lineRule="auto"/>
        <w:jc w:val="center"/>
        <w:rPr>
          <w:rFonts w:ascii="Calibri" w:hAnsi="Calibri" w:cs="Calibri"/>
          <w:b/>
          <w:bCs/>
        </w:rPr>
      </w:pPr>
    </w:p>
    <w:p w14:paraId="55E69925" w14:textId="023A2E27" w:rsidR="00760ED2" w:rsidRPr="00D85A21" w:rsidRDefault="002966DA" w:rsidP="00760ED2">
      <w:pPr>
        <w:spacing w:after="0" w:line="276" w:lineRule="auto"/>
        <w:jc w:val="center"/>
        <w:rPr>
          <w:rFonts w:ascii="Calibri" w:hAnsi="Calibri" w:cs="Calibri"/>
          <w:b/>
          <w:bCs/>
        </w:rPr>
      </w:pPr>
      <w:r w:rsidRPr="00D85A21">
        <w:rPr>
          <w:rFonts w:ascii="Calibri" w:hAnsi="Calibri" w:cs="Calibri"/>
          <w:b/>
          <w:bCs/>
        </w:rPr>
        <w:t xml:space="preserve">APPLICATION FORM FOR AN AUTHORISATION OR RENEWAL OF AN AUTHORISATION </w:t>
      </w:r>
    </w:p>
    <w:p w14:paraId="039194ED" w14:textId="030AF1B0" w:rsidR="00760ED2" w:rsidRPr="00D85A21" w:rsidRDefault="002966DA" w:rsidP="00760ED2">
      <w:pPr>
        <w:spacing w:after="0" w:line="276" w:lineRule="auto"/>
        <w:jc w:val="center"/>
        <w:rPr>
          <w:rFonts w:ascii="Calibri" w:hAnsi="Calibri" w:cs="Calibri"/>
          <w:b/>
          <w:bCs/>
        </w:rPr>
      </w:pPr>
      <w:r w:rsidRPr="00D85A21">
        <w:rPr>
          <w:rFonts w:ascii="Calibri" w:hAnsi="Calibri" w:cs="Calibri"/>
          <w:b/>
          <w:bCs/>
        </w:rPr>
        <w:t xml:space="preserve">TO CARRY OUT AN INTERNATIONAL REGULAR SERVICE OR </w:t>
      </w:r>
    </w:p>
    <w:p w14:paraId="1C3AE966" w14:textId="303886A1" w:rsidR="00A34B4B" w:rsidRPr="00D85A21" w:rsidRDefault="002966DA" w:rsidP="00760ED2">
      <w:pPr>
        <w:spacing w:after="0" w:line="276" w:lineRule="auto"/>
        <w:jc w:val="center"/>
        <w:rPr>
          <w:rFonts w:ascii="Calibri" w:hAnsi="Calibri" w:cs="Calibri"/>
          <w:b/>
          <w:bCs/>
        </w:rPr>
      </w:pPr>
      <w:r w:rsidRPr="00D85A21">
        <w:rPr>
          <w:rFonts w:ascii="Calibri" w:hAnsi="Calibri" w:cs="Calibri"/>
          <w:b/>
          <w:bCs/>
        </w:rPr>
        <w:t>AN INTERNATIONAL SPECIAL REGULAR SERVICE (</w:t>
      </w:r>
      <w:r w:rsidRPr="00D85A21">
        <w:rPr>
          <w:rStyle w:val="FootnoteReference"/>
          <w:rFonts w:ascii="Calibri" w:hAnsi="Calibri" w:cs="Calibri"/>
          <w:b/>
          <w:bCs/>
        </w:rPr>
        <w:footnoteReference w:id="1"/>
      </w:r>
      <w:r w:rsidRPr="00D85A21">
        <w:rPr>
          <w:rFonts w:ascii="Calibri" w:hAnsi="Calibri" w:cs="Calibri"/>
          <w:b/>
          <w:bCs/>
        </w:rPr>
        <w:t>)</w:t>
      </w:r>
    </w:p>
    <w:p w14:paraId="732CD1E6" w14:textId="77777777" w:rsidR="002A66A7" w:rsidRPr="00D85A21" w:rsidRDefault="002A66A7" w:rsidP="00760ED2">
      <w:pPr>
        <w:spacing w:after="0" w:line="276" w:lineRule="auto"/>
        <w:rPr>
          <w:rFonts w:ascii="Calibri" w:hAnsi="Calibri" w:cs="Calibri"/>
        </w:rPr>
      </w:pPr>
    </w:p>
    <w:p w14:paraId="7D61BF58" w14:textId="45F1F61C" w:rsidR="002966DA" w:rsidRPr="00D85A21" w:rsidRDefault="002966DA" w:rsidP="00760ED2">
      <w:pPr>
        <w:spacing w:after="0" w:line="276" w:lineRule="auto"/>
        <w:rPr>
          <w:rFonts w:ascii="Calibri" w:hAnsi="Calibri" w:cs="Calibri"/>
        </w:rPr>
      </w:pPr>
      <w:r w:rsidRPr="00D85A21">
        <w:rPr>
          <w:rFonts w:ascii="Calibri" w:hAnsi="Calibri" w:cs="Calibri"/>
        </w:rPr>
        <w:t xml:space="preserve">To start a regular service </w:t>
      </w:r>
      <w:sdt>
        <w:sdtPr>
          <w:rPr>
            <w:rFonts w:ascii="Calibri" w:hAnsi="Calibri" w:cs="Calibri"/>
          </w:rPr>
          <w:id w:val="1322323188"/>
          <w14:checkbox>
            <w14:checked w14:val="0"/>
            <w14:checkedState w14:val="2612" w14:font="MS Gothic"/>
            <w14:uncheckedState w14:val="2610" w14:font="MS Gothic"/>
          </w14:checkbox>
        </w:sdtPr>
        <w:sdtEndPr/>
        <w:sdtContent>
          <w:r w:rsidR="00027EF9">
            <w:rPr>
              <w:rFonts w:ascii="MS Gothic" w:eastAsia="MS Gothic" w:hAnsi="MS Gothic" w:cs="Calibri" w:hint="eastAsia"/>
            </w:rPr>
            <w:t>☐</w:t>
          </w:r>
        </w:sdtContent>
      </w:sdt>
    </w:p>
    <w:p w14:paraId="7AD4351E" w14:textId="77777777" w:rsidR="002A66A7" w:rsidRPr="00D85A21" w:rsidRDefault="002A66A7" w:rsidP="00760ED2">
      <w:pPr>
        <w:spacing w:after="0" w:line="276" w:lineRule="auto"/>
        <w:rPr>
          <w:rFonts w:ascii="Calibri" w:hAnsi="Calibri" w:cs="Calibri"/>
        </w:rPr>
      </w:pPr>
    </w:p>
    <w:p w14:paraId="29F68888" w14:textId="0FF4F72A" w:rsidR="002966DA" w:rsidRPr="00D85A21" w:rsidRDefault="002966DA" w:rsidP="00760ED2">
      <w:pPr>
        <w:spacing w:after="0" w:line="276" w:lineRule="auto"/>
        <w:rPr>
          <w:rFonts w:ascii="Calibri" w:hAnsi="Calibri" w:cs="Calibri"/>
        </w:rPr>
      </w:pPr>
      <w:r w:rsidRPr="00D85A21">
        <w:rPr>
          <w:rFonts w:ascii="Calibri" w:hAnsi="Calibri" w:cs="Calibri"/>
        </w:rPr>
        <w:t>To start a special regular service</w:t>
      </w:r>
      <w:r w:rsidR="002A66A7" w:rsidRPr="00D85A21">
        <w:rPr>
          <w:rFonts w:ascii="Calibri" w:hAnsi="Calibri" w:cs="Calibri"/>
        </w:rPr>
        <w:t xml:space="preserve"> </w:t>
      </w:r>
      <w:sdt>
        <w:sdtPr>
          <w:rPr>
            <w:rFonts w:ascii="Calibri" w:hAnsi="Calibri" w:cs="Calibri"/>
          </w:rPr>
          <w:id w:val="1403415008"/>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p>
    <w:p w14:paraId="2DABB24C" w14:textId="77777777" w:rsidR="002A66A7" w:rsidRPr="00D85A21" w:rsidRDefault="002A66A7" w:rsidP="00760ED2">
      <w:pPr>
        <w:spacing w:after="0" w:line="276" w:lineRule="auto"/>
        <w:rPr>
          <w:rFonts w:ascii="Calibri" w:hAnsi="Calibri" w:cs="Calibri"/>
        </w:rPr>
      </w:pPr>
    </w:p>
    <w:p w14:paraId="71E0A318" w14:textId="519EDF7D" w:rsidR="002966DA" w:rsidRPr="00D85A21" w:rsidRDefault="002966DA" w:rsidP="00760ED2">
      <w:pPr>
        <w:spacing w:after="0" w:line="276" w:lineRule="auto"/>
        <w:rPr>
          <w:rFonts w:ascii="Calibri" w:hAnsi="Calibri" w:cs="Calibri"/>
        </w:rPr>
      </w:pPr>
      <w:r w:rsidRPr="00D85A21">
        <w:rPr>
          <w:rFonts w:ascii="Calibri" w:hAnsi="Calibri" w:cs="Calibri"/>
        </w:rPr>
        <w:t>To renew authorisation for a service</w:t>
      </w:r>
      <w:r w:rsidR="002A66A7" w:rsidRPr="00D85A21">
        <w:rPr>
          <w:rFonts w:ascii="Calibri" w:hAnsi="Calibri" w:cs="Calibri"/>
        </w:rPr>
        <w:t xml:space="preserve"> </w:t>
      </w:r>
      <w:sdt>
        <w:sdtPr>
          <w:rPr>
            <w:rFonts w:ascii="Calibri" w:hAnsi="Calibri" w:cs="Calibri"/>
          </w:rPr>
          <w:id w:val="-1299065895"/>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p>
    <w:p w14:paraId="7710A582" w14:textId="77777777" w:rsidR="002A66A7" w:rsidRPr="00D85A21" w:rsidRDefault="002A66A7" w:rsidP="00760ED2">
      <w:pPr>
        <w:spacing w:after="0" w:line="276" w:lineRule="auto"/>
        <w:rPr>
          <w:rFonts w:ascii="Calibri" w:hAnsi="Calibri" w:cs="Calibri"/>
        </w:rPr>
      </w:pPr>
    </w:p>
    <w:p w14:paraId="51DDB9D1" w14:textId="55C04DCE" w:rsidR="002966DA" w:rsidRPr="00D85A21" w:rsidRDefault="002966DA" w:rsidP="00760ED2">
      <w:pPr>
        <w:spacing w:after="0" w:line="276" w:lineRule="auto"/>
        <w:rPr>
          <w:rFonts w:ascii="Calibri" w:hAnsi="Calibri" w:cs="Calibri"/>
        </w:rPr>
      </w:pPr>
      <w:r w:rsidRPr="00D85A21">
        <w:rPr>
          <w:rFonts w:ascii="Calibri" w:hAnsi="Calibri" w:cs="Calibri"/>
        </w:rPr>
        <w:t>To alter the conditions of authorisation for a service</w:t>
      </w:r>
      <w:r w:rsidR="002A66A7" w:rsidRPr="00D85A21">
        <w:rPr>
          <w:rFonts w:ascii="Calibri" w:hAnsi="Calibri" w:cs="Calibri"/>
        </w:rPr>
        <w:t xml:space="preserve"> </w:t>
      </w:r>
      <w:sdt>
        <w:sdtPr>
          <w:rPr>
            <w:rFonts w:ascii="Calibri" w:hAnsi="Calibri" w:cs="Calibri"/>
          </w:rPr>
          <w:id w:val="-1822729490"/>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p>
    <w:p w14:paraId="281FF45E" w14:textId="77777777" w:rsidR="002A66A7" w:rsidRPr="00D85A21" w:rsidRDefault="002A66A7" w:rsidP="00760ED2">
      <w:pPr>
        <w:spacing w:after="0" w:line="276" w:lineRule="auto"/>
        <w:rPr>
          <w:rFonts w:ascii="Calibri" w:hAnsi="Calibri" w:cs="Calibri"/>
        </w:rPr>
      </w:pPr>
    </w:p>
    <w:p w14:paraId="5C863F64" w14:textId="54AA6635" w:rsidR="002966DA" w:rsidRPr="00D85A21" w:rsidRDefault="002966DA" w:rsidP="00760ED2">
      <w:pPr>
        <w:spacing w:after="0" w:line="276" w:lineRule="auto"/>
        <w:jc w:val="both"/>
        <w:rPr>
          <w:rFonts w:ascii="Calibri" w:hAnsi="Calibri" w:cs="Calibri"/>
        </w:rPr>
      </w:pPr>
      <w:r w:rsidRPr="00D85A21">
        <w:rPr>
          <w:rFonts w:ascii="Calibri" w:hAnsi="Calibri" w:cs="Calibri"/>
        </w:rPr>
        <w:t>carried out by coach and bus between Contracting Parties in accordance with the Protocol on the international regular and special regular carriage of passengers by coach and bus to the Agreement on the international occasional carriage of passengers by coach and bus (Interbus Agreement).</w:t>
      </w:r>
    </w:p>
    <w:p w14:paraId="68422AA7" w14:textId="77777777" w:rsidR="002A66A7" w:rsidRPr="00D85A21" w:rsidRDefault="002A66A7" w:rsidP="00760ED2">
      <w:pPr>
        <w:spacing w:after="0" w:line="276" w:lineRule="auto"/>
        <w:rPr>
          <w:rFonts w:ascii="Calibri" w:hAnsi="Calibri" w:cs="Calibri"/>
        </w:rPr>
      </w:pPr>
    </w:p>
    <w:p w14:paraId="245F2CA6" w14:textId="74F35D0F" w:rsidR="002A66A7" w:rsidRPr="00D85A21" w:rsidRDefault="002A66A7" w:rsidP="00760ED2">
      <w:pPr>
        <w:spacing w:after="0" w:line="276" w:lineRule="auto"/>
        <w:jc w:val="center"/>
        <w:rPr>
          <w:rFonts w:ascii="Calibri" w:hAnsi="Calibri" w:cs="Calibri"/>
          <w:b/>
          <w:bCs/>
        </w:rPr>
      </w:pPr>
      <w:r w:rsidRPr="00D85A21">
        <w:rPr>
          <w:rFonts w:ascii="Calibri" w:hAnsi="Calibri" w:cs="Calibri"/>
          <w:b/>
          <w:bCs/>
        </w:rPr>
        <w:t>National Transport Authority</w:t>
      </w:r>
      <w:r w:rsidR="00D85A21" w:rsidRPr="00D85A21">
        <w:rPr>
          <w:rFonts w:ascii="Calibri" w:hAnsi="Calibri" w:cs="Calibri"/>
          <w:b/>
          <w:bCs/>
        </w:rPr>
        <w:t>, Haymarket House, Smithfield, Dublin 7, D07 CF98, Ireland</w:t>
      </w:r>
    </w:p>
    <w:p w14:paraId="0DCE0AB8" w14:textId="77777777" w:rsidR="002A66A7" w:rsidRPr="00D85A21" w:rsidRDefault="002A66A7" w:rsidP="00760ED2">
      <w:pPr>
        <w:spacing w:after="0" w:line="276" w:lineRule="auto"/>
        <w:jc w:val="center"/>
        <w:rPr>
          <w:rFonts w:ascii="Calibri" w:hAnsi="Calibri" w:cs="Calibri"/>
        </w:rPr>
      </w:pPr>
    </w:p>
    <w:p w14:paraId="1EC783DA" w14:textId="72F38CC6"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Name and first name or trade name of the applicant operator; in the case of an application by a group of operators or by a partnership, the name of the operator entrusted by the other operators for the purposes of submitting the application:</w:t>
      </w:r>
    </w:p>
    <w:p w14:paraId="20D05257" w14:textId="010BD883" w:rsidR="002966DA" w:rsidRDefault="002966DA" w:rsidP="00760ED2">
      <w:pPr>
        <w:spacing w:after="0" w:line="276" w:lineRule="auto"/>
        <w:rPr>
          <w:rFonts w:ascii="Calibri" w:hAnsi="Calibri" w:cs="Calibri"/>
        </w:rPr>
      </w:pPr>
    </w:p>
    <w:p w14:paraId="229D63E7" w14:textId="08998912" w:rsidR="00050910" w:rsidRDefault="00050910" w:rsidP="00760ED2">
      <w:pPr>
        <w:spacing w:after="0" w:line="276" w:lineRule="auto"/>
        <w:rPr>
          <w:rFonts w:ascii="Calibri" w:hAnsi="Calibri" w:cs="Calibri"/>
        </w:rPr>
      </w:pPr>
      <w:r w:rsidRPr="00D85A21">
        <w:rPr>
          <w:rFonts w:ascii="Calibri" w:hAnsi="Calibri" w:cs="Calibri"/>
        </w:rPr>
        <w:t>. . . . . . . . . . . . . . . . . . . . . . . . . . . . . . . . . . . . . . . . . . . .</w:t>
      </w:r>
      <w:r w:rsidRPr="00050910">
        <w:rPr>
          <w:rFonts w:ascii="Calibri" w:hAnsi="Calibri" w:cs="Calibri"/>
        </w:rPr>
        <w:t xml:space="preserve"> </w:t>
      </w:r>
      <w:r w:rsidRPr="00D85A21">
        <w:rPr>
          <w:rFonts w:ascii="Calibri" w:hAnsi="Calibri" w:cs="Calibri"/>
        </w:rPr>
        <w:t>. . . . . . . . . . . . . . . . . . . . . . . . . . . . . . . . . . . . . . . . . . . . .</w:t>
      </w:r>
      <w:r>
        <w:rPr>
          <w:rFonts w:ascii="Calibri" w:hAnsi="Calibri" w:cs="Calibri"/>
        </w:rPr>
        <w:t xml:space="preserve"> . .</w:t>
      </w:r>
    </w:p>
    <w:p w14:paraId="714E3BD8" w14:textId="77777777" w:rsidR="00050910" w:rsidRDefault="00050910" w:rsidP="00760ED2">
      <w:pPr>
        <w:spacing w:after="0" w:line="276" w:lineRule="auto"/>
        <w:rPr>
          <w:rFonts w:ascii="Calibri" w:hAnsi="Calibri" w:cs="Calibri"/>
        </w:rPr>
      </w:pPr>
    </w:p>
    <w:p w14:paraId="1F2CE7D1" w14:textId="77777777" w:rsidR="00050910" w:rsidRDefault="00050910" w:rsidP="00050910">
      <w:pPr>
        <w:spacing w:after="0" w:line="276" w:lineRule="auto"/>
        <w:rPr>
          <w:rFonts w:ascii="Calibri" w:hAnsi="Calibri" w:cs="Calibri"/>
        </w:rPr>
      </w:pPr>
      <w:r w:rsidRPr="00D85A21">
        <w:rPr>
          <w:rFonts w:ascii="Calibri" w:hAnsi="Calibri" w:cs="Calibri"/>
        </w:rPr>
        <w:t>. . . . . . . . . . . . . . . . . . . . . . . . . . . . . . . . . . . . . . . . . . . .</w:t>
      </w:r>
      <w:r w:rsidRPr="00050910">
        <w:rPr>
          <w:rFonts w:ascii="Calibri" w:hAnsi="Calibri" w:cs="Calibri"/>
        </w:rPr>
        <w:t xml:space="preserve"> </w:t>
      </w:r>
      <w:r w:rsidRPr="00D85A21">
        <w:rPr>
          <w:rFonts w:ascii="Calibri" w:hAnsi="Calibri" w:cs="Calibri"/>
        </w:rPr>
        <w:t>. . . . . . . . . . . . . . . . . . . . . . . . . . . . . . . . . . . . . . . . . . . . .</w:t>
      </w:r>
      <w:r>
        <w:rPr>
          <w:rFonts w:ascii="Calibri" w:hAnsi="Calibri" w:cs="Calibri"/>
        </w:rPr>
        <w:t xml:space="preserve"> . .</w:t>
      </w:r>
    </w:p>
    <w:p w14:paraId="4320A122" w14:textId="77777777" w:rsidR="00050910" w:rsidRPr="00D85A21" w:rsidRDefault="00050910" w:rsidP="00760ED2">
      <w:pPr>
        <w:spacing w:after="0" w:line="276" w:lineRule="auto"/>
        <w:rPr>
          <w:rFonts w:ascii="Calibri" w:hAnsi="Calibri" w:cs="Calibri"/>
        </w:rPr>
      </w:pPr>
    </w:p>
    <w:p w14:paraId="642296F2" w14:textId="13F4FB09"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Services to be carried out (</w:t>
      </w:r>
      <w:r w:rsidRPr="00D85A21">
        <w:rPr>
          <w:rStyle w:val="FootnoteReference"/>
          <w:rFonts w:ascii="Calibri" w:hAnsi="Calibri" w:cs="Calibri"/>
        </w:rPr>
        <w:footnoteReference w:id="2"/>
      </w:r>
      <w:r w:rsidRPr="00D85A21">
        <w:rPr>
          <w:rFonts w:ascii="Calibri" w:hAnsi="Calibri" w:cs="Calibri"/>
        </w:rPr>
        <w:t>)</w:t>
      </w:r>
    </w:p>
    <w:p w14:paraId="504B9A27" w14:textId="2E3FEBB2" w:rsidR="002966DA" w:rsidRPr="00D85A21" w:rsidRDefault="002966DA" w:rsidP="00760ED2">
      <w:pPr>
        <w:pStyle w:val="ListParagraph"/>
        <w:spacing w:after="0" w:line="276" w:lineRule="auto"/>
        <w:ind w:left="360" w:right="-613"/>
        <w:rPr>
          <w:rFonts w:ascii="Calibri" w:hAnsi="Calibri" w:cs="Calibri"/>
        </w:rPr>
      </w:pPr>
      <w:r w:rsidRPr="00D85A21">
        <w:rPr>
          <w:rFonts w:ascii="Calibri" w:hAnsi="Calibri" w:cs="Calibri"/>
        </w:rPr>
        <w:t xml:space="preserve">By an operator </w:t>
      </w:r>
      <w:sdt>
        <w:sdtPr>
          <w:rPr>
            <w:rFonts w:ascii="Calibri" w:hAnsi="Calibri" w:cs="Calibri"/>
          </w:rPr>
          <w:id w:val="-19408163"/>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r w:rsidRPr="00D85A21">
        <w:rPr>
          <w:rFonts w:ascii="Calibri" w:hAnsi="Calibri" w:cs="Calibri"/>
        </w:rPr>
        <w:t xml:space="preserve"> </w:t>
      </w:r>
      <w:r w:rsidRPr="00D85A21">
        <w:rPr>
          <w:rFonts w:ascii="Calibri" w:hAnsi="Calibri" w:cs="Calibri"/>
        </w:rPr>
        <w:tab/>
        <w:t xml:space="preserve">by a group of operators </w:t>
      </w:r>
      <w:sdt>
        <w:sdtPr>
          <w:rPr>
            <w:rFonts w:ascii="Calibri" w:hAnsi="Calibri" w:cs="Calibri"/>
          </w:rPr>
          <w:id w:val="1268737603"/>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r w:rsidRPr="00D85A21">
        <w:rPr>
          <w:rFonts w:ascii="Calibri" w:hAnsi="Calibri" w:cs="Calibri"/>
        </w:rPr>
        <w:t xml:space="preserve"> </w:t>
      </w:r>
      <w:r w:rsidRPr="00D85A21">
        <w:rPr>
          <w:rFonts w:ascii="Calibri" w:hAnsi="Calibri" w:cs="Calibri"/>
        </w:rPr>
        <w:tab/>
        <w:t xml:space="preserve">by a partnership </w:t>
      </w:r>
      <w:sdt>
        <w:sdtPr>
          <w:rPr>
            <w:rFonts w:ascii="Calibri" w:hAnsi="Calibri" w:cs="Calibri"/>
          </w:rPr>
          <w:id w:val="-2061158132"/>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r w:rsidRPr="00D85A21">
        <w:rPr>
          <w:rFonts w:ascii="Calibri" w:hAnsi="Calibri" w:cs="Calibri"/>
        </w:rPr>
        <w:t xml:space="preserve"> </w:t>
      </w:r>
      <w:r w:rsidRPr="00D85A21">
        <w:rPr>
          <w:rFonts w:ascii="Calibri" w:hAnsi="Calibri" w:cs="Calibri"/>
        </w:rPr>
        <w:tab/>
        <w:t>by a subcontractor</w:t>
      </w:r>
      <w:r w:rsidR="002A66A7" w:rsidRPr="00D85A21">
        <w:rPr>
          <w:rFonts w:ascii="Calibri" w:hAnsi="Calibri" w:cs="Calibri"/>
        </w:rPr>
        <w:t xml:space="preserve"> </w:t>
      </w:r>
      <w:sdt>
        <w:sdtPr>
          <w:rPr>
            <w:rFonts w:ascii="Calibri" w:hAnsi="Calibri" w:cs="Calibri"/>
          </w:rPr>
          <w:id w:val="-503667256"/>
          <w14:checkbox>
            <w14:checked w14:val="0"/>
            <w14:checkedState w14:val="2612" w14:font="MS Gothic"/>
            <w14:uncheckedState w14:val="2610" w14:font="MS Gothic"/>
          </w14:checkbox>
        </w:sdtPr>
        <w:sdtEndPr/>
        <w:sdtContent>
          <w:r w:rsidR="002A66A7" w:rsidRPr="00D85A21">
            <w:rPr>
              <w:rFonts w:ascii="Segoe UI Symbol" w:eastAsia="MS Gothic" w:hAnsi="Segoe UI Symbol" w:cs="Segoe UI Symbol"/>
            </w:rPr>
            <w:t>☐</w:t>
          </w:r>
        </w:sdtContent>
      </w:sdt>
    </w:p>
    <w:p w14:paraId="53446B5C" w14:textId="5DEAA08A" w:rsidR="002966DA" w:rsidRPr="00D85A21" w:rsidRDefault="002966DA" w:rsidP="00760ED2">
      <w:pPr>
        <w:pStyle w:val="ListParagraph"/>
        <w:spacing w:after="0" w:line="276" w:lineRule="auto"/>
        <w:ind w:left="0" w:firstLine="720"/>
        <w:rPr>
          <w:rFonts w:ascii="Calibri" w:hAnsi="Calibri" w:cs="Calibri"/>
        </w:rPr>
      </w:pPr>
    </w:p>
    <w:p w14:paraId="30C64FF0" w14:textId="0B1030E8" w:rsidR="002A66A7" w:rsidRPr="00D85A21" w:rsidRDefault="002A66A7" w:rsidP="00760ED2">
      <w:pPr>
        <w:pStyle w:val="ListParagraph"/>
        <w:numPr>
          <w:ilvl w:val="0"/>
          <w:numId w:val="1"/>
        </w:numPr>
        <w:spacing w:after="0" w:line="276" w:lineRule="auto"/>
        <w:jc w:val="both"/>
        <w:rPr>
          <w:rFonts w:ascii="Calibri" w:hAnsi="Calibri" w:cs="Calibri"/>
        </w:rPr>
      </w:pPr>
      <w:r w:rsidRPr="00D85A21">
        <w:rPr>
          <w:rFonts w:ascii="Calibri" w:hAnsi="Calibri" w:cs="Calibri"/>
        </w:rPr>
        <w:t>Names and addresses of the operator or, in the case of a group of operators or of a partnership, the names of all operators of the group or of the partnership; in addition, any subcontractors shall be identified by their names (</w:t>
      </w:r>
      <w:r w:rsidRPr="00D85A21">
        <w:rPr>
          <w:rStyle w:val="FootnoteReference"/>
          <w:rFonts w:ascii="Calibri" w:hAnsi="Calibri" w:cs="Calibri"/>
        </w:rPr>
        <w:footnoteReference w:id="3"/>
      </w:r>
      <w:r w:rsidRPr="00D85A21">
        <w:rPr>
          <w:rFonts w:ascii="Calibri" w:hAnsi="Calibri" w:cs="Calibri"/>
        </w:rPr>
        <w:t>)</w:t>
      </w:r>
    </w:p>
    <w:p w14:paraId="532E18A7" w14:textId="77777777" w:rsidR="002966DA" w:rsidRPr="00D85A21" w:rsidRDefault="002966DA" w:rsidP="00760ED2">
      <w:pPr>
        <w:pStyle w:val="ListParagraph"/>
        <w:spacing w:after="0" w:line="276" w:lineRule="auto"/>
        <w:rPr>
          <w:rFonts w:ascii="Calibri" w:hAnsi="Calibri" w:cs="Calibri"/>
        </w:rPr>
      </w:pPr>
    </w:p>
    <w:p w14:paraId="114F8800" w14:textId="2C42C071"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 xml:space="preserve">3.1.  . . . . . . . . . . . . . . . . . . . . . . . . . . </w:t>
      </w:r>
      <w:r w:rsidR="002A66A7" w:rsidRPr="00D85A21">
        <w:rPr>
          <w:rFonts w:ascii="Calibri" w:hAnsi="Calibri" w:cs="Calibri"/>
        </w:rPr>
        <w:t>. . . . . . . . . .</w:t>
      </w:r>
      <w:r w:rsidRPr="00D85A21">
        <w:rPr>
          <w:rFonts w:ascii="Calibri" w:hAnsi="Calibri" w:cs="Calibri"/>
        </w:rPr>
        <w:t xml:space="preserve"> . . . .</w:t>
      </w:r>
      <w:r w:rsidR="002A66A7" w:rsidRPr="00D85A21">
        <w:rPr>
          <w:rFonts w:ascii="Calibri" w:hAnsi="Calibri" w:cs="Calibri"/>
        </w:rPr>
        <w:t xml:space="preserve"> .</w:t>
      </w:r>
      <w:r w:rsidR="00D85A21" w:rsidRPr="00D85A21">
        <w:rPr>
          <w:rFonts w:ascii="Calibri" w:hAnsi="Calibri" w:cs="Calibri"/>
        </w:rPr>
        <w:t xml:space="preserve"> . . .</w:t>
      </w:r>
      <w:r w:rsidR="002A66A7" w:rsidRPr="00D85A21">
        <w:rPr>
          <w:rFonts w:ascii="Calibri" w:hAnsi="Calibri" w:cs="Calibri"/>
        </w:rPr>
        <w:tab/>
      </w:r>
      <w:r w:rsidR="00D85A21">
        <w:rPr>
          <w:rFonts w:ascii="Calibri" w:hAnsi="Calibri" w:cs="Calibri"/>
        </w:rPr>
        <w:tab/>
      </w:r>
      <w:r w:rsidRPr="00D85A21">
        <w:rPr>
          <w:rFonts w:ascii="Calibri" w:hAnsi="Calibri" w:cs="Calibri"/>
        </w:rPr>
        <w:t>tel. . . . . . . . . . . . . . . . . . . . . . . . . . . . . . . .</w:t>
      </w:r>
      <w:r w:rsidR="002A66A7" w:rsidRPr="00D85A21">
        <w:rPr>
          <w:rFonts w:ascii="Calibri" w:hAnsi="Calibri" w:cs="Calibri"/>
        </w:rPr>
        <w:t xml:space="preserve"> . . . </w:t>
      </w:r>
    </w:p>
    <w:p w14:paraId="0C751D2E" w14:textId="77777777" w:rsidR="00027EF9" w:rsidRDefault="00027EF9" w:rsidP="00760ED2">
      <w:pPr>
        <w:pStyle w:val="ListParagraph"/>
        <w:spacing w:after="0" w:line="276" w:lineRule="auto"/>
        <w:ind w:left="0"/>
        <w:rPr>
          <w:rFonts w:ascii="Calibri" w:hAnsi="Calibri" w:cs="Calibri"/>
        </w:rPr>
      </w:pPr>
    </w:p>
    <w:p w14:paraId="332120F2" w14:textId="676E45B5"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 xml:space="preserve">3.2.  . . . . . . . . . . . </w:t>
      </w:r>
      <w:r w:rsidR="002A66A7" w:rsidRPr="00D85A21">
        <w:rPr>
          <w:rFonts w:ascii="Calibri" w:hAnsi="Calibri" w:cs="Calibri"/>
        </w:rPr>
        <w:t>. . . . . . . . . .</w:t>
      </w:r>
      <w:r w:rsidRPr="00D85A21">
        <w:rPr>
          <w:rFonts w:ascii="Calibri" w:hAnsi="Calibri" w:cs="Calibri"/>
        </w:rPr>
        <w:t xml:space="preserve"> . . . . . . . . . . . . . . . . . . .</w:t>
      </w:r>
      <w:r w:rsidR="002A66A7" w:rsidRPr="00D85A21">
        <w:rPr>
          <w:rFonts w:ascii="Calibri" w:hAnsi="Calibri" w:cs="Calibri"/>
        </w:rPr>
        <w:t xml:space="preserve"> .</w:t>
      </w:r>
      <w:r w:rsidR="00D85A21" w:rsidRPr="00D85A21">
        <w:rPr>
          <w:rFonts w:ascii="Calibri" w:hAnsi="Calibri" w:cs="Calibri"/>
        </w:rPr>
        <w:t xml:space="preserve"> . . .</w:t>
      </w:r>
      <w:r w:rsidR="002A66A7" w:rsidRPr="00D85A21">
        <w:rPr>
          <w:rFonts w:ascii="Calibri" w:hAnsi="Calibri" w:cs="Calibri"/>
        </w:rPr>
        <w:tab/>
      </w:r>
      <w:r w:rsidR="00D85A21">
        <w:rPr>
          <w:rFonts w:ascii="Calibri" w:hAnsi="Calibri" w:cs="Calibri"/>
        </w:rPr>
        <w:tab/>
      </w:r>
      <w:r w:rsidRPr="00D85A21">
        <w:rPr>
          <w:rFonts w:ascii="Calibri" w:hAnsi="Calibri" w:cs="Calibri"/>
        </w:rPr>
        <w:t>tel. . . . . . . . . . . . . . . . . . . . . . . . . . . . . . . .</w:t>
      </w:r>
      <w:r w:rsidR="002A66A7" w:rsidRPr="00D85A21">
        <w:rPr>
          <w:rFonts w:ascii="Calibri" w:hAnsi="Calibri" w:cs="Calibri"/>
        </w:rPr>
        <w:t xml:space="preserve"> . . . </w:t>
      </w:r>
    </w:p>
    <w:p w14:paraId="3A2AAB1A" w14:textId="77777777" w:rsidR="00027EF9" w:rsidRDefault="00027EF9" w:rsidP="00760ED2">
      <w:pPr>
        <w:pStyle w:val="ListParagraph"/>
        <w:spacing w:after="0" w:line="276" w:lineRule="auto"/>
        <w:ind w:left="0"/>
        <w:rPr>
          <w:rFonts w:ascii="Calibri" w:hAnsi="Calibri" w:cs="Calibri"/>
        </w:rPr>
      </w:pPr>
    </w:p>
    <w:p w14:paraId="18F9BF8E" w14:textId="03ED1AD2"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3.3.  . . . . . . . . . . . .</w:t>
      </w:r>
      <w:r w:rsidR="002A66A7" w:rsidRPr="00D85A21">
        <w:rPr>
          <w:rFonts w:ascii="Calibri" w:hAnsi="Calibri" w:cs="Calibri"/>
        </w:rPr>
        <w:t xml:space="preserve"> . . . . . . . . . .</w:t>
      </w:r>
      <w:r w:rsidRPr="00D85A21">
        <w:rPr>
          <w:rFonts w:ascii="Calibri" w:hAnsi="Calibri" w:cs="Calibri"/>
        </w:rPr>
        <w:t xml:space="preserve"> . . . . . . . . . . . . . . . . . .</w:t>
      </w:r>
      <w:r w:rsidR="002A66A7" w:rsidRPr="00D85A21">
        <w:rPr>
          <w:rFonts w:ascii="Calibri" w:hAnsi="Calibri" w:cs="Calibri"/>
        </w:rPr>
        <w:t xml:space="preserve"> .</w:t>
      </w:r>
      <w:r w:rsidR="00D85A21" w:rsidRPr="00D85A21">
        <w:rPr>
          <w:rFonts w:ascii="Calibri" w:hAnsi="Calibri" w:cs="Calibri"/>
        </w:rPr>
        <w:t xml:space="preserve"> . . .</w:t>
      </w:r>
      <w:r w:rsidR="002A66A7" w:rsidRPr="00D85A21">
        <w:rPr>
          <w:rFonts w:ascii="Calibri" w:hAnsi="Calibri" w:cs="Calibri"/>
        </w:rPr>
        <w:tab/>
      </w:r>
      <w:r w:rsidR="00D85A21">
        <w:rPr>
          <w:rFonts w:ascii="Calibri" w:hAnsi="Calibri" w:cs="Calibri"/>
        </w:rPr>
        <w:tab/>
      </w:r>
      <w:r w:rsidRPr="00D85A21">
        <w:rPr>
          <w:rFonts w:ascii="Calibri" w:hAnsi="Calibri" w:cs="Calibri"/>
        </w:rPr>
        <w:t>tel. . . . . . . . . . . . . . . . . . . . . . . . . . . . . . . .</w:t>
      </w:r>
      <w:r w:rsidR="002A66A7" w:rsidRPr="00D85A21">
        <w:rPr>
          <w:rFonts w:ascii="Calibri" w:hAnsi="Calibri" w:cs="Calibri"/>
        </w:rPr>
        <w:t xml:space="preserve"> . . . </w:t>
      </w:r>
    </w:p>
    <w:p w14:paraId="2DF5C04E" w14:textId="77777777" w:rsidR="00027EF9" w:rsidRDefault="00027EF9" w:rsidP="00760ED2">
      <w:pPr>
        <w:pStyle w:val="ListParagraph"/>
        <w:spacing w:after="0" w:line="276" w:lineRule="auto"/>
        <w:ind w:left="0"/>
        <w:rPr>
          <w:rFonts w:ascii="Calibri" w:hAnsi="Calibri" w:cs="Calibri"/>
        </w:rPr>
      </w:pPr>
    </w:p>
    <w:p w14:paraId="50763036" w14:textId="11F2E2DC"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 xml:space="preserve">3.4.  . . . . . . . . . . . . . . . . . . . . . . . . . . . . </w:t>
      </w:r>
      <w:r w:rsidR="002A66A7" w:rsidRPr="00D85A21">
        <w:rPr>
          <w:rFonts w:ascii="Calibri" w:hAnsi="Calibri" w:cs="Calibri"/>
        </w:rPr>
        <w:t xml:space="preserve">. . . . . . . . . </w:t>
      </w:r>
      <w:r w:rsidRPr="00D85A21">
        <w:rPr>
          <w:rFonts w:ascii="Calibri" w:hAnsi="Calibri" w:cs="Calibri"/>
        </w:rPr>
        <w:t>. . .</w:t>
      </w:r>
      <w:r w:rsidR="002A66A7" w:rsidRPr="00D85A21">
        <w:rPr>
          <w:rFonts w:ascii="Calibri" w:hAnsi="Calibri" w:cs="Calibri"/>
        </w:rPr>
        <w:t xml:space="preserve"> .</w:t>
      </w:r>
      <w:r w:rsidRPr="00D85A21">
        <w:rPr>
          <w:rFonts w:ascii="Calibri" w:hAnsi="Calibri" w:cs="Calibri"/>
        </w:rPr>
        <w:t xml:space="preserve"> </w:t>
      </w:r>
      <w:r w:rsidR="00D85A21" w:rsidRPr="00D85A21">
        <w:rPr>
          <w:rFonts w:ascii="Calibri" w:hAnsi="Calibri" w:cs="Calibri"/>
        </w:rPr>
        <w:t>. . .</w:t>
      </w:r>
      <w:r w:rsidR="002A66A7" w:rsidRPr="00D85A21">
        <w:rPr>
          <w:rFonts w:ascii="Calibri" w:hAnsi="Calibri" w:cs="Calibri"/>
        </w:rPr>
        <w:tab/>
      </w:r>
      <w:r w:rsidR="00D85A21">
        <w:rPr>
          <w:rFonts w:ascii="Calibri" w:hAnsi="Calibri" w:cs="Calibri"/>
        </w:rPr>
        <w:tab/>
      </w:r>
      <w:r w:rsidRPr="00D85A21">
        <w:rPr>
          <w:rFonts w:ascii="Calibri" w:hAnsi="Calibri" w:cs="Calibri"/>
        </w:rPr>
        <w:t>tel. . . . . . . . . . . . . . . . . . . . . . . . . . . . . . . .</w:t>
      </w:r>
      <w:r w:rsidR="002A66A7" w:rsidRPr="00D85A21">
        <w:rPr>
          <w:rFonts w:ascii="Calibri" w:hAnsi="Calibri" w:cs="Calibri"/>
        </w:rPr>
        <w:t xml:space="preserve"> . . . </w:t>
      </w:r>
    </w:p>
    <w:p w14:paraId="3D74FE0A" w14:textId="77777777" w:rsidR="002966DA" w:rsidRPr="00D85A21" w:rsidRDefault="002966DA" w:rsidP="00760ED2">
      <w:pPr>
        <w:pStyle w:val="ListParagraph"/>
        <w:spacing w:after="0" w:line="276" w:lineRule="auto"/>
        <w:rPr>
          <w:rFonts w:ascii="Calibri" w:hAnsi="Calibri" w:cs="Calibri"/>
        </w:rPr>
      </w:pPr>
    </w:p>
    <w:p w14:paraId="5F143C6D" w14:textId="77777777" w:rsidR="00797509" w:rsidRDefault="00797509" w:rsidP="00760ED2">
      <w:pPr>
        <w:spacing w:after="0" w:line="276" w:lineRule="auto"/>
        <w:rPr>
          <w:rFonts w:ascii="Calibri" w:hAnsi="Calibri" w:cs="Calibri"/>
        </w:rPr>
        <w:sectPr w:rsidR="00797509" w:rsidSect="00027EF9">
          <w:headerReference w:type="default" r:id="rId8"/>
          <w:pgSz w:w="11906" w:h="16838"/>
          <w:pgMar w:top="992" w:right="1134" w:bottom="568" w:left="1134" w:header="709" w:footer="709" w:gutter="0"/>
          <w:cols w:space="708"/>
          <w:docGrid w:linePitch="360"/>
        </w:sectPr>
      </w:pPr>
    </w:p>
    <w:p w14:paraId="32D5B7AA" w14:textId="31684E64" w:rsidR="002966DA" w:rsidRPr="00D85A21" w:rsidRDefault="002966DA" w:rsidP="00760ED2">
      <w:pPr>
        <w:spacing w:after="0" w:line="276" w:lineRule="auto"/>
        <w:rPr>
          <w:rFonts w:ascii="Calibri" w:hAnsi="Calibri" w:cs="Calibri"/>
        </w:rPr>
      </w:pPr>
    </w:p>
    <w:p w14:paraId="62695F57" w14:textId="356D4BE1"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In the case of a special regular service:</w:t>
      </w:r>
    </w:p>
    <w:p w14:paraId="5DA88940" w14:textId="47FDCB85" w:rsidR="002966DA" w:rsidRPr="00D85A21" w:rsidRDefault="002966DA" w:rsidP="00760ED2">
      <w:pPr>
        <w:pStyle w:val="ListParagraph"/>
        <w:numPr>
          <w:ilvl w:val="1"/>
          <w:numId w:val="1"/>
        </w:numPr>
        <w:spacing w:after="0" w:line="276" w:lineRule="auto"/>
        <w:rPr>
          <w:rFonts w:ascii="Calibri" w:hAnsi="Calibri" w:cs="Calibri"/>
        </w:rPr>
      </w:pPr>
      <w:r w:rsidRPr="00D85A21">
        <w:rPr>
          <w:rFonts w:ascii="Calibri" w:hAnsi="Calibri" w:cs="Calibri"/>
        </w:rPr>
        <w:t>Category of passengers: (</w:t>
      </w:r>
      <w:r w:rsidR="002A66A7" w:rsidRPr="00D85A21">
        <w:rPr>
          <w:rStyle w:val="FootnoteReference"/>
          <w:rFonts w:ascii="Calibri" w:hAnsi="Calibri" w:cs="Calibri"/>
          <w:b/>
          <w:bCs/>
        </w:rPr>
        <w:footnoteReference w:id="4"/>
      </w:r>
      <w:r w:rsidRPr="00D85A21">
        <w:rPr>
          <w:rFonts w:ascii="Calibri" w:hAnsi="Calibri" w:cs="Calibri"/>
        </w:rPr>
        <w:t>)</w:t>
      </w:r>
      <w:r w:rsidR="004E576D" w:rsidRPr="00D85A21">
        <w:rPr>
          <w:rFonts w:ascii="Calibri" w:hAnsi="Calibri" w:cs="Calibri"/>
        </w:rPr>
        <w:tab/>
      </w:r>
      <w:r w:rsidRPr="00D85A21">
        <w:rPr>
          <w:rFonts w:ascii="Calibri" w:hAnsi="Calibri" w:cs="Calibri"/>
        </w:rPr>
        <w:t xml:space="preserve"> workers</w:t>
      </w:r>
      <w:r w:rsidR="00760ED2" w:rsidRPr="00D85A21">
        <w:rPr>
          <w:rFonts w:ascii="Calibri" w:hAnsi="Calibri" w:cs="Calibri"/>
        </w:rPr>
        <w:t xml:space="preserve"> </w:t>
      </w:r>
      <w:sdt>
        <w:sdtPr>
          <w:rPr>
            <w:rFonts w:ascii="Calibri" w:hAnsi="Calibri" w:cs="Calibri"/>
          </w:rPr>
          <w:id w:val="40259419"/>
          <w14:checkbox>
            <w14:checked w14:val="0"/>
            <w14:checkedState w14:val="2612" w14:font="MS Gothic"/>
            <w14:uncheckedState w14:val="2610" w14:font="MS Gothic"/>
          </w14:checkbox>
        </w:sdtPr>
        <w:sdtEndPr/>
        <w:sdtContent>
          <w:r w:rsidR="004E576D" w:rsidRPr="00D85A21">
            <w:rPr>
              <w:rFonts w:ascii="Segoe UI Symbol" w:eastAsia="MS Gothic" w:hAnsi="Segoe UI Symbol" w:cs="Segoe UI Symbol"/>
            </w:rPr>
            <w:t>☐</w:t>
          </w:r>
        </w:sdtContent>
      </w:sdt>
      <w:r w:rsidRPr="00D85A21">
        <w:rPr>
          <w:rFonts w:ascii="Calibri" w:hAnsi="Calibri" w:cs="Calibri"/>
        </w:rPr>
        <w:t xml:space="preserve"> </w:t>
      </w:r>
      <w:r w:rsidR="004E576D" w:rsidRPr="00D85A21">
        <w:rPr>
          <w:rFonts w:ascii="Calibri" w:hAnsi="Calibri" w:cs="Calibri"/>
        </w:rPr>
        <w:tab/>
      </w:r>
      <w:r w:rsidRPr="00D85A21">
        <w:rPr>
          <w:rFonts w:ascii="Calibri" w:hAnsi="Calibri" w:cs="Calibri"/>
        </w:rPr>
        <w:t>school pupils/students</w:t>
      </w:r>
      <w:r w:rsidR="00760ED2" w:rsidRPr="00D85A21">
        <w:rPr>
          <w:rFonts w:ascii="Calibri" w:hAnsi="Calibri" w:cs="Calibri"/>
        </w:rPr>
        <w:t xml:space="preserve"> </w:t>
      </w:r>
      <w:sdt>
        <w:sdtPr>
          <w:rPr>
            <w:rFonts w:ascii="Calibri" w:hAnsi="Calibri" w:cs="Calibri"/>
          </w:rPr>
          <w:id w:val="-973598745"/>
          <w14:checkbox>
            <w14:checked w14:val="0"/>
            <w14:checkedState w14:val="2612" w14:font="MS Gothic"/>
            <w14:uncheckedState w14:val="2610" w14:font="MS Gothic"/>
          </w14:checkbox>
        </w:sdtPr>
        <w:sdtEndPr/>
        <w:sdtContent>
          <w:r w:rsidR="00760ED2" w:rsidRPr="00D85A21">
            <w:rPr>
              <w:rFonts w:ascii="Segoe UI Symbol" w:eastAsia="MS Gothic" w:hAnsi="Segoe UI Symbol" w:cs="Segoe UI Symbol"/>
            </w:rPr>
            <w:t>☐</w:t>
          </w:r>
        </w:sdtContent>
      </w:sdt>
      <w:r w:rsidRPr="00D85A21">
        <w:rPr>
          <w:rFonts w:ascii="Calibri" w:hAnsi="Calibri" w:cs="Calibri"/>
        </w:rPr>
        <w:t xml:space="preserve"> </w:t>
      </w:r>
      <w:r w:rsidR="004E576D" w:rsidRPr="00D85A21">
        <w:rPr>
          <w:rFonts w:ascii="Calibri" w:hAnsi="Calibri" w:cs="Calibri"/>
        </w:rPr>
        <w:tab/>
      </w:r>
      <w:r w:rsidRPr="00D85A21">
        <w:rPr>
          <w:rFonts w:ascii="Calibri" w:hAnsi="Calibri" w:cs="Calibri"/>
        </w:rPr>
        <w:t>other</w:t>
      </w:r>
      <w:r w:rsidR="00760ED2" w:rsidRPr="00D85A21">
        <w:rPr>
          <w:rFonts w:ascii="Calibri" w:hAnsi="Calibri" w:cs="Calibri"/>
        </w:rPr>
        <w:t xml:space="preserve"> </w:t>
      </w:r>
      <w:sdt>
        <w:sdtPr>
          <w:rPr>
            <w:rFonts w:ascii="Calibri" w:hAnsi="Calibri" w:cs="Calibri"/>
          </w:rPr>
          <w:id w:val="-1566092918"/>
          <w14:checkbox>
            <w14:checked w14:val="0"/>
            <w14:checkedState w14:val="2612" w14:font="MS Gothic"/>
            <w14:uncheckedState w14:val="2610" w14:font="MS Gothic"/>
          </w14:checkbox>
        </w:sdtPr>
        <w:sdtEndPr/>
        <w:sdtContent>
          <w:r w:rsidR="00760ED2" w:rsidRPr="00D85A21">
            <w:rPr>
              <w:rFonts w:ascii="Segoe UI Symbol" w:eastAsia="MS Gothic" w:hAnsi="Segoe UI Symbol" w:cs="Segoe UI Symbol"/>
            </w:rPr>
            <w:t>☐</w:t>
          </w:r>
        </w:sdtContent>
      </w:sdt>
    </w:p>
    <w:p w14:paraId="25377977" w14:textId="77777777" w:rsidR="00760ED2" w:rsidRPr="00D85A21" w:rsidRDefault="00760ED2" w:rsidP="00760ED2">
      <w:pPr>
        <w:spacing w:after="0" w:line="276" w:lineRule="auto"/>
        <w:rPr>
          <w:rFonts w:ascii="Calibri" w:hAnsi="Calibri" w:cs="Calibri"/>
        </w:rPr>
      </w:pPr>
    </w:p>
    <w:p w14:paraId="25A64A2C" w14:textId="2B241877"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Duration of authorisation requested or date on which the service ends:</w:t>
      </w:r>
    </w:p>
    <w:p w14:paraId="77783F5D" w14:textId="0B208363" w:rsidR="002966DA" w:rsidRPr="00D85A21" w:rsidRDefault="002966DA" w:rsidP="00760ED2">
      <w:pPr>
        <w:pStyle w:val="ListParagraph"/>
        <w:spacing w:after="0" w:line="276" w:lineRule="auto"/>
        <w:ind w:left="360"/>
        <w:rPr>
          <w:rFonts w:ascii="Calibri" w:hAnsi="Calibri" w:cs="Calibri"/>
        </w:rPr>
      </w:pPr>
      <w:r w:rsidRPr="00D85A21">
        <w:rPr>
          <w:rFonts w:ascii="Calibri" w:hAnsi="Calibri" w:cs="Calibri"/>
        </w:rPr>
        <w:t xml:space="preserve">. . . . . . . . . . . . . . . . . . . . . . . . . . . . . . . . . . . . . . . . . . . . . . . . . . . . . . . . . . . . . . . . . . . . . . . . . . . . . </w:t>
      </w:r>
      <w:r w:rsidR="00760ED2" w:rsidRPr="00D85A21">
        <w:rPr>
          <w:rFonts w:ascii="Calibri" w:hAnsi="Calibri" w:cs="Calibri"/>
        </w:rPr>
        <w:t>. . . . . . . . .</w:t>
      </w:r>
    </w:p>
    <w:p w14:paraId="18D4CD63" w14:textId="77777777" w:rsidR="00760ED2" w:rsidRPr="00D85A21" w:rsidRDefault="00760ED2" w:rsidP="00760ED2">
      <w:pPr>
        <w:pStyle w:val="ListParagraph"/>
        <w:spacing w:after="0" w:line="276" w:lineRule="auto"/>
        <w:ind w:left="360"/>
        <w:rPr>
          <w:rFonts w:ascii="Calibri" w:hAnsi="Calibri" w:cs="Calibri"/>
        </w:rPr>
      </w:pPr>
    </w:p>
    <w:p w14:paraId="238E0F3D" w14:textId="56A3C8BE" w:rsidR="002966DA" w:rsidRPr="00D85A21" w:rsidRDefault="002966DA" w:rsidP="00D85A21">
      <w:pPr>
        <w:pStyle w:val="ListParagraph"/>
        <w:numPr>
          <w:ilvl w:val="0"/>
          <w:numId w:val="1"/>
        </w:numPr>
        <w:spacing w:after="0" w:line="276" w:lineRule="auto"/>
        <w:ind w:right="-143"/>
        <w:rPr>
          <w:rFonts w:ascii="Calibri" w:hAnsi="Calibri" w:cs="Calibri"/>
        </w:rPr>
      </w:pPr>
      <w:r w:rsidRPr="00D85A21">
        <w:rPr>
          <w:rFonts w:ascii="Calibri" w:hAnsi="Calibri" w:cs="Calibri"/>
        </w:rPr>
        <w:t>Principal route of service (underline passenger pick-up and set-down points, with full addresses): (</w:t>
      </w:r>
      <w:r w:rsidR="002A66A7" w:rsidRPr="00D85A21">
        <w:rPr>
          <w:rStyle w:val="FootnoteReference"/>
          <w:rFonts w:ascii="Calibri" w:hAnsi="Calibri" w:cs="Calibri"/>
        </w:rPr>
        <w:footnoteReference w:id="5"/>
      </w:r>
      <w:r w:rsidRPr="00D85A21">
        <w:rPr>
          <w:rFonts w:ascii="Calibri" w:hAnsi="Calibri" w:cs="Calibri"/>
        </w:rPr>
        <w:t>)</w:t>
      </w:r>
    </w:p>
    <w:p w14:paraId="1AAA2387" w14:textId="77777777" w:rsidR="00D85A21" w:rsidRPr="00D85A21" w:rsidRDefault="00D85A21" w:rsidP="00D85A21">
      <w:pPr>
        <w:spacing w:after="0" w:line="276" w:lineRule="auto"/>
        <w:ind w:right="-143"/>
        <w:rPr>
          <w:rFonts w:ascii="Calibri" w:hAnsi="Calibri" w:cs="Calibri"/>
        </w:rPr>
      </w:pPr>
    </w:p>
    <w:p w14:paraId="16E2A63C" w14:textId="0B6AF6CE" w:rsidR="00760ED2" w:rsidRPr="00D85A21" w:rsidRDefault="00760ED2" w:rsidP="00760ED2">
      <w:pPr>
        <w:pStyle w:val="ListParagraph"/>
        <w:spacing w:after="0" w:line="276" w:lineRule="auto"/>
        <w:ind w:left="360"/>
        <w:rPr>
          <w:rFonts w:ascii="Calibri" w:hAnsi="Calibri" w:cs="Calibri"/>
        </w:rPr>
      </w:pPr>
      <w:r w:rsidRPr="00D85A21">
        <w:rPr>
          <w:rFonts w:ascii="Calibri" w:hAnsi="Calibri" w:cs="Calibri"/>
        </w:rPr>
        <w:t>. . . . . . . . . . . . . . . . . . . . . . . . . . . . . . . . . . . . . . . . . . . . . . . . . . . . . . . . . . . . . . . . . . . . . . . . . . . . . . . . . . . . . .</w:t>
      </w:r>
    </w:p>
    <w:p w14:paraId="38493ABF" w14:textId="77777777" w:rsidR="00760ED2" w:rsidRPr="00D85A21" w:rsidRDefault="00760ED2" w:rsidP="00760ED2">
      <w:pPr>
        <w:pStyle w:val="ListParagraph"/>
        <w:spacing w:after="0" w:line="276" w:lineRule="auto"/>
        <w:ind w:left="360"/>
        <w:rPr>
          <w:rFonts w:ascii="Calibri" w:hAnsi="Calibri" w:cs="Calibri"/>
        </w:rPr>
      </w:pPr>
    </w:p>
    <w:p w14:paraId="5FA78030" w14:textId="37ED934B" w:rsidR="00760ED2" w:rsidRPr="00D85A21" w:rsidRDefault="00760ED2" w:rsidP="00760ED2">
      <w:pPr>
        <w:pStyle w:val="ListParagraph"/>
        <w:spacing w:after="0" w:line="276" w:lineRule="auto"/>
        <w:ind w:left="360"/>
        <w:rPr>
          <w:rFonts w:ascii="Calibri" w:hAnsi="Calibri" w:cs="Calibri"/>
        </w:rPr>
      </w:pPr>
      <w:r w:rsidRPr="00D85A21">
        <w:rPr>
          <w:rFonts w:ascii="Calibri" w:hAnsi="Calibri" w:cs="Calibri"/>
        </w:rPr>
        <w:t>. . . . . . . . . . . . . . . . . . . . . . . . . . . . . . . . . . . . . . . . . . . . . . . . . . . . . . . . . . . . . . . . . . . . . . . . . . . . . . . . . . . . . .</w:t>
      </w:r>
    </w:p>
    <w:p w14:paraId="790587D1" w14:textId="77777777" w:rsidR="00760ED2" w:rsidRPr="00D85A21" w:rsidRDefault="00760ED2" w:rsidP="00760ED2">
      <w:pPr>
        <w:pStyle w:val="ListParagraph"/>
        <w:spacing w:after="0" w:line="276" w:lineRule="auto"/>
        <w:ind w:left="360"/>
        <w:rPr>
          <w:rFonts w:ascii="Calibri" w:hAnsi="Calibri" w:cs="Calibri"/>
        </w:rPr>
      </w:pPr>
    </w:p>
    <w:p w14:paraId="76BA571C" w14:textId="624F751C"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 xml:space="preserve">Period of operation: </w:t>
      </w:r>
      <w:r w:rsidR="00760ED2" w:rsidRPr="00D85A21">
        <w:rPr>
          <w:rFonts w:ascii="Calibri" w:hAnsi="Calibri" w:cs="Calibri"/>
        </w:rPr>
        <w:t xml:space="preserve">. . . . . . . . . . . . . . . . . . . . . . . . . . . . . . . . . . . . . . . . . . . . . . . . . . . . . . . . . . . . . . . </w:t>
      </w:r>
      <w:r w:rsidR="00D85A21" w:rsidRPr="00D85A21">
        <w:rPr>
          <w:rFonts w:ascii="Calibri" w:hAnsi="Calibri" w:cs="Calibri"/>
        </w:rPr>
        <w:t>. . . . . .</w:t>
      </w:r>
    </w:p>
    <w:p w14:paraId="53E8ADC3" w14:textId="77777777" w:rsidR="00760ED2" w:rsidRPr="00D85A21" w:rsidRDefault="00760ED2" w:rsidP="00760ED2">
      <w:pPr>
        <w:spacing w:after="0" w:line="276" w:lineRule="auto"/>
        <w:rPr>
          <w:rFonts w:ascii="Calibri" w:hAnsi="Calibri" w:cs="Calibri"/>
        </w:rPr>
      </w:pPr>
    </w:p>
    <w:p w14:paraId="342C5D42" w14:textId="0A9C0094"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Frequency (daily, weekly, etc.): . . . . . . . . . . . . . . . . . . . . . . . .</w:t>
      </w:r>
      <w:r w:rsidR="00760ED2" w:rsidRPr="00D85A21">
        <w:rPr>
          <w:rFonts w:ascii="Calibri" w:hAnsi="Calibri" w:cs="Calibri"/>
        </w:rPr>
        <w:t xml:space="preserve"> . . . . . . . . . . . . . . . . . . . . . . . . . . . . . </w:t>
      </w:r>
      <w:r w:rsidR="00D85A21" w:rsidRPr="00D85A21">
        <w:rPr>
          <w:rFonts w:ascii="Calibri" w:hAnsi="Calibri" w:cs="Calibri"/>
        </w:rPr>
        <w:t xml:space="preserve">. </w:t>
      </w:r>
      <w:proofErr w:type="gramStart"/>
      <w:r w:rsidR="00D85A21" w:rsidRPr="00D85A21">
        <w:rPr>
          <w:rFonts w:ascii="Calibri" w:hAnsi="Calibri" w:cs="Calibri"/>
        </w:rPr>
        <w:t>. . . .</w:t>
      </w:r>
      <w:proofErr w:type="gramEnd"/>
      <w:r w:rsidR="00D85A21" w:rsidRPr="00D85A21">
        <w:rPr>
          <w:rFonts w:ascii="Calibri" w:hAnsi="Calibri" w:cs="Calibri"/>
        </w:rPr>
        <w:t xml:space="preserve"> . </w:t>
      </w:r>
    </w:p>
    <w:p w14:paraId="7189D718" w14:textId="77777777" w:rsidR="00760ED2" w:rsidRPr="00D85A21" w:rsidRDefault="00760ED2" w:rsidP="00760ED2">
      <w:pPr>
        <w:spacing w:after="0" w:line="276" w:lineRule="auto"/>
        <w:rPr>
          <w:rFonts w:ascii="Calibri" w:hAnsi="Calibri" w:cs="Calibri"/>
        </w:rPr>
      </w:pPr>
    </w:p>
    <w:p w14:paraId="29C42931" w14:textId="0269C8E4"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Fares . . . . . . . . . . . . . . .. . . . . . . . . . . . . . . . . . . . . . . . . . . . . . . . . . . . . Annex attached.</w:t>
      </w:r>
    </w:p>
    <w:p w14:paraId="3DA1ACBF" w14:textId="77777777" w:rsidR="00760ED2" w:rsidRPr="00D85A21" w:rsidRDefault="00760ED2" w:rsidP="00760ED2">
      <w:pPr>
        <w:spacing w:after="0" w:line="276" w:lineRule="auto"/>
        <w:rPr>
          <w:rFonts w:ascii="Calibri" w:hAnsi="Calibri" w:cs="Calibri"/>
        </w:rPr>
      </w:pPr>
    </w:p>
    <w:p w14:paraId="613A8A44" w14:textId="01D71D53"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Enclose a driving schedule to permit verification of compliance with the international rules on driving times and rest time periods.</w:t>
      </w:r>
    </w:p>
    <w:p w14:paraId="13A999AC" w14:textId="77777777" w:rsidR="00760ED2" w:rsidRPr="00D85A21" w:rsidRDefault="00760ED2" w:rsidP="00760ED2">
      <w:pPr>
        <w:spacing w:after="0" w:line="276" w:lineRule="auto"/>
        <w:rPr>
          <w:rFonts w:ascii="Calibri" w:hAnsi="Calibri" w:cs="Calibri"/>
        </w:rPr>
      </w:pPr>
    </w:p>
    <w:p w14:paraId="6F35249A" w14:textId="52DD6CF3" w:rsidR="002966DA" w:rsidRPr="002966DA" w:rsidRDefault="002966DA" w:rsidP="00760ED2">
      <w:pPr>
        <w:pStyle w:val="ListParagraph"/>
        <w:numPr>
          <w:ilvl w:val="0"/>
          <w:numId w:val="1"/>
        </w:numPr>
        <w:spacing w:after="0" w:line="276" w:lineRule="auto"/>
        <w:rPr>
          <w:rFonts w:ascii="Calibri" w:hAnsi="Calibri" w:cs="Calibri"/>
        </w:rPr>
      </w:pPr>
      <w:r w:rsidRPr="002966DA">
        <w:rPr>
          <w:rFonts w:ascii="Calibri" w:hAnsi="Calibri" w:cs="Calibri"/>
        </w:rPr>
        <w:t>Number of authorisations or of certified true copies of authorisations requested: (</w:t>
      </w:r>
      <w:r w:rsidR="002A66A7" w:rsidRPr="00D85A21">
        <w:rPr>
          <w:rStyle w:val="FootnoteReference"/>
          <w:rFonts w:ascii="Calibri" w:hAnsi="Calibri" w:cs="Calibri"/>
        </w:rPr>
        <w:footnoteReference w:id="6"/>
      </w:r>
      <w:r w:rsidRPr="002966DA">
        <w:rPr>
          <w:rFonts w:ascii="Calibri" w:hAnsi="Calibri" w:cs="Calibri"/>
        </w:rPr>
        <w:t>)</w:t>
      </w:r>
    </w:p>
    <w:p w14:paraId="1C6E4189" w14:textId="6CA4A28A" w:rsidR="002966DA" w:rsidRPr="00D85A21" w:rsidRDefault="00760ED2" w:rsidP="00760ED2">
      <w:pPr>
        <w:pStyle w:val="ListParagraph"/>
        <w:spacing w:after="0" w:line="276" w:lineRule="auto"/>
        <w:ind w:left="360"/>
        <w:rPr>
          <w:rFonts w:ascii="Calibri" w:hAnsi="Calibri" w:cs="Calibri"/>
        </w:rPr>
      </w:pPr>
      <w:r w:rsidRPr="00D85A21">
        <w:rPr>
          <w:rFonts w:ascii="Calibri" w:hAnsi="Calibri" w:cs="Calibri"/>
        </w:rPr>
        <w:t>. . . . . . . . . . . . . . . . . . . . . . . . . . . . . . . . . . . . . . . . . . . . . . . . . . . . . . . . . . . . . . . . . . . . . . . . . . . . . . . . . . . . . .</w:t>
      </w:r>
    </w:p>
    <w:p w14:paraId="0B42BB66" w14:textId="77777777" w:rsidR="00760ED2" w:rsidRPr="00D85A21" w:rsidRDefault="00760ED2" w:rsidP="00760ED2">
      <w:pPr>
        <w:pStyle w:val="ListParagraph"/>
        <w:spacing w:after="0" w:line="276" w:lineRule="auto"/>
        <w:ind w:left="360"/>
        <w:rPr>
          <w:rFonts w:ascii="Calibri" w:hAnsi="Calibri" w:cs="Calibri"/>
        </w:rPr>
      </w:pPr>
    </w:p>
    <w:p w14:paraId="608FEFEE" w14:textId="1E2EFA3D" w:rsidR="002966DA" w:rsidRPr="00D85A21" w:rsidRDefault="002966DA" w:rsidP="00760ED2">
      <w:pPr>
        <w:pStyle w:val="ListParagraph"/>
        <w:numPr>
          <w:ilvl w:val="0"/>
          <w:numId w:val="1"/>
        </w:numPr>
        <w:spacing w:after="0" w:line="276" w:lineRule="auto"/>
        <w:rPr>
          <w:rFonts w:ascii="Calibri" w:hAnsi="Calibri" w:cs="Calibri"/>
        </w:rPr>
      </w:pPr>
      <w:r w:rsidRPr="00D85A21">
        <w:rPr>
          <w:rFonts w:ascii="Calibri" w:hAnsi="Calibri" w:cs="Calibri"/>
        </w:rPr>
        <w:t>Any additional information:</w:t>
      </w:r>
    </w:p>
    <w:p w14:paraId="2720CF9E" w14:textId="2A8EB971" w:rsidR="002966DA" w:rsidRPr="00D85A21" w:rsidRDefault="00760ED2" w:rsidP="00760ED2">
      <w:pPr>
        <w:pStyle w:val="ListParagraph"/>
        <w:spacing w:after="0" w:line="276" w:lineRule="auto"/>
        <w:ind w:left="360"/>
        <w:rPr>
          <w:rFonts w:ascii="Calibri" w:hAnsi="Calibri" w:cs="Calibri"/>
        </w:rPr>
      </w:pPr>
      <w:r w:rsidRPr="00D85A21">
        <w:rPr>
          <w:rFonts w:ascii="Calibri" w:hAnsi="Calibri" w:cs="Calibri"/>
        </w:rPr>
        <w:t>. . . . . . . . . . . . . . . . . . . . . . . . . . . . . . . . . . . . . . . . . . . . . . . . . . . . . . . . . . . . . . . . . . . . . . . . . . . . . . . . . . . . . .</w:t>
      </w:r>
    </w:p>
    <w:p w14:paraId="76D2EDCB" w14:textId="77777777" w:rsidR="00D85A21" w:rsidRPr="00D85A21" w:rsidRDefault="00D85A21" w:rsidP="00D85A21">
      <w:pPr>
        <w:spacing w:after="0" w:line="276" w:lineRule="auto"/>
        <w:rPr>
          <w:rFonts w:ascii="Calibri" w:hAnsi="Calibri" w:cs="Calibri"/>
          <w:sz w:val="14"/>
          <w:szCs w:val="14"/>
        </w:rPr>
      </w:pPr>
    </w:p>
    <w:p w14:paraId="4082D1A6" w14:textId="77777777" w:rsidR="00D85A21" w:rsidRPr="00D85A21" w:rsidRDefault="00D85A21" w:rsidP="00D85A21">
      <w:pPr>
        <w:spacing w:after="0" w:line="276" w:lineRule="auto"/>
        <w:rPr>
          <w:rFonts w:ascii="Calibri" w:hAnsi="Calibri" w:cs="Calibri"/>
          <w:sz w:val="14"/>
          <w:szCs w:val="14"/>
        </w:rPr>
      </w:pPr>
    </w:p>
    <w:p w14:paraId="71CA239B" w14:textId="35539DB2"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___________________________</w:t>
      </w:r>
      <w:r w:rsidR="00760ED2" w:rsidRPr="00D85A21">
        <w:rPr>
          <w:rFonts w:ascii="Calibri" w:hAnsi="Calibri" w:cs="Calibri"/>
        </w:rPr>
        <w:t>_____</w:t>
      </w:r>
      <w:r w:rsidRPr="00D85A21">
        <w:rPr>
          <w:rFonts w:ascii="Calibri" w:hAnsi="Calibri" w:cs="Calibri"/>
        </w:rPr>
        <w:t>__</w:t>
      </w:r>
      <w:r w:rsidRPr="00D85A21">
        <w:rPr>
          <w:rFonts w:ascii="Calibri" w:hAnsi="Calibri" w:cs="Calibri"/>
        </w:rPr>
        <w:tab/>
      </w:r>
      <w:r w:rsidRPr="00D85A21">
        <w:rPr>
          <w:rFonts w:ascii="Calibri" w:hAnsi="Calibri" w:cs="Calibri"/>
        </w:rPr>
        <w:tab/>
      </w:r>
      <w:r w:rsidR="00760ED2" w:rsidRPr="00D85A21">
        <w:rPr>
          <w:rFonts w:ascii="Calibri" w:hAnsi="Calibri" w:cs="Calibri"/>
        </w:rPr>
        <w:t>__________________________________</w:t>
      </w:r>
    </w:p>
    <w:p w14:paraId="0818E446" w14:textId="3C0456D9" w:rsidR="002966DA" w:rsidRPr="00D85A21" w:rsidRDefault="002966DA" w:rsidP="00760ED2">
      <w:pPr>
        <w:pStyle w:val="ListParagraph"/>
        <w:spacing w:after="0" w:line="276" w:lineRule="auto"/>
        <w:ind w:left="0"/>
        <w:rPr>
          <w:rFonts w:ascii="Calibri" w:hAnsi="Calibri" w:cs="Calibri"/>
        </w:rPr>
      </w:pPr>
      <w:r w:rsidRPr="00D85A21">
        <w:rPr>
          <w:rFonts w:ascii="Calibri" w:hAnsi="Calibri" w:cs="Calibri"/>
        </w:rPr>
        <w:t>(Place and Date)</w:t>
      </w:r>
      <w:r w:rsidRPr="00D85A21">
        <w:rPr>
          <w:rFonts w:ascii="Calibri" w:hAnsi="Calibri" w:cs="Calibri"/>
        </w:rPr>
        <w:tab/>
      </w:r>
      <w:r w:rsidRPr="00D85A21">
        <w:rPr>
          <w:rFonts w:ascii="Calibri" w:hAnsi="Calibri" w:cs="Calibri"/>
        </w:rPr>
        <w:tab/>
      </w:r>
      <w:r w:rsidRPr="00D85A21">
        <w:rPr>
          <w:rFonts w:ascii="Calibri" w:hAnsi="Calibri" w:cs="Calibri"/>
        </w:rPr>
        <w:tab/>
      </w:r>
      <w:r w:rsidRPr="00D85A21">
        <w:rPr>
          <w:rFonts w:ascii="Calibri" w:hAnsi="Calibri" w:cs="Calibri"/>
        </w:rPr>
        <w:tab/>
      </w:r>
      <w:r w:rsidRPr="00D85A21">
        <w:rPr>
          <w:rFonts w:ascii="Calibri" w:hAnsi="Calibri" w:cs="Calibri"/>
        </w:rPr>
        <w:tab/>
        <w:t>(Signature of Applicant)</w:t>
      </w:r>
    </w:p>
    <w:p w14:paraId="5CC8B09B" w14:textId="77777777" w:rsidR="00760ED2" w:rsidRPr="00D85A21" w:rsidRDefault="00760ED2" w:rsidP="00760ED2">
      <w:pPr>
        <w:spacing w:after="0" w:line="276" w:lineRule="auto"/>
        <w:rPr>
          <w:rFonts w:ascii="Calibri" w:hAnsi="Calibri" w:cs="Calibri"/>
          <w:sz w:val="6"/>
          <w:szCs w:val="6"/>
        </w:rPr>
      </w:pPr>
    </w:p>
    <w:p w14:paraId="4BE9BDCF" w14:textId="2E145334" w:rsidR="002966DA" w:rsidRPr="00D85A21" w:rsidRDefault="002966DA" w:rsidP="00760ED2">
      <w:pPr>
        <w:spacing w:after="0" w:line="276" w:lineRule="auto"/>
        <w:jc w:val="both"/>
        <w:rPr>
          <w:rFonts w:ascii="Calibri" w:hAnsi="Calibri" w:cs="Calibri"/>
        </w:rPr>
      </w:pPr>
      <w:r w:rsidRPr="00D85A21">
        <w:rPr>
          <w:rFonts w:ascii="Calibri" w:hAnsi="Calibri" w:cs="Calibri"/>
        </w:rPr>
        <w:t>The attention of the applicant is drawn to the fact that, since the authorisation or its certified true copy has to be kept on board the vehicle, the number of authorisations or certified true copies, issued by the authorising authority, which the applicant must have should correspond to the number of vehicles needed for carrying out the service requested at the same time.</w:t>
      </w:r>
    </w:p>
    <w:p w14:paraId="61239034" w14:textId="1A2C056D" w:rsidR="002966DA" w:rsidRPr="00D85A21" w:rsidRDefault="002966DA" w:rsidP="00760ED2">
      <w:pPr>
        <w:spacing w:after="0" w:line="276" w:lineRule="auto"/>
        <w:jc w:val="both"/>
        <w:rPr>
          <w:rFonts w:ascii="Calibri" w:hAnsi="Calibri" w:cs="Calibri"/>
          <w:b/>
          <w:bCs/>
        </w:rPr>
      </w:pPr>
      <w:r w:rsidRPr="00D85A21">
        <w:rPr>
          <w:rFonts w:ascii="Calibri" w:hAnsi="Calibri" w:cs="Calibri"/>
          <w:b/>
          <w:bCs/>
        </w:rPr>
        <w:t>Important notice</w:t>
      </w:r>
    </w:p>
    <w:p w14:paraId="2C600B36" w14:textId="77777777" w:rsidR="002966DA" w:rsidRPr="00D85A21" w:rsidRDefault="002966DA" w:rsidP="00760ED2">
      <w:pPr>
        <w:spacing w:after="0" w:line="276" w:lineRule="auto"/>
        <w:jc w:val="both"/>
        <w:rPr>
          <w:rFonts w:ascii="Calibri" w:hAnsi="Calibri" w:cs="Calibri"/>
        </w:rPr>
      </w:pPr>
      <w:proofErr w:type="gramStart"/>
      <w:r w:rsidRPr="00D85A21">
        <w:rPr>
          <w:rFonts w:ascii="Calibri" w:hAnsi="Calibri" w:cs="Calibri"/>
        </w:rPr>
        <w:t>In particular the</w:t>
      </w:r>
      <w:proofErr w:type="gramEnd"/>
      <w:r w:rsidRPr="00D85A21">
        <w:rPr>
          <w:rFonts w:ascii="Calibri" w:hAnsi="Calibri" w:cs="Calibri"/>
        </w:rPr>
        <w:t xml:space="preserve"> following must be attached to the application:</w:t>
      </w:r>
    </w:p>
    <w:p w14:paraId="7B9AD4CE" w14:textId="118626E3" w:rsidR="002966DA" w:rsidRPr="00D85A21" w:rsidRDefault="002966DA" w:rsidP="00760ED2">
      <w:pPr>
        <w:pStyle w:val="ListParagraph"/>
        <w:numPr>
          <w:ilvl w:val="0"/>
          <w:numId w:val="2"/>
        </w:numPr>
        <w:spacing w:after="0" w:line="276" w:lineRule="auto"/>
        <w:jc w:val="both"/>
        <w:rPr>
          <w:rFonts w:ascii="Calibri" w:hAnsi="Calibri" w:cs="Calibri"/>
        </w:rPr>
      </w:pPr>
      <w:r w:rsidRPr="00D85A21">
        <w:rPr>
          <w:rFonts w:ascii="Calibri" w:hAnsi="Calibri" w:cs="Calibri"/>
        </w:rPr>
        <w:t>the timetable including the time slots for controls at relevant border crossings;</w:t>
      </w:r>
    </w:p>
    <w:p w14:paraId="4AEBF16E" w14:textId="6EEB24DF" w:rsidR="002966DA" w:rsidRPr="00D85A21" w:rsidRDefault="002966DA" w:rsidP="00760ED2">
      <w:pPr>
        <w:pStyle w:val="ListParagraph"/>
        <w:numPr>
          <w:ilvl w:val="0"/>
          <w:numId w:val="2"/>
        </w:numPr>
        <w:spacing w:after="0" w:line="276" w:lineRule="auto"/>
        <w:jc w:val="both"/>
        <w:rPr>
          <w:rFonts w:ascii="Calibri" w:hAnsi="Calibri" w:cs="Calibri"/>
        </w:rPr>
      </w:pPr>
      <w:r w:rsidRPr="00D85A21">
        <w:rPr>
          <w:rFonts w:ascii="Calibri" w:hAnsi="Calibri" w:cs="Calibri"/>
        </w:rPr>
        <w:t>a certified true copy of the operator’s (or operators’) licence(s) for the international carriage of passengers by road provided for according to national or Union legislation;</w:t>
      </w:r>
    </w:p>
    <w:p w14:paraId="47F5A78A" w14:textId="6650AF05" w:rsidR="002966DA" w:rsidRPr="00D85A21" w:rsidRDefault="002966DA" w:rsidP="00760ED2">
      <w:pPr>
        <w:pStyle w:val="ListParagraph"/>
        <w:numPr>
          <w:ilvl w:val="0"/>
          <w:numId w:val="2"/>
        </w:numPr>
        <w:spacing w:after="0" w:line="276" w:lineRule="auto"/>
        <w:jc w:val="both"/>
        <w:rPr>
          <w:rFonts w:ascii="Calibri" w:hAnsi="Calibri" w:cs="Calibri"/>
        </w:rPr>
      </w:pPr>
      <w:r w:rsidRPr="00D85A21">
        <w:rPr>
          <w:rFonts w:ascii="Calibri" w:hAnsi="Calibri" w:cs="Calibri"/>
        </w:rPr>
        <w:t>a map on an appropriate scale on which are marked the route and the stopping points at which passengers are to be taken up or set down;</w:t>
      </w:r>
    </w:p>
    <w:p w14:paraId="6430DC2A" w14:textId="2601E890" w:rsidR="002966DA" w:rsidRPr="00D85A21" w:rsidRDefault="002966DA" w:rsidP="00760ED2">
      <w:pPr>
        <w:pStyle w:val="ListParagraph"/>
        <w:numPr>
          <w:ilvl w:val="0"/>
          <w:numId w:val="2"/>
        </w:numPr>
        <w:spacing w:after="0" w:line="276" w:lineRule="auto"/>
        <w:jc w:val="both"/>
        <w:rPr>
          <w:rFonts w:ascii="Calibri" w:hAnsi="Calibri" w:cs="Calibri"/>
        </w:rPr>
      </w:pPr>
      <w:r w:rsidRPr="00D85A21">
        <w:rPr>
          <w:rFonts w:ascii="Calibri" w:hAnsi="Calibri" w:cs="Calibri"/>
        </w:rPr>
        <w:t>a driving schedule to permit verification of compliance with the international rules on driving times and rest periods;</w:t>
      </w:r>
    </w:p>
    <w:p w14:paraId="79E74CE0" w14:textId="4A4AB1D9" w:rsidR="00760ED2" w:rsidRPr="00D85A21" w:rsidRDefault="002966DA" w:rsidP="00760ED2">
      <w:pPr>
        <w:pStyle w:val="ListParagraph"/>
        <w:numPr>
          <w:ilvl w:val="0"/>
          <w:numId w:val="2"/>
        </w:numPr>
        <w:spacing w:after="0" w:line="276" w:lineRule="auto"/>
        <w:jc w:val="both"/>
        <w:rPr>
          <w:rFonts w:ascii="Calibri" w:hAnsi="Calibri" w:cs="Calibri"/>
        </w:rPr>
      </w:pPr>
      <w:r w:rsidRPr="00D85A21">
        <w:rPr>
          <w:rFonts w:ascii="Calibri" w:hAnsi="Calibri" w:cs="Calibri"/>
        </w:rPr>
        <w:t>any appropriate information concerning coach and bus terminals.</w:t>
      </w:r>
    </w:p>
    <w:sectPr w:rsidR="00760ED2" w:rsidRPr="00D85A21" w:rsidSect="00027EF9">
      <w:headerReference w:type="default" r:id="rId9"/>
      <w:pgSz w:w="11906" w:h="16838"/>
      <w:pgMar w:top="992"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DAE2" w14:textId="77777777" w:rsidR="006D0AB4" w:rsidRDefault="006D0AB4" w:rsidP="002966DA">
      <w:pPr>
        <w:spacing w:after="0" w:line="240" w:lineRule="auto"/>
      </w:pPr>
      <w:r>
        <w:separator/>
      </w:r>
    </w:p>
  </w:endnote>
  <w:endnote w:type="continuationSeparator" w:id="0">
    <w:p w14:paraId="4C2DC5FF" w14:textId="77777777" w:rsidR="006D0AB4" w:rsidRDefault="006D0AB4" w:rsidP="00296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7379" w14:textId="77777777" w:rsidR="006D0AB4" w:rsidRDefault="006D0AB4" w:rsidP="002966DA">
      <w:pPr>
        <w:spacing w:after="0" w:line="240" w:lineRule="auto"/>
      </w:pPr>
      <w:r>
        <w:separator/>
      </w:r>
    </w:p>
  </w:footnote>
  <w:footnote w:type="continuationSeparator" w:id="0">
    <w:p w14:paraId="3AD8731B" w14:textId="77777777" w:rsidR="006D0AB4" w:rsidRDefault="006D0AB4" w:rsidP="002966DA">
      <w:pPr>
        <w:spacing w:after="0" w:line="240" w:lineRule="auto"/>
      </w:pPr>
      <w:r>
        <w:continuationSeparator/>
      </w:r>
    </w:p>
  </w:footnote>
  <w:footnote w:id="1">
    <w:p w14:paraId="63010F59" w14:textId="0C83A78D" w:rsidR="002966DA" w:rsidRPr="00D85A21" w:rsidRDefault="002966DA">
      <w:pPr>
        <w:pStyle w:val="FootnoteText"/>
        <w:rPr>
          <w:rFonts w:ascii="Calibri" w:hAnsi="Calibri" w:cs="Calibri"/>
        </w:rPr>
      </w:pPr>
      <w:r w:rsidRPr="00D85A21">
        <w:rPr>
          <w:rStyle w:val="FootnoteReference"/>
          <w:rFonts w:ascii="Calibri" w:hAnsi="Calibri" w:cs="Calibri"/>
          <w:b/>
          <w:bCs/>
        </w:rPr>
        <w:footnoteRef/>
      </w:r>
      <w:r w:rsidRPr="00D85A21">
        <w:rPr>
          <w:rFonts w:ascii="Calibri" w:hAnsi="Calibri" w:cs="Calibri"/>
        </w:rPr>
        <w:t xml:space="preserve"> Tick or complete as appropriate.</w:t>
      </w:r>
    </w:p>
  </w:footnote>
  <w:footnote w:id="2">
    <w:p w14:paraId="3A66E3AC" w14:textId="2DF10FB9" w:rsidR="002966DA" w:rsidRPr="00D85A21" w:rsidRDefault="002966DA">
      <w:pPr>
        <w:pStyle w:val="FootnoteText"/>
        <w:rPr>
          <w:rFonts w:ascii="Calibri" w:hAnsi="Calibri" w:cs="Calibri"/>
        </w:rPr>
      </w:pPr>
      <w:r w:rsidRPr="00D85A21">
        <w:rPr>
          <w:rStyle w:val="FootnoteReference"/>
          <w:rFonts w:ascii="Calibri" w:hAnsi="Calibri" w:cs="Calibri"/>
          <w:b/>
          <w:bCs/>
        </w:rPr>
        <w:footnoteRef/>
      </w:r>
      <w:r w:rsidRPr="00D85A21">
        <w:rPr>
          <w:rFonts w:ascii="Calibri" w:hAnsi="Calibri" w:cs="Calibri"/>
        </w:rPr>
        <w:t xml:space="preserve"> Tick or complete as appropriate.</w:t>
      </w:r>
    </w:p>
  </w:footnote>
  <w:footnote w:id="3">
    <w:p w14:paraId="0730E2F7" w14:textId="0C66AB7D" w:rsidR="002A66A7" w:rsidRDefault="002A66A7">
      <w:pPr>
        <w:pStyle w:val="FootnoteText"/>
      </w:pPr>
      <w:r w:rsidRPr="00D85A21">
        <w:rPr>
          <w:rStyle w:val="FootnoteReference"/>
          <w:rFonts w:ascii="Calibri" w:hAnsi="Calibri" w:cs="Calibri"/>
          <w:b/>
          <w:bCs/>
        </w:rPr>
        <w:footnoteRef/>
      </w:r>
      <w:r w:rsidRPr="00D85A21">
        <w:rPr>
          <w:rFonts w:ascii="Calibri" w:hAnsi="Calibri" w:cs="Calibri"/>
        </w:rPr>
        <w:t xml:space="preserve"> Attach list if applicable.</w:t>
      </w:r>
    </w:p>
  </w:footnote>
  <w:footnote w:id="4">
    <w:p w14:paraId="78F70546" w14:textId="3986E98B" w:rsidR="002A66A7" w:rsidRPr="00D85A21" w:rsidRDefault="002A66A7">
      <w:pPr>
        <w:pStyle w:val="FootnoteText"/>
        <w:rPr>
          <w:rFonts w:ascii="Calibri" w:hAnsi="Calibri" w:cs="Calibri"/>
        </w:rPr>
      </w:pPr>
      <w:r w:rsidRPr="00D85A21">
        <w:rPr>
          <w:rStyle w:val="FootnoteReference"/>
          <w:rFonts w:ascii="Calibri" w:hAnsi="Calibri" w:cs="Calibri"/>
        </w:rPr>
        <w:footnoteRef/>
      </w:r>
      <w:r w:rsidRPr="00D85A21">
        <w:rPr>
          <w:rFonts w:ascii="Calibri" w:hAnsi="Calibri" w:cs="Calibri"/>
        </w:rPr>
        <w:t xml:space="preserve"> Tick or complete as appropriate.</w:t>
      </w:r>
    </w:p>
  </w:footnote>
  <w:footnote w:id="5">
    <w:p w14:paraId="1F070F90" w14:textId="3FED95BE" w:rsidR="002A66A7" w:rsidRPr="00D85A21" w:rsidRDefault="002A66A7" w:rsidP="002A66A7">
      <w:pPr>
        <w:pStyle w:val="FootnoteText"/>
        <w:rPr>
          <w:rFonts w:ascii="Calibri" w:hAnsi="Calibri" w:cs="Calibri"/>
        </w:rPr>
      </w:pPr>
      <w:r w:rsidRPr="00D85A21">
        <w:rPr>
          <w:rStyle w:val="FootnoteReference"/>
          <w:rFonts w:ascii="Calibri" w:hAnsi="Calibri" w:cs="Calibri"/>
        </w:rPr>
        <w:footnoteRef/>
      </w:r>
      <w:r w:rsidRPr="00D85A21">
        <w:rPr>
          <w:rFonts w:ascii="Calibri" w:hAnsi="Calibri" w:cs="Calibri"/>
        </w:rPr>
        <w:t xml:space="preserve"> The authorising authority may request a full list of passenger pick-up and set-down points with full addresses to be attached separately to this application form.</w:t>
      </w:r>
    </w:p>
  </w:footnote>
  <w:footnote w:id="6">
    <w:p w14:paraId="572DBC63" w14:textId="17B26B61" w:rsidR="002A66A7" w:rsidRDefault="002A66A7">
      <w:pPr>
        <w:pStyle w:val="FootnoteText"/>
      </w:pPr>
      <w:r w:rsidRPr="00D85A21">
        <w:rPr>
          <w:rStyle w:val="FootnoteReference"/>
          <w:rFonts w:ascii="Calibri" w:hAnsi="Calibri" w:cs="Calibri"/>
        </w:rPr>
        <w:footnoteRef/>
      </w:r>
      <w:r w:rsidRPr="00D85A21">
        <w:rPr>
          <w:rFonts w:ascii="Calibri" w:hAnsi="Calibri" w:cs="Calibri"/>
        </w:rPr>
        <w:t xml:space="preserve"> Complete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BB71" w14:textId="1F5FA9AD" w:rsidR="00D85A21" w:rsidRDefault="00D85A21" w:rsidP="00D85A21">
    <w:pPr>
      <w:pStyle w:val="Header"/>
      <w:jc w:val="center"/>
    </w:pPr>
    <w:r>
      <w:rPr>
        <w:noProof/>
      </w:rPr>
      <w:drawing>
        <wp:anchor distT="0" distB="0" distL="114300" distR="114300" simplePos="0" relativeHeight="251658240" behindDoc="1" locked="0" layoutInCell="1" allowOverlap="1" wp14:anchorId="5EB523A7" wp14:editId="2015AFA1">
          <wp:simplePos x="0" y="0"/>
          <wp:positionH relativeFrom="page">
            <wp:posOffset>6421120</wp:posOffset>
          </wp:positionH>
          <wp:positionV relativeFrom="paragraph">
            <wp:posOffset>-441589</wp:posOffset>
          </wp:positionV>
          <wp:extent cx="1112627" cy="681933"/>
          <wp:effectExtent l="0" t="0" r="0" b="4445"/>
          <wp:wrapNone/>
          <wp:docPr id="194633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32088" name=""/>
                  <pic:cNvPicPr/>
                </pic:nvPicPr>
                <pic:blipFill>
                  <a:blip r:embed="rId1">
                    <a:extLst>
                      <a:ext uri="{28A0092B-C50C-407E-A947-70E740481C1C}">
                        <a14:useLocalDpi xmlns:a14="http://schemas.microsoft.com/office/drawing/2010/main" val="0"/>
                      </a:ext>
                    </a:extLst>
                  </a:blip>
                  <a:stretch>
                    <a:fillRect/>
                  </a:stretch>
                </pic:blipFill>
                <pic:spPr>
                  <a:xfrm>
                    <a:off x="0" y="0"/>
                    <a:ext cx="1112627" cy="68193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165E" w14:textId="7E98E0EA" w:rsidR="00797509" w:rsidRDefault="00797509" w:rsidP="00D85A21">
    <w:pPr>
      <w:pStyle w:val="Header"/>
      <w:jc w:val="center"/>
    </w:pPr>
    <w:r w:rsidRPr="00797509">
      <w:t>(Second page of the application for authorisation or renewal of authorisation</w:t>
    </w:r>
    <w:r>
      <w:rPr>
        <w:noProof/>
      </w:rPr>
      <w:drawing>
        <wp:anchor distT="0" distB="0" distL="114300" distR="114300" simplePos="0" relativeHeight="251660288" behindDoc="1" locked="0" layoutInCell="1" allowOverlap="1" wp14:anchorId="307AC5C1" wp14:editId="71013A07">
          <wp:simplePos x="0" y="0"/>
          <wp:positionH relativeFrom="page">
            <wp:posOffset>6421120</wp:posOffset>
          </wp:positionH>
          <wp:positionV relativeFrom="paragraph">
            <wp:posOffset>-441589</wp:posOffset>
          </wp:positionV>
          <wp:extent cx="1112627" cy="681933"/>
          <wp:effectExtent l="0" t="0" r="0" b="4445"/>
          <wp:wrapNone/>
          <wp:docPr id="37690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32088" name=""/>
                  <pic:cNvPicPr/>
                </pic:nvPicPr>
                <pic:blipFill>
                  <a:blip r:embed="rId1">
                    <a:extLst>
                      <a:ext uri="{28A0092B-C50C-407E-A947-70E740481C1C}">
                        <a14:useLocalDpi xmlns:a14="http://schemas.microsoft.com/office/drawing/2010/main" val="0"/>
                      </a:ext>
                    </a:extLst>
                  </a:blip>
                  <a:stretch>
                    <a:fillRect/>
                  </a:stretch>
                </pic:blipFill>
                <pic:spPr>
                  <a:xfrm>
                    <a:off x="0" y="0"/>
                    <a:ext cx="1112627" cy="681933"/>
                  </a:xfrm>
                  <a:prstGeom prst="rect">
                    <a:avLst/>
                  </a:prstGeom>
                </pic:spPr>
              </pic:pic>
            </a:graphicData>
          </a:graphic>
          <wp14:sizeRelH relativeFrom="margin">
            <wp14:pctWidth>0</wp14:pctWidth>
          </wp14:sizeRelH>
          <wp14:sizeRelV relativeFrom="margin">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16ED"/>
    <w:multiLevelType w:val="hybridMultilevel"/>
    <w:tmpl w:val="E2AEBB82"/>
    <w:lvl w:ilvl="0" w:tplc="77BAA49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3732DEB"/>
    <w:multiLevelType w:val="multilevel"/>
    <w:tmpl w:val="F5FEC710"/>
    <w:lvl w:ilvl="0">
      <w:start w:val="1"/>
      <w:numFmt w:val="decimal"/>
      <w:lvlText w:val="%1."/>
      <w:lvlJc w:val="lef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3AF57E7E"/>
    <w:multiLevelType w:val="hybridMultilevel"/>
    <w:tmpl w:val="D8F617A8"/>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797795894">
    <w:abstractNumId w:val="1"/>
  </w:num>
  <w:num w:numId="2" w16cid:durableId="1557351410">
    <w:abstractNumId w:val="2"/>
  </w:num>
  <w:num w:numId="3" w16cid:durableId="134758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6DA"/>
    <w:rsid w:val="00027EF9"/>
    <w:rsid w:val="00050910"/>
    <w:rsid w:val="00255320"/>
    <w:rsid w:val="002966DA"/>
    <w:rsid w:val="002A66A7"/>
    <w:rsid w:val="004E576D"/>
    <w:rsid w:val="006D0AB4"/>
    <w:rsid w:val="00742EB7"/>
    <w:rsid w:val="00760ED2"/>
    <w:rsid w:val="00797509"/>
    <w:rsid w:val="00A34B4B"/>
    <w:rsid w:val="00AE3902"/>
    <w:rsid w:val="00D85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5C6D"/>
  <w15:chartTrackingRefBased/>
  <w15:docId w15:val="{FF770220-6D4C-4E43-9E83-6BA21BDB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6DA"/>
    <w:rPr>
      <w:rFonts w:eastAsiaTheme="majorEastAsia" w:cstheme="majorBidi"/>
      <w:color w:val="272727" w:themeColor="text1" w:themeTint="D8"/>
    </w:rPr>
  </w:style>
  <w:style w:type="paragraph" w:styleId="Title">
    <w:name w:val="Title"/>
    <w:basedOn w:val="Normal"/>
    <w:next w:val="Normal"/>
    <w:link w:val="TitleChar"/>
    <w:uiPriority w:val="10"/>
    <w:qFormat/>
    <w:rsid w:val="00296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6DA"/>
    <w:pPr>
      <w:spacing w:before="160"/>
      <w:jc w:val="center"/>
    </w:pPr>
    <w:rPr>
      <w:i/>
      <w:iCs/>
      <w:color w:val="404040" w:themeColor="text1" w:themeTint="BF"/>
    </w:rPr>
  </w:style>
  <w:style w:type="character" w:customStyle="1" w:styleId="QuoteChar">
    <w:name w:val="Quote Char"/>
    <w:basedOn w:val="DefaultParagraphFont"/>
    <w:link w:val="Quote"/>
    <w:uiPriority w:val="29"/>
    <w:rsid w:val="002966DA"/>
    <w:rPr>
      <w:i/>
      <w:iCs/>
      <w:color w:val="404040" w:themeColor="text1" w:themeTint="BF"/>
    </w:rPr>
  </w:style>
  <w:style w:type="paragraph" w:styleId="ListParagraph">
    <w:name w:val="List Paragraph"/>
    <w:basedOn w:val="Normal"/>
    <w:uiPriority w:val="34"/>
    <w:qFormat/>
    <w:rsid w:val="002966DA"/>
    <w:pPr>
      <w:ind w:left="720"/>
      <w:contextualSpacing/>
    </w:pPr>
  </w:style>
  <w:style w:type="character" w:styleId="IntenseEmphasis">
    <w:name w:val="Intense Emphasis"/>
    <w:basedOn w:val="DefaultParagraphFont"/>
    <w:uiPriority w:val="21"/>
    <w:qFormat/>
    <w:rsid w:val="002966DA"/>
    <w:rPr>
      <w:i/>
      <w:iCs/>
      <w:color w:val="0F4761" w:themeColor="accent1" w:themeShade="BF"/>
    </w:rPr>
  </w:style>
  <w:style w:type="paragraph" w:styleId="IntenseQuote">
    <w:name w:val="Intense Quote"/>
    <w:basedOn w:val="Normal"/>
    <w:next w:val="Normal"/>
    <w:link w:val="IntenseQuoteChar"/>
    <w:uiPriority w:val="30"/>
    <w:qFormat/>
    <w:rsid w:val="00296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6DA"/>
    <w:rPr>
      <w:i/>
      <w:iCs/>
      <w:color w:val="0F4761" w:themeColor="accent1" w:themeShade="BF"/>
    </w:rPr>
  </w:style>
  <w:style w:type="character" w:styleId="IntenseReference">
    <w:name w:val="Intense Reference"/>
    <w:basedOn w:val="DefaultParagraphFont"/>
    <w:uiPriority w:val="32"/>
    <w:qFormat/>
    <w:rsid w:val="002966DA"/>
    <w:rPr>
      <w:b/>
      <w:bCs/>
      <w:smallCaps/>
      <w:color w:val="0F4761" w:themeColor="accent1" w:themeShade="BF"/>
      <w:spacing w:val="5"/>
    </w:rPr>
  </w:style>
  <w:style w:type="paragraph" w:styleId="FootnoteText">
    <w:name w:val="footnote text"/>
    <w:basedOn w:val="Normal"/>
    <w:link w:val="FootnoteTextChar"/>
    <w:uiPriority w:val="99"/>
    <w:semiHidden/>
    <w:unhideWhenUsed/>
    <w:rsid w:val="002966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66DA"/>
    <w:rPr>
      <w:sz w:val="20"/>
      <w:szCs w:val="20"/>
    </w:rPr>
  </w:style>
  <w:style w:type="character" w:styleId="FootnoteReference">
    <w:name w:val="footnote reference"/>
    <w:basedOn w:val="DefaultParagraphFont"/>
    <w:uiPriority w:val="99"/>
    <w:semiHidden/>
    <w:unhideWhenUsed/>
    <w:rsid w:val="002966DA"/>
    <w:rPr>
      <w:vertAlign w:val="superscript"/>
    </w:rPr>
  </w:style>
  <w:style w:type="paragraph" w:styleId="Header">
    <w:name w:val="header"/>
    <w:basedOn w:val="Normal"/>
    <w:link w:val="HeaderChar"/>
    <w:uiPriority w:val="99"/>
    <w:unhideWhenUsed/>
    <w:rsid w:val="00D85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A21"/>
  </w:style>
  <w:style w:type="paragraph" w:styleId="Footer">
    <w:name w:val="footer"/>
    <w:basedOn w:val="Normal"/>
    <w:link w:val="FooterChar"/>
    <w:uiPriority w:val="99"/>
    <w:unhideWhenUsed/>
    <w:rsid w:val="00D85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03080-880C-43B3-A082-F5A72FDC0DDE}">
  <ds:schemaRefs>
    <ds:schemaRef ds:uri="http://schemas.openxmlformats.org/officeDocument/2006/bibliography"/>
  </ds:schemaRefs>
</ds:datastoreItem>
</file>

<file path=docMetadata/LabelInfo.xml><?xml version="1.0" encoding="utf-8"?>
<clbl:labelList xmlns:clbl="http://schemas.microsoft.com/office/2020/mipLabelMetadata">
  <clbl:label id="{7382612c-9ce3-4908-af1d-3a7ccec12bf8}" enabled="1" method="Privileged" siteId="{156a5f9f-8342-4d8e-b9ab-ea227bbc7319}"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National Transport Authority</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Anneliese Jones</dc:creator>
  <cp:keywords/>
  <dc:description/>
  <cp:lastModifiedBy>Anneliese Jones</cp:lastModifiedBy>
  <cp:revision>5</cp:revision>
  <cp:lastPrinted>2026-09-09T17:33:00Z</cp:lastPrinted>
  <dcterms:created xsi:type="dcterms:W3CDTF">2025-03-18T19:10:00Z</dcterms:created>
  <dcterms:modified xsi:type="dcterms:W3CDTF">2026-09-09T17:37:00Z</dcterms:modified>
</cp:coreProperties>
</file>